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67C0E9" w14:textId="451BC610" w:rsidR="003A2075" w:rsidRDefault="003540AC" w:rsidP="00F72CB4">
      <w:pPr>
        <w:jc w:val="center"/>
        <w:rPr>
          <w:rFonts w:ascii="Lato" w:eastAsia="Times New Roman" w:hAnsi="Lato" w:cs="Lato"/>
          <w:b/>
          <w:bCs/>
          <w:color w:val="696B6D"/>
          <w:sz w:val="24"/>
          <w:szCs w:val="24"/>
        </w:rPr>
      </w:pPr>
      <w:r>
        <w:rPr>
          <w:rFonts w:ascii="Lato" w:eastAsia="Times New Roman" w:hAnsi="Lato" w:cs="Lato"/>
          <w:b/>
          <w:bCs/>
          <w:color w:val="696B6D"/>
          <w:sz w:val="24"/>
          <w:szCs w:val="24"/>
        </w:rPr>
        <w:t xml:space="preserve">SAMPLE </w:t>
      </w:r>
      <w:r w:rsidR="001126B3">
        <w:rPr>
          <w:rFonts w:ascii="Lato" w:eastAsia="Times New Roman" w:hAnsi="Lato" w:cs="Lato"/>
          <w:b/>
          <w:bCs/>
          <w:color w:val="696B6D"/>
          <w:sz w:val="24"/>
          <w:szCs w:val="24"/>
        </w:rPr>
        <w:t>COVIDSafe</w:t>
      </w:r>
      <w:r>
        <w:rPr>
          <w:rFonts w:ascii="Lato" w:eastAsia="Times New Roman" w:hAnsi="Lato" w:cs="Lato"/>
          <w:b/>
          <w:bCs/>
          <w:color w:val="696B6D"/>
          <w:sz w:val="24"/>
          <w:szCs w:val="24"/>
        </w:rPr>
        <w:t xml:space="preserve"> Plan</w:t>
      </w:r>
    </w:p>
    <w:p w14:paraId="3E3CC60C" w14:textId="27587C31" w:rsidR="003540AC" w:rsidRDefault="003540AC" w:rsidP="003540AC">
      <w:pPr>
        <w:jc w:val="center"/>
        <w:rPr>
          <w:rFonts w:ascii="Lato" w:eastAsia="Times New Roman" w:hAnsi="Lato" w:cs="Lato"/>
          <w:b/>
          <w:bCs/>
          <w:color w:val="696B6D"/>
          <w:sz w:val="24"/>
          <w:szCs w:val="24"/>
        </w:rPr>
      </w:pPr>
      <w:r>
        <w:rPr>
          <w:rFonts w:ascii="Lato" w:eastAsia="Times New Roman" w:hAnsi="Lato" w:cs="Lato"/>
          <w:b/>
          <w:bCs/>
          <w:color w:val="696B6D"/>
          <w:sz w:val="24"/>
          <w:szCs w:val="24"/>
        </w:rPr>
        <w:t xml:space="preserve">For the </w:t>
      </w:r>
      <w:r w:rsidR="001A3C36">
        <w:rPr>
          <w:rFonts w:ascii="Lato" w:eastAsia="Times New Roman" w:hAnsi="Lato" w:cs="Lato"/>
          <w:b/>
          <w:bCs/>
          <w:color w:val="696B6D"/>
          <w:sz w:val="24"/>
          <w:szCs w:val="24"/>
        </w:rPr>
        <w:t>Commercial</w:t>
      </w:r>
      <w:r>
        <w:rPr>
          <w:rFonts w:ascii="Lato" w:eastAsia="Times New Roman" w:hAnsi="Lato" w:cs="Lato"/>
          <w:b/>
          <w:bCs/>
          <w:color w:val="696B6D"/>
          <w:sz w:val="24"/>
          <w:szCs w:val="24"/>
        </w:rPr>
        <w:t xml:space="preserve"> Passenger Vehicle Industry</w:t>
      </w:r>
    </w:p>
    <w:p w14:paraId="17E3B107" w14:textId="36C44860" w:rsidR="003540AC" w:rsidRDefault="00C56E73" w:rsidP="00F72CB4">
      <w:pPr>
        <w:jc w:val="center"/>
        <w:rPr>
          <w:rFonts w:ascii="Lato" w:eastAsia="Times New Roman" w:hAnsi="Lato" w:cs="Lato"/>
          <w:b/>
          <w:bCs/>
          <w:color w:val="696B6D"/>
          <w:sz w:val="24"/>
          <w:szCs w:val="24"/>
        </w:rPr>
      </w:pPr>
      <w:r>
        <w:rPr>
          <w:rFonts w:ascii="Lato" w:eastAsia="Times New Roman" w:hAnsi="Lato" w:cs="Lato"/>
          <w:b/>
          <w:bCs/>
          <w:color w:val="696B6D"/>
          <w:sz w:val="24"/>
          <w:szCs w:val="24"/>
        </w:rPr>
        <w:t>November 2020</w:t>
      </w:r>
    </w:p>
    <w:sdt>
      <w:sdtPr>
        <w:rPr>
          <w:rFonts w:ascii="Lato" w:eastAsiaTheme="minorHAnsi" w:hAnsi="Lato" w:cs="Lato"/>
          <w:color w:val="auto"/>
          <w:sz w:val="22"/>
          <w:szCs w:val="22"/>
          <w:lang w:val="en-AU"/>
        </w:rPr>
        <w:id w:val="1330632207"/>
        <w:docPartObj>
          <w:docPartGallery w:val="Table of Contents"/>
          <w:docPartUnique/>
        </w:docPartObj>
      </w:sdtPr>
      <w:sdtEndPr>
        <w:rPr>
          <w:b/>
          <w:bCs/>
          <w:noProof/>
        </w:rPr>
      </w:sdtEndPr>
      <w:sdtContent>
        <w:p w14:paraId="35218582" w14:textId="170BA650" w:rsidR="003540AC" w:rsidRPr="00502179" w:rsidRDefault="00C56E73" w:rsidP="003540AC">
          <w:pPr>
            <w:pStyle w:val="TOCHeading"/>
            <w:rPr>
              <w:rFonts w:ascii="Lato" w:hAnsi="Lato" w:cs="Lato"/>
              <w:lang w:val="en-AU"/>
            </w:rPr>
          </w:pPr>
          <w:r>
            <w:rPr>
              <w:rFonts w:ascii="Lato" w:hAnsi="Lato" w:cs="Lato"/>
              <w:lang w:val="en-AU"/>
            </w:rPr>
            <w:t>Table of Contents</w:t>
          </w:r>
        </w:p>
        <w:p w14:paraId="7126D4A7" w14:textId="3FA3353C" w:rsidR="00C47497" w:rsidRPr="00C47497" w:rsidRDefault="003540AC" w:rsidP="00C47497">
          <w:pPr>
            <w:pStyle w:val="TOC1"/>
            <w:rPr>
              <w:rFonts w:eastAsiaTheme="minorEastAsia"/>
              <w:lang w:eastAsia="en-AU"/>
            </w:rPr>
          </w:pPr>
          <w:r w:rsidRPr="00502179">
            <w:rPr>
              <w:noProof w:val="0"/>
            </w:rPr>
            <w:fldChar w:fldCharType="begin"/>
          </w:r>
          <w:r w:rsidRPr="00502179">
            <w:instrText xml:space="preserve"> TOC \o "1-3" \h \z \u </w:instrText>
          </w:r>
          <w:r w:rsidRPr="00502179">
            <w:rPr>
              <w:noProof w:val="0"/>
            </w:rPr>
            <w:fldChar w:fldCharType="separate"/>
          </w:r>
          <w:hyperlink w:anchor="_Toc58871420" w:history="1">
            <w:r w:rsidR="00C47497" w:rsidRPr="00C47497">
              <w:rPr>
                <w:rStyle w:val="Hyperlink"/>
              </w:rPr>
              <w:t>1.</w:t>
            </w:r>
            <w:r w:rsidR="00C47497" w:rsidRPr="00C47497">
              <w:rPr>
                <w:rFonts w:eastAsiaTheme="minorEastAsia"/>
                <w:lang w:eastAsia="en-AU"/>
              </w:rPr>
              <w:tab/>
            </w:r>
            <w:r w:rsidR="00C47497" w:rsidRPr="00C47497">
              <w:rPr>
                <w:rStyle w:val="Hyperlink"/>
              </w:rPr>
              <w:t>Physical Distancing</w:t>
            </w:r>
            <w:r w:rsidR="00C47497" w:rsidRPr="00C47497">
              <w:rPr>
                <w:webHidden/>
              </w:rPr>
              <w:tab/>
            </w:r>
            <w:r w:rsidR="00C47497" w:rsidRPr="00C47497">
              <w:rPr>
                <w:webHidden/>
              </w:rPr>
              <w:fldChar w:fldCharType="begin"/>
            </w:r>
            <w:r w:rsidR="00C47497" w:rsidRPr="00C47497">
              <w:rPr>
                <w:webHidden/>
              </w:rPr>
              <w:instrText xml:space="preserve"> PAGEREF _Toc58871420 \h </w:instrText>
            </w:r>
            <w:r w:rsidR="00C47497" w:rsidRPr="00C47497">
              <w:rPr>
                <w:webHidden/>
              </w:rPr>
            </w:r>
            <w:r w:rsidR="00C47497" w:rsidRPr="00C47497">
              <w:rPr>
                <w:webHidden/>
              </w:rPr>
              <w:fldChar w:fldCharType="separate"/>
            </w:r>
            <w:r w:rsidR="00C47497" w:rsidRPr="00C47497">
              <w:rPr>
                <w:webHidden/>
              </w:rPr>
              <w:t>8</w:t>
            </w:r>
            <w:r w:rsidR="00C47497" w:rsidRPr="00C47497">
              <w:rPr>
                <w:webHidden/>
              </w:rPr>
              <w:fldChar w:fldCharType="end"/>
            </w:r>
          </w:hyperlink>
        </w:p>
        <w:p w14:paraId="79B8ECE5" w14:textId="2593BCAB" w:rsidR="00C47497" w:rsidRPr="00C47497" w:rsidRDefault="00083677" w:rsidP="00C47497">
          <w:pPr>
            <w:pStyle w:val="TOC2"/>
            <w:rPr>
              <w:rFonts w:eastAsiaTheme="minorEastAsia"/>
              <w:b w:val="0"/>
              <w:bCs w:val="0"/>
              <w:lang w:eastAsia="en-AU"/>
            </w:rPr>
          </w:pPr>
          <w:hyperlink w:anchor="_Toc58871421" w:history="1">
            <w:r w:rsidR="00C47497" w:rsidRPr="00C47497">
              <w:rPr>
                <w:rStyle w:val="Hyperlink"/>
                <w:b w:val="0"/>
                <w:bCs w:val="0"/>
              </w:rPr>
              <w:t>1.1.</w:t>
            </w:r>
            <w:r w:rsidR="00C47497" w:rsidRPr="00C47497">
              <w:rPr>
                <w:rFonts w:eastAsiaTheme="minorEastAsia"/>
                <w:b w:val="0"/>
                <w:bCs w:val="0"/>
                <w:lang w:eastAsia="en-AU"/>
              </w:rPr>
              <w:tab/>
            </w:r>
            <w:r w:rsidR="00C47497" w:rsidRPr="00C47497">
              <w:rPr>
                <w:rStyle w:val="Hyperlink"/>
                <w:b w:val="0"/>
                <w:bCs w:val="0"/>
              </w:rPr>
              <w:t>Physical Distancing and Space Allocation</w:t>
            </w:r>
            <w:r w:rsidR="00C47497" w:rsidRPr="00C47497">
              <w:rPr>
                <w:b w:val="0"/>
                <w:bCs w:val="0"/>
                <w:webHidden/>
              </w:rPr>
              <w:tab/>
            </w:r>
            <w:r w:rsidR="00C47497" w:rsidRPr="00C47497">
              <w:rPr>
                <w:b w:val="0"/>
                <w:bCs w:val="0"/>
                <w:webHidden/>
              </w:rPr>
              <w:fldChar w:fldCharType="begin"/>
            </w:r>
            <w:r w:rsidR="00C47497" w:rsidRPr="00C47497">
              <w:rPr>
                <w:b w:val="0"/>
                <w:bCs w:val="0"/>
                <w:webHidden/>
              </w:rPr>
              <w:instrText xml:space="preserve"> PAGEREF _Toc58871421 \h </w:instrText>
            </w:r>
            <w:r w:rsidR="00C47497" w:rsidRPr="00C47497">
              <w:rPr>
                <w:b w:val="0"/>
                <w:bCs w:val="0"/>
                <w:webHidden/>
              </w:rPr>
            </w:r>
            <w:r w:rsidR="00C47497" w:rsidRPr="00C47497">
              <w:rPr>
                <w:b w:val="0"/>
                <w:bCs w:val="0"/>
                <w:webHidden/>
              </w:rPr>
              <w:fldChar w:fldCharType="separate"/>
            </w:r>
            <w:r w:rsidR="00C47497" w:rsidRPr="00C47497">
              <w:rPr>
                <w:b w:val="0"/>
                <w:bCs w:val="0"/>
                <w:webHidden/>
              </w:rPr>
              <w:t>8</w:t>
            </w:r>
            <w:r w:rsidR="00C47497" w:rsidRPr="00C47497">
              <w:rPr>
                <w:b w:val="0"/>
                <w:bCs w:val="0"/>
                <w:webHidden/>
              </w:rPr>
              <w:fldChar w:fldCharType="end"/>
            </w:r>
          </w:hyperlink>
        </w:p>
        <w:p w14:paraId="4665127D" w14:textId="299113D9" w:rsidR="00C47497" w:rsidRPr="00C47497" w:rsidRDefault="00083677" w:rsidP="00C47497">
          <w:pPr>
            <w:pStyle w:val="TOC2"/>
            <w:rPr>
              <w:rFonts w:eastAsiaTheme="minorEastAsia"/>
              <w:b w:val="0"/>
              <w:bCs w:val="0"/>
              <w:lang w:eastAsia="en-AU"/>
            </w:rPr>
          </w:pPr>
          <w:hyperlink w:anchor="_Toc58871422" w:history="1">
            <w:r w:rsidR="00C47497" w:rsidRPr="00C47497">
              <w:rPr>
                <w:rStyle w:val="Hyperlink"/>
                <w:b w:val="0"/>
                <w:bCs w:val="0"/>
              </w:rPr>
              <w:t>1.2.</w:t>
            </w:r>
            <w:r w:rsidR="00C47497" w:rsidRPr="00C47497">
              <w:rPr>
                <w:rFonts w:eastAsiaTheme="minorEastAsia"/>
                <w:b w:val="0"/>
                <w:bCs w:val="0"/>
                <w:lang w:eastAsia="en-AU"/>
              </w:rPr>
              <w:tab/>
            </w:r>
            <w:r w:rsidR="00C47497" w:rsidRPr="00C47497">
              <w:rPr>
                <w:rStyle w:val="Hyperlink"/>
                <w:b w:val="0"/>
                <w:bCs w:val="0"/>
              </w:rPr>
              <w:t>Workforce Segregation</w:t>
            </w:r>
            <w:r w:rsidR="00C47497" w:rsidRPr="00C47497">
              <w:rPr>
                <w:b w:val="0"/>
                <w:bCs w:val="0"/>
                <w:webHidden/>
              </w:rPr>
              <w:tab/>
            </w:r>
            <w:r w:rsidR="00C47497" w:rsidRPr="00C47497">
              <w:rPr>
                <w:b w:val="0"/>
                <w:bCs w:val="0"/>
                <w:webHidden/>
              </w:rPr>
              <w:fldChar w:fldCharType="begin"/>
            </w:r>
            <w:r w:rsidR="00C47497" w:rsidRPr="00C47497">
              <w:rPr>
                <w:b w:val="0"/>
                <w:bCs w:val="0"/>
                <w:webHidden/>
              </w:rPr>
              <w:instrText xml:space="preserve"> PAGEREF _Toc58871422 \h </w:instrText>
            </w:r>
            <w:r w:rsidR="00C47497" w:rsidRPr="00C47497">
              <w:rPr>
                <w:b w:val="0"/>
                <w:bCs w:val="0"/>
                <w:webHidden/>
              </w:rPr>
            </w:r>
            <w:r w:rsidR="00C47497" w:rsidRPr="00C47497">
              <w:rPr>
                <w:b w:val="0"/>
                <w:bCs w:val="0"/>
                <w:webHidden/>
              </w:rPr>
              <w:fldChar w:fldCharType="separate"/>
            </w:r>
            <w:r w:rsidR="00C47497" w:rsidRPr="00C47497">
              <w:rPr>
                <w:b w:val="0"/>
                <w:bCs w:val="0"/>
                <w:webHidden/>
              </w:rPr>
              <w:t>11</w:t>
            </w:r>
            <w:r w:rsidR="00C47497" w:rsidRPr="00C47497">
              <w:rPr>
                <w:b w:val="0"/>
                <w:bCs w:val="0"/>
                <w:webHidden/>
              </w:rPr>
              <w:fldChar w:fldCharType="end"/>
            </w:r>
          </w:hyperlink>
        </w:p>
        <w:p w14:paraId="2E8324A5" w14:textId="3F438BD7" w:rsidR="00C47497" w:rsidRDefault="00083677" w:rsidP="00C47497">
          <w:pPr>
            <w:pStyle w:val="TOC1"/>
            <w:rPr>
              <w:rFonts w:eastAsiaTheme="minorEastAsia"/>
              <w:lang w:eastAsia="en-AU"/>
            </w:rPr>
          </w:pPr>
          <w:hyperlink w:anchor="_Toc58871423" w:history="1">
            <w:r w:rsidR="00C47497" w:rsidRPr="00625BF6">
              <w:rPr>
                <w:rStyle w:val="Hyperlink"/>
              </w:rPr>
              <w:t>2.</w:t>
            </w:r>
            <w:r w:rsidR="00C47497">
              <w:rPr>
                <w:rFonts w:eastAsiaTheme="minorEastAsia"/>
                <w:lang w:eastAsia="en-AU"/>
              </w:rPr>
              <w:tab/>
            </w:r>
            <w:r w:rsidR="00C47497" w:rsidRPr="00625BF6">
              <w:rPr>
                <w:rStyle w:val="Hyperlink"/>
              </w:rPr>
              <w:t>Masks and Personal Protective Equipment</w:t>
            </w:r>
            <w:r w:rsidR="00C47497">
              <w:rPr>
                <w:webHidden/>
              </w:rPr>
              <w:tab/>
            </w:r>
            <w:r w:rsidR="00C47497">
              <w:rPr>
                <w:webHidden/>
              </w:rPr>
              <w:fldChar w:fldCharType="begin"/>
            </w:r>
            <w:r w:rsidR="00C47497">
              <w:rPr>
                <w:webHidden/>
              </w:rPr>
              <w:instrText xml:space="preserve"> PAGEREF _Toc58871423 \h </w:instrText>
            </w:r>
            <w:r w:rsidR="00C47497">
              <w:rPr>
                <w:webHidden/>
              </w:rPr>
            </w:r>
            <w:r w:rsidR="00C47497">
              <w:rPr>
                <w:webHidden/>
              </w:rPr>
              <w:fldChar w:fldCharType="separate"/>
            </w:r>
            <w:r w:rsidR="00C47497">
              <w:rPr>
                <w:webHidden/>
              </w:rPr>
              <w:t>13</w:t>
            </w:r>
            <w:r w:rsidR="00C47497">
              <w:rPr>
                <w:webHidden/>
              </w:rPr>
              <w:fldChar w:fldCharType="end"/>
            </w:r>
          </w:hyperlink>
        </w:p>
        <w:p w14:paraId="7821A29B" w14:textId="2396A85D" w:rsidR="00C47497" w:rsidRPr="00C47497" w:rsidRDefault="00083677" w:rsidP="00C47497">
          <w:pPr>
            <w:pStyle w:val="TOC2"/>
            <w:rPr>
              <w:rFonts w:eastAsiaTheme="minorEastAsia"/>
              <w:lang w:eastAsia="en-AU"/>
            </w:rPr>
          </w:pPr>
          <w:hyperlink w:anchor="_Toc58871424" w:history="1">
            <w:r w:rsidR="00C47497" w:rsidRPr="00C47497">
              <w:rPr>
                <w:rStyle w:val="Hyperlink"/>
                <w:b w:val="0"/>
                <w:bCs w:val="0"/>
              </w:rPr>
              <w:t>2.1.</w:t>
            </w:r>
            <w:r w:rsidR="00C47497" w:rsidRPr="00C47497">
              <w:rPr>
                <w:rFonts w:eastAsiaTheme="minorEastAsia"/>
                <w:lang w:eastAsia="en-AU"/>
              </w:rPr>
              <w:tab/>
            </w:r>
            <w:r w:rsidR="00C47497" w:rsidRPr="00C47497">
              <w:rPr>
                <w:rStyle w:val="Hyperlink"/>
                <w:b w:val="0"/>
                <w:bCs w:val="0"/>
              </w:rPr>
              <w:t>Risk Assessment and Training</w:t>
            </w:r>
            <w:r w:rsidR="00C47497" w:rsidRPr="00C47497">
              <w:rPr>
                <w:webHidden/>
              </w:rPr>
              <w:tab/>
            </w:r>
            <w:r w:rsidR="00C47497" w:rsidRPr="00C47497">
              <w:rPr>
                <w:webHidden/>
              </w:rPr>
              <w:fldChar w:fldCharType="begin"/>
            </w:r>
            <w:r w:rsidR="00C47497" w:rsidRPr="00C47497">
              <w:rPr>
                <w:webHidden/>
              </w:rPr>
              <w:instrText xml:space="preserve"> PAGEREF _Toc58871424 \h </w:instrText>
            </w:r>
            <w:r w:rsidR="00C47497" w:rsidRPr="00C47497">
              <w:rPr>
                <w:webHidden/>
              </w:rPr>
            </w:r>
            <w:r w:rsidR="00C47497" w:rsidRPr="00C47497">
              <w:rPr>
                <w:webHidden/>
              </w:rPr>
              <w:fldChar w:fldCharType="separate"/>
            </w:r>
            <w:r w:rsidR="00C47497" w:rsidRPr="00C47497">
              <w:rPr>
                <w:webHidden/>
              </w:rPr>
              <w:t>13</w:t>
            </w:r>
            <w:r w:rsidR="00C47497" w:rsidRPr="00C47497">
              <w:rPr>
                <w:webHidden/>
              </w:rPr>
              <w:fldChar w:fldCharType="end"/>
            </w:r>
          </w:hyperlink>
        </w:p>
        <w:p w14:paraId="3D681E41" w14:textId="5A6EC226" w:rsidR="00C47497" w:rsidRDefault="00083677" w:rsidP="00C47497">
          <w:pPr>
            <w:pStyle w:val="TOC1"/>
            <w:rPr>
              <w:rFonts w:eastAsiaTheme="minorEastAsia"/>
              <w:lang w:eastAsia="en-AU"/>
            </w:rPr>
          </w:pPr>
          <w:hyperlink w:anchor="_Toc58871425" w:history="1">
            <w:r w:rsidR="00C47497" w:rsidRPr="00625BF6">
              <w:rPr>
                <w:rStyle w:val="Hyperlink"/>
              </w:rPr>
              <w:t>3.</w:t>
            </w:r>
            <w:r w:rsidR="00C47497">
              <w:rPr>
                <w:rFonts w:eastAsiaTheme="minorEastAsia"/>
                <w:lang w:eastAsia="en-AU"/>
              </w:rPr>
              <w:tab/>
            </w:r>
            <w:r w:rsidR="00C47497" w:rsidRPr="00625BF6">
              <w:rPr>
                <w:rStyle w:val="Hyperlink"/>
              </w:rPr>
              <w:t>Hygiene and Worker Health</w:t>
            </w:r>
            <w:r w:rsidR="00C47497">
              <w:rPr>
                <w:webHidden/>
              </w:rPr>
              <w:tab/>
            </w:r>
            <w:r w:rsidR="00C47497">
              <w:rPr>
                <w:webHidden/>
              </w:rPr>
              <w:fldChar w:fldCharType="begin"/>
            </w:r>
            <w:r w:rsidR="00C47497">
              <w:rPr>
                <w:webHidden/>
              </w:rPr>
              <w:instrText xml:space="preserve"> PAGEREF _Toc58871425 \h </w:instrText>
            </w:r>
            <w:r w:rsidR="00C47497">
              <w:rPr>
                <w:webHidden/>
              </w:rPr>
            </w:r>
            <w:r w:rsidR="00C47497">
              <w:rPr>
                <w:webHidden/>
              </w:rPr>
              <w:fldChar w:fldCharType="separate"/>
            </w:r>
            <w:r w:rsidR="00C47497">
              <w:rPr>
                <w:webHidden/>
              </w:rPr>
              <w:t>14</w:t>
            </w:r>
            <w:r w:rsidR="00C47497">
              <w:rPr>
                <w:webHidden/>
              </w:rPr>
              <w:fldChar w:fldCharType="end"/>
            </w:r>
          </w:hyperlink>
        </w:p>
        <w:p w14:paraId="5E5D6686" w14:textId="03E0BBD4" w:rsidR="00C47497" w:rsidRPr="00C47497" w:rsidRDefault="00083677" w:rsidP="00C47497">
          <w:pPr>
            <w:pStyle w:val="TOC2"/>
            <w:rPr>
              <w:rFonts w:eastAsiaTheme="minorEastAsia"/>
              <w:b w:val="0"/>
              <w:bCs w:val="0"/>
              <w:lang w:eastAsia="en-AU"/>
            </w:rPr>
          </w:pPr>
          <w:hyperlink w:anchor="_Toc58871426" w:history="1">
            <w:r w:rsidR="00C47497" w:rsidRPr="00C47497">
              <w:rPr>
                <w:rStyle w:val="Hyperlink"/>
                <w:b w:val="0"/>
                <w:bCs w:val="0"/>
              </w:rPr>
              <w:t>3.1.</w:t>
            </w:r>
            <w:r w:rsidR="00C47497" w:rsidRPr="00C47497">
              <w:rPr>
                <w:rFonts w:eastAsiaTheme="minorEastAsia"/>
                <w:b w:val="0"/>
                <w:bCs w:val="0"/>
                <w:lang w:eastAsia="en-AU"/>
              </w:rPr>
              <w:tab/>
            </w:r>
            <w:r w:rsidR="00C47497" w:rsidRPr="00C47497">
              <w:rPr>
                <w:rStyle w:val="Hyperlink"/>
                <w:b w:val="0"/>
                <w:bCs w:val="0"/>
              </w:rPr>
              <w:t>Hygiene</w:t>
            </w:r>
            <w:r w:rsidR="00C47497" w:rsidRPr="00C47497">
              <w:rPr>
                <w:b w:val="0"/>
                <w:bCs w:val="0"/>
                <w:webHidden/>
              </w:rPr>
              <w:tab/>
            </w:r>
            <w:r w:rsidR="00C47497" w:rsidRPr="00C47497">
              <w:rPr>
                <w:b w:val="0"/>
                <w:bCs w:val="0"/>
                <w:webHidden/>
              </w:rPr>
              <w:fldChar w:fldCharType="begin"/>
            </w:r>
            <w:r w:rsidR="00C47497" w:rsidRPr="00C47497">
              <w:rPr>
                <w:b w:val="0"/>
                <w:bCs w:val="0"/>
                <w:webHidden/>
              </w:rPr>
              <w:instrText xml:space="preserve"> PAGEREF _Toc58871426 \h </w:instrText>
            </w:r>
            <w:r w:rsidR="00C47497" w:rsidRPr="00C47497">
              <w:rPr>
                <w:b w:val="0"/>
                <w:bCs w:val="0"/>
                <w:webHidden/>
              </w:rPr>
            </w:r>
            <w:r w:rsidR="00C47497" w:rsidRPr="00C47497">
              <w:rPr>
                <w:b w:val="0"/>
                <w:bCs w:val="0"/>
                <w:webHidden/>
              </w:rPr>
              <w:fldChar w:fldCharType="separate"/>
            </w:r>
            <w:r w:rsidR="00C47497" w:rsidRPr="00C47497">
              <w:rPr>
                <w:b w:val="0"/>
                <w:bCs w:val="0"/>
                <w:webHidden/>
              </w:rPr>
              <w:t>14</w:t>
            </w:r>
            <w:r w:rsidR="00C47497" w:rsidRPr="00C47497">
              <w:rPr>
                <w:b w:val="0"/>
                <w:bCs w:val="0"/>
                <w:webHidden/>
              </w:rPr>
              <w:fldChar w:fldCharType="end"/>
            </w:r>
          </w:hyperlink>
        </w:p>
        <w:p w14:paraId="40330463" w14:textId="020CD3D2" w:rsidR="00C47497" w:rsidRPr="00C47497" w:rsidRDefault="00083677" w:rsidP="00C47497">
          <w:pPr>
            <w:pStyle w:val="TOC2"/>
            <w:rPr>
              <w:rFonts w:eastAsiaTheme="minorEastAsia"/>
              <w:b w:val="0"/>
              <w:bCs w:val="0"/>
              <w:lang w:eastAsia="en-AU"/>
            </w:rPr>
          </w:pPr>
          <w:hyperlink w:anchor="_Toc58871427" w:history="1">
            <w:r w:rsidR="00C47497" w:rsidRPr="00C47497">
              <w:rPr>
                <w:rStyle w:val="Hyperlink"/>
                <w:b w:val="0"/>
                <w:bCs w:val="0"/>
              </w:rPr>
              <w:t>3.2.</w:t>
            </w:r>
            <w:r w:rsidR="00C47497" w:rsidRPr="00C47497">
              <w:rPr>
                <w:rFonts w:eastAsiaTheme="minorEastAsia"/>
                <w:b w:val="0"/>
                <w:bCs w:val="0"/>
                <w:lang w:eastAsia="en-AU"/>
              </w:rPr>
              <w:tab/>
            </w:r>
            <w:r w:rsidR="00C47497" w:rsidRPr="00C47497">
              <w:rPr>
                <w:rStyle w:val="Hyperlink"/>
                <w:b w:val="0"/>
                <w:bCs w:val="0"/>
              </w:rPr>
              <w:t>Health and Wellbeing of Workers</w:t>
            </w:r>
            <w:r w:rsidR="00C47497" w:rsidRPr="00C47497">
              <w:rPr>
                <w:b w:val="0"/>
                <w:bCs w:val="0"/>
                <w:webHidden/>
              </w:rPr>
              <w:tab/>
            </w:r>
            <w:r w:rsidR="00C47497" w:rsidRPr="00C47497">
              <w:rPr>
                <w:b w:val="0"/>
                <w:bCs w:val="0"/>
                <w:webHidden/>
              </w:rPr>
              <w:fldChar w:fldCharType="begin"/>
            </w:r>
            <w:r w:rsidR="00C47497" w:rsidRPr="00C47497">
              <w:rPr>
                <w:b w:val="0"/>
                <w:bCs w:val="0"/>
                <w:webHidden/>
              </w:rPr>
              <w:instrText xml:space="preserve"> PAGEREF _Toc58871427 \h </w:instrText>
            </w:r>
            <w:r w:rsidR="00C47497" w:rsidRPr="00C47497">
              <w:rPr>
                <w:b w:val="0"/>
                <w:bCs w:val="0"/>
                <w:webHidden/>
              </w:rPr>
            </w:r>
            <w:r w:rsidR="00C47497" w:rsidRPr="00C47497">
              <w:rPr>
                <w:b w:val="0"/>
                <w:bCs w:val="0"/>
                <w:webHidden/>
              </w:rPr>
              <w:fldChar w:fldCharType="separate"/>
            </w:r>
            <w:r w:rsidR="00C47497" w:rsidRPr="00C47497">
              <w:rPr>
                <w:b w:val="0"/>
                <w:bCs w:val="0"/>
                <w:webHidden/>
              </w:rPr>
              <w:t>15</w:t>
            </w:r>
            <w:r w:rsidR="00C47497" w:rsidRPr="00C47497">
              <w:rPr>
                <w:b w:val="0"/>
                <w:bCs w:val="0"/>
                <w:webHidden/>
              </w:rPr>
              <w:fldChar w:fldCharType="end"/>
            </w:r>
          </w:hyperlink>
        </w:p>
        <w:p w14:paraId="003C1E6A" w14:textId="3260E3A6" w:rsidR="00C47497" w:rsidRDefault="00083677" w:rsidP="00C47497">
          <w:pPr>
            <w:pStyle w:val="TOC1"/>
            <w:rPr>
              <w:rFonts w:eastAsiaTheme="minorEastAsia"/>
              <w:lang w:eastAsia="en-AU"/>
            </w:rPr>
          </w:pPr>
          <w:hyperlink w:anchor="_Toc58871428" w:history="1">
            <w:r w:rsidR="00C47497" w:rsidRPr="00625BF6">
              <w:rPr>
                <w:rStyle w:val="Hyperlink"/>
              </w:rPr>
              <w:t>4.</w:t>
            </w:r>
            <w:r w:rsidR="00C47497">
              <w:rPr>
                <w:rFonts w:eastAsiaTheme="minorEastAsia"/>
                <w:lang w:eastAsia="en-AU"/>
              </w:rPr>
              <w:tab/>
            </w:r>
            <w:r w:rsidR="00C47497" w:rsidRPr="00625BF6">
              <w:rPr>
                <w:rStyle w:val="Hyperlink"/>
              </w:rPr>
              <w:t>Cleaning and Sanitisation</w:t>
            </w:r>
            <w:r w:rsidR="00C47497">
              <w:rPr>
                <w:webHidden/>
              </w:rPr>
              <w:tab/>
            </w:r>
            <w:r w:rsidR="00C47497">
              <w:rPr>
                <w:webHidden/>
              </w:rPr>
              <w:fldChar w:fldCharType="begin"/>
            </w:r>
            <w:r w:rsidR="00C47497">
              <w:rPr>
                <w:webHidden/>
              </w:rPr>
              <w:instrText xml:space="preserve"> PAGEREF _Toc58871428 \h </w:instrText>
            </w:r>
            <w:r w:rsidR="00C47497">
              <w:rPr>
                <w:webHidden/>
              </w:rPr>
            </w:r>
            <w:r w:rsidR="00C47497">
              <w:rPr>
                <w:webHidden/>
              </w:rPr>
              <w:fldChar w:fldCharType="separate"/>
            </w:r>
            <w:r w:rsidR="00C47497">
              <w:rPr>
                <w:webHidden/>
              </w:rPr>
              <w:t>17</w:t>
            </w:r>
            <w:r w:rsidR="00C47497">
              <w:rPr>
                <w:webHidden/>
              </w:rPr>
              <w:fldChar w:fldCharType="end"/>
            </w:r>
          </w:hyperlink>
        </w:p>
        <w:p w14:paraId="1D6770D2" w14:textId="726071CD" w:rsidR="00C47497" w:rsidRPr="00C47497" w:rsidRDefault="00083677" w:rsidP="00C47497">
          <w:pPr>
            <w:pStyle w:val="TOC2"/>
            <w:rPr>
              <w:rFonts w:eastAsiaTheme="minorEastAsia"/>
              <w:b w:val="0"/>
              <w:bCs w:val="0"/>
              <w:lang w:eastAsia="en-AU"/>
            </w:rPr>
          </w:pPr>
          <w:hyperlink w:anchor="_Toc58871429" w:history="1">
            <w:r w:rsidR="00C47497" w:rsidRPr="00C47497">
              <w:rPr>
                <w:rStyle w:val="Hyperlink"/>
                <w:b w:val="0"/>
                <w:bCs w:val="0"/>
              </w:rPr>
              <w:t>4.1.</w:t>
            </w:r>
            <w:r w:rsidR="00C47497" w:rsidRPr="00C47497">
              <w:rPr>
                <w:rFonts w:eastAsiaTheme="minorEastAsia"/>
                <w:b w:val="0"/>
                <w:bCs w:val="0"/>
                <w:lang w:eastAsia="en-AU"/>
              </w:rPr>
              <w:tab/>
            </w:r>
            <w:r w:rsidR="00C47497" w:rsidRPr="00C47497">
              <w:rPr>
                <w:rStyle w:val="Hyperlink"/>
                <w:b w:val="0"/>
                <w:bCs w:val="0"/>
              </w:rPr>
              <w:t>Cleaning and Sanitisation</w:t>
            </w:r>
            <w:r w:rsidR="00C47497" w:rsidRPr="00C47497">
              <w:rPr>
                <w:b w:val="0"/>
                <w:bCs w:val="0"/>
                <w:webHidden/>
              </w:rPr>
              <w:tab/>
            </w:r>
            <w:r w:rsidR="00C47497" w:rsidRPr="00C47497">
              <w:rPr>
                <w:b w:val="0"/>
                <w:bCs w:val="0"/>
                <w:webHidden/>
              </w:rPr>
              <w:fldChar w:fldCharType="begin"/>
            </w:r>
            <w:r w:rsidR="00C47497" w:rsidRPr="00C47497">
              <w:rPr>
                <w:b w:val="0"/>
                <w:bCs w:val="0"/>
                <w:webHidden/>
              </w:rPr>
              <w:instrText xml:space="preserve"> PAGEREF _Toc58871429 \h </w:instrText>
            </w:r>
            <w:r w:rsidR="00C47497" w:rsidRPr="00C47497">
              <w:rPr>
                <w:b w:val="0"/>
                <w:bCs w:val="0"/>
                <w:webHidden/>
              </w:rPr>
            </w:r>
            <w:r w:rsidR="00C47497" w:rsidRPr="00C47497">
              <w:rPr>
                <w:b w:val="0"/>
                <w:bCs w:val="0"/>
                <w:webHidden/>
              </w:rPr>
              <w:fldChar w:fldCharType="separate"/>
            </w:r>
            <w:r w:rsidR="00C47497" w:rsidRPr="00C47497">
              <w:rPr>
                <w:b w:val="0"/>
                <w:bCs w:val="0"/>
                <w:webHidden/>
              </w:rPr>
              <w:t>17</w:t>
            </w:r>
            <w:r w:rsidR="00C47497" w:rsidRPr="00C47497">
              <w:rPr>
                <w:b w:val="0"/>
                <w:bCs w:val="0"/>
                <w:webHidden/>
              </w:rPr>
              <w:fldChar w:fldCharType="end"/>
            </w:r>
          </w:hyperlink>
        </w:p>
        <w:p w14:paraId="245FF77E" w14:textId="0E583595" w:rsidR="00C47497" w:rsidRDefault="00083677" w:rsidP="00C47497">
          <w:pPr>
            <w:pStyle w:val="TOC1"/>
            <w:rPr>
              <w:rFonts w:eastAsiaTheme="minorEastAsia"/>
              <w:lang w:eastAsia="en-AU"/>
            </w:rPr>
          </w:pPr>
          <w:hyperlink w:anchor="_Toc58871430" w:history="1">
            <w:r w:rsidR="00C47497" w:rsidRPr="00625BF6">
              <w:rPr>
                <w:rStyle w:val="Hyperlink"/>
              </w:rPr>
              <w:t>5.</w:t>
            </w:r>
            <w:r w:rsidR="00C47497">
              <w:rPr>
                <w:rFonts w:eastAsiaTheme="minorEastAsia"/>
                <w:lang w:eastAsia="en-AU"/>
              </w:rPr>
              <w:tab/>
            </w:r>
            <w:r w:rsidR="00C47497" w:rsidRPr="00625BF6">
              <w:rPr>
                <w:rStyle w:val="Hyperlink"/>
              </w:rPr>
              <w:t>Record Keeping and Training</w:t>
            </w:r>
            <w:r w:rsidR="00C47497">
              <w:rPr>
                <w:webHidden/>
              </w:rPr>
              <w:tab/>
            </w:r>
            <w:r w:rsidR="00C47497">
              <w:rPr>
                <w:webHidden/>
              </w:rPr>
              <w:fldChar w:fldCharType="begin"/>
            </w:r>
            <w:r w:rsidR="00C47497">
              <w:rPr>
                <w:webHidden/>
              </w:rPr>
              <w:instrText xml:space="preserve"> PAGEREF _Toc58871430 \h </w:instrText>
            </w:r>
            <w:r w:rsidR="00C47497">
              <w:rPr>
                <w:webHidden/>
              </w:rPr>
            </w:r>
            <w:r w:rsidR="00C47497">
              <w:rPr>
                <w:webHidden/>
              </w:rPr>
              <w:fldChar w:fldCharType="separate"/>
            </w:r>
            <w:r w:rsidR="00C47497">
              <w:rPr>
                <w:webHidden/>
              </w:rPr>
              <w:t>18</w:t>
            </w:r>
            <w:r w:rsidR="00C47497">
              <w:rPr>
                <w:webHidden/>
              </w:rPr>
              <w:fldChar w:fldCharType="end"/>
            </w:r>
          </w:hyperlink>
        </w:p>
        <w:p w14:paraId="10A65E6A" w14:textId="38237D14" w:rsidR="00C47497" w:rsidRPr="00C47497" w:rsidRDefault="00083677" w:rsidP="00C47497">
          <w:pPr>
            <w:pStyle w:val="TOC2"/>
            <w:rPr>
              <w:rFonts w:eastAsiaTheme="minorEastAsia"/>
              <w:b w:val="0"/>
              <w:bCs w:val="0"/>
              <w:lang w:eastAsia="en-AU"/>
            </w:rPr>
          </w:pPr>
          <w:hyperlink w:anchor="_Toc58871431" w:history="1">
            <w:r w:rsidR="00C47497" w:rsidRPr="00C47497">
              <w:rPr>
                <w:rStyle w:val="Hyperlink"/>
                <w:b w:val="0"/>
                <w:bCs w:val="0"/>
              </w:rPr>
              <w:t>5.1.</w:t>
            </w:r>
            <w:r w:rsidR="00C47497" w:rsidRPr="00C47497">
              <w:rPr>
                <w:rFonts w:eastAsiaTheme="minorEastAsia"/>
                <w:b w:val="0"/>
                <w:bCs w:val="0"/>
                <w:lang w:eastAsia="en-AU"/>
              </w:rPr>
              <w:tab/>
            </w:r>
            <w:r w:rsidR="00C47497" w:rsidRPr="00C47497">
              <w:rPr>
                <w:rStyle w:val="Hyperlink"/>
                <w:b w:val="0"/>
                <w:bCs w:val="0"/>
              </w:rPr>
              <w:t>Record Keeping</w:t>
            </w:r>
            <w:r w:rsidR="00C47497" w:rsidRPr="00C47497">
              <w:rPr>
                <w:b w:val="0"/>
                <w:bCs w:val="0"/>
                <w:webHidden/>
              </w:rPr>
              <w:tab/>
            </w:r>
            <w:r w:rsidR="00C47497" w:rsidRPr="00C47497">
              <w:rPr>
                <w:b w:val="0"/>
                <w:bCs w:val="0"/>
                <w:webHidden/>
              </w:rPr>
              <w:fldChar w:fldCharType="begin"/>
            </w:r>
            <w:r w:rsidR="00C47497" w:rsidRPr="00C47497">
              <w:rPr>
                <w:b w:val="0"/>
                <w:bCs w:val="0"/>
                <w:webHidden/>
              </w:rPr>
              <w:instrText xml:space="preserve"> PAGEREF _Toc58871431 \h </w:instrText>
            </w:r>
            <w:r w:rsidR="00C47497" w:rsidRPr="00C47497">
              <w:rPr>
                <w:b w:val="0"/>
                <w:bCs w:val="0"/>
                <w:webHidden/>
              </w:rPr>
            </w:r>
            <w:r w:rsidR="00C47497" w:rsidRPr="00C47497">
              <w:rPr>
                <w:b w:val="0"/>
                <w:bCs w:val="0"/>
                <w:webHidden/>
              </w:rPr>
              <w:fldChar w:fldCharType="separate"/>
            </w:r>
            <w:r w:rsidR="00C47497" w:rsidRPr="00C47497">
              <w:rPr>
                <w:b w:val="0"/>
                <w:bCs w:val="0"/>
                <w:webHidden/>
              </w:rPr>
              <w:t>18</w:t>
            </w:r>
            <w:r w:rsidR="00C47497" w:rsidRPr="00C47497">
              <w:rPr>
                <w:b w:val="0"/>
                <w:bCs w:val="0"/>
                <w:webHidden/>
              </w:rPr>
              <w:fldChar w:fldCharType="end"/>
            </w:r>
          </w:hyperlink>
        </w:p>
        <w:p w14:paraId="5980C07A" w14:textId="15ABFE9C" w:rsidR="00C47497" w:rsidRPr="00C47497" w:rsidRDefault="00083677" w:rsidP="00C47497">
          <w:pPr>
            <w:pStyle w:val="TOC2"/>
            <w:rPr>
              <w:rFonts w:eastAsiaTheme="minorEastAsia"/>
              <w:b w:val="0"/>
              <w:bCs w:val="0"/>
              <w:lang w:eastAsia="en-AU"/>
            </w:rPr>
          </w:pPr>
          <w:hyperlink w:anchor="_Toc58871432" w:history="1">
            <w:r w:rsidR="00C47497" w:rsidRPr="00C47497">
              <w:rPr>
                <w:rStyle w:val="Hyperlink"/>
                <w:b w:val="0"/>
                <w:bCs w:val="0"/>
              </w:rPr>
              <w:t>5.2.</w:t>
            </w:r>
            <w:r w:rsidR="00C47497" w:rsidRPr="00C47497">
              <w:rPr>
                <w:rFonts w:eastAsiaTheme="minorEastAsia"/>
                <w:b w:val="0"/>
                <w:bCs w:val="0"/>
                <w:lang w:eastAsia="en-AU"/>
              </w:rPr>
              <w:tab/>
            </w:r>
            <w:r w:rsidR="00C47497" w:rsidRPr="00C47497">
              <w:rPr>
                <w:rStyle w:val="Hyperlink"/>
                <w:b w:val="0"/>
                <w:bCs w:val="0"/>
              </w:rPr>
              <w:t>Training</w:t>
            </w:r>
            <w:r w:rsidR="00C47497" w:rsidRPr="00C47497">
              <w:rPr>
                <w:b w:val="0"/>
                <w:bCs w:val="0"/>
                <w:webHidden/>
              </w:rPr>
              <w:tab/>
            </w:r>
            <w:r w:rsidR="00C47497" w:rsidRPr="00C47497">
              <w:rPr>
                <w:b w:val="0"/>
                <w:bCs w:val="0"/>
                <w:webHidden/>
              </w:rPr>
              <w:fldChar w:fldCharType="begin"/>
            </w:r>
            <w:r w:rsidR="00C47497" w:rsidRPr="00C47497">
              <w:rPr>
                <w:b w:val="0"/>
                <w:bCs w:val="0"/>
                <w:webHidden/>
              </w:rPr>
              <w:instrText xml:space="preserve"> PAGEREF _Toc58871432 \h </w:instrText>
            </w:r>
            <w:r w:rsidR="00C47497" w:rsidRPr="00C47497">
              <w:rPr>
                <w:b w:val="0"/>
                <w:bCs w:val="0"/>
                <w:webHidden/>
              </w:rPr>
            </w:r>
            <w:r w:rsidR="00C47497" w:rsidRPr="00C47497">
              <w:rPr>
                <w:b w:val="0"/>
                <w:bCs w:val="0"/>
                <w:webHidden/>
              </w:rPr>
              <w:fldChar w:fldCharType="separate"/>
            </w:r>
            <w:r w:rsidR="00C47497" w:rsidRPr="00C47497">
              <w:rPr>
                <w:b w:val="0"/>
                <w:bCs w:val="0"/>
                <w:webHidden/>
              </w:rPr>
              <w:t>20</w:t>
            </w:r>
            <w:r w:rsidR="00C47497" w:rsidRPr="00C47497">
              <w:rPr>
                <w:b w:val="0"/>
                <w:bCs w:val="0"/>
                <w:webHidden/>
              </w:rPr>
              <w:fldChar w:fldCharType="end"/>
            </w:r>
          </w:hyperlink>
        </w:p>
        <w:p w14:paraId="3B64FC76" w14:textId="3F3117B3" w:rsidR="00C47497" w:rsidRDefault="00083677" w:rsidP="00C47497">
          <w:pPr>
            <w:pStyle w:val="TOC1"/>
            <w:rPr>
              <w:rFonts w:eastAsiaTheme="minorEastAsia"/>
              <w:lang w:eastAsia="en-AU"/>
            </w:rPr>
          </w:pPr>
          <w:hyperlink w:anchor="_Toc58871433" w:history="1">
            <w:r w:rsidR="00C47497" w:rsidRPr="00625BF6">
              <w:rPr>
                <w:rStyle w:val="Hyperlink"/>
              </w:rPr>
              <w:t>6.</w:t>
            </w:r>
            <w:r w:rsidR="00C47497">
              <w:rPr>
                <w:rFonts w:eastAsiaTheme="minorEastAsia"/>
                <w:lang w:eastAsia="en-AU"/>
              </w:rPr>
              <w:tab/>
            </w:r>
            <w:r w:rsidR="00C47497" w:rsidRPr="00625BF6">
              <w:rPr>
                <w:rStyle w:val="Hyperlink"/>
              </w:rPr>
              <w:t>Actions if Illness is Suspected or Confirmed</w:t>
            </w:r>
            <w:r w:rsidR="00C47497">
              <w:rPr>
                <w:webHidden/>
              </w:rPr>
              <w:tab/>
            </w:r>
            <w:r w:rsidR="00C47497">
              <w:rPr>
                <w:webHidden/>
              </w:rPr>
              <w:fldChar w:fldCharType="begin"/>
            </w:r>
            <w:r w:rsidR="00C47497">
              <w:rPr>
                <w:webHidden/>
              </w:rPr>
              <w:instrText xml:space="preserve"> PAGEREF _Toc58871433 \h </w:instrText>
            </w:r>
            <w:r w:rsidR="00C47497">
              <w:rPr>
                <w:webHidden/>
              </w:rPr>
            </w:r>
            <w:r w:rsidR="00C47497">
              <w:rPr>
                <w:webHidden/>
              </w:rPr>
              <w:fldChar w:fldCharType="separate"/>
            </w:r>
            <w:r w:rsidR="00C47497">
              <w:rPr>
                <w:webHidden/>
              </w:rPr>
              <w:t>22</w:t>
            </w:r>
            <w:r w:rsidR="00C47497">
              <w:rPr>
                <w:webHidden/>
              </w:rPr>
              <w:fldChar w:fldCharType="end"/>
            </w:r>
          </w:hyperlink>
        </w:p>
        <w:p w14:paraId="2C36032D" w14:textId="1E42FFBE" w:rsidR="00C47497" w:rsidRPr="00C47497" w:rsidRDefault="00083677" w:rsidP="00C47497">
          <w:pPr>
            <w:pStyle w:val="TOC2"/>
            <w:rPr>
              <w:rFonts w:eastAsiaTheme="minorEastAsia"/>
              <w:b w:val="0"/>
              <w:bCs w:val="0"/>
              <w:lang w:eastAsia="en-AU"/>
            </w:rPr>
          </w:pPr>
          <w:hyperlink w:anchor="_Toc58871434" w:history="1">
            <w:r w:rsidR="00C47497" w:rsidRPr="00C47497">
              <w:rPr>
                <w:rStyle w:val="Hyperlink"/>
                <w:b w:val="0"/>
                <w:bCs w:val="0"/>
              </w:rPr>
              <w:t>6.1.</w:t>
            </w:r>
            <w:r w:rsidR="00C47497" w:rsidRPr="00C47497">
              <w:rPr>
                <w:rFonts w:eastAsiaTheme="minorEastAsia"/>
                <w:b w:val="0"/>
                <w:bCs w:val="0"/>
                <w:lang w:eastAsia="en-AU"/>
              </w:rPr>
              <w:tab/>
            </w:r>
            <w:r w:rsidR="00C47497" w:rsidRPr="00C47497">
              <w:rPr>
                <w:rStyle w:val="Hyperlink"/>
                <w:b w:val="0"/>
                <w:bCs w:val="0"/>
              </w:rPr>
              <w:t>Responding to a Suspected or Confirmed COVID-19 case</w:t>
            </w:r>
            <w:r w:rsidR="00C47497" w:rsidRPr="00C47497">
              <w:rPr>
                <w:b w:val="0"/>
                <w:bCs w:val="0"/>
                <w:webHidden/>
              </w:rPr>
              <w:tab/>
            </w:r>
            <w:r w:rsidR="00C47497" w:rsidRPr="00C47497">
              <w:rPr>
                <w:b w:val="0"/>
                <w:bCs w:val="0"/>
                <w:webHidden/>
              </w:rPr>
              <w:fldChar w:fldCharType="begin"/>
            </w:r>
            <w:r w:rsidR="00C47497" w:rsidRPr="00C47497">
              <w:rPr>
                <w:b w:val="0"/>
                <w:bCs w:val="0"/>
                <w:webHidden/>
              </w:rPr>
              <w:instrText xml:space="preserve"> PAGEREF _Toc58871434 \h </w:instrText>
            </w:r>
            <w:r w:rsidR="00C47497" w:rsidRPr="00C47497">
              <w:rPr>
                <w:b w:val="0"/>
                <w:bCs w:val="0"/>
                <w:webHidden/>
              </w:rPr>
            </w:r>
            <w:r w:rsidR="00C47497" w:rsidRPr="00C47497">
              <w:rPr>
                <w:b w:val="0"/>
                <w:bCs w:val="0"/>
                <w:webHidden/>
              </w:rPr>
              <w:fldChar w:fldCharType="separate"/>
            </w:r>
            <w:r w:rsidR="00C47497" w:rsidRPr="00C47497">
              <w:rPr>
                <w:b w:val="0"/>
                <w:bCs w:val="0"/>
                <w:webHidden/>
              </w:rPr>
              <w:t>22</w:t>
            </w:r>
            <w:r w:rsidR="00C47497" w:rsidRPr="00C47497">
              <w:rPr>
                <w:b w:val="0"/>
                <w:bCs w:val="0"/>
                <w:webHidden/>
              </w:rPr>
              <w:fldChar w:fldCharType="end"/>
            </w:r>
          </w:hyperlink>
        </w:p>
        <w:p w14:paraId="2F2493B0" w14:textId="099EE96C" w:rsidR="00C47497" w:rsidRDefault="00083677" w:rsidP="00C47497">
          <w:pPr>
            <w:pStyle w:val="TOC1"/>
            <w:rPr>
              <w:rFonts w:eastAsiaTheme="minorEastAsia"/>
              <w:lang w:eastAsia="en-AU"/>
            </w:rPr>
          </w:pPr>
          <w:hyperlink w:anchor="_Toc58871435" w:history="1">
            <w:r w:rsidR="00C47497" w:rsidRPr="00625BF6">
              <w:rPr>
                <w:rStyle w:val="Hyperlink"/>
              </w:rPr>
              <w:t>Appendix 1 CPVV Guidelines – Transporting High Risk and COVID-19 Positive Passengers in CPVs (June 2020)</w:t>
            </w:r>
            <w:r w:rsidR="00C47497">
              <w:rPr>
                <w:webHidden/>
              </w:rPr>
              <w:tab/>
            </w:r>
            <w:r w:rsidR="00C47497">
              <w:rPr>
                <w:webHidden/>
              </w:rPr>
              <w:fldChar w:fldCharType="begin"/>
            </w:r>
            <w:r w:rsidR="00C47497">
              <w:rPr>
                <w:webHidden/>
              </w:rPr>
              <w:instrText xml:space="preserve"> PAGEREF _Toc58871435 \h </w:instrText>
            </w:r>
            <w:r w:rsidR="00C47497">
              <w:rPr>
                <w:webHidden/>
              </w:rPr>
            </w:r>
            <w:r w:rsidR="00C47497">
              <w:rPr>
                <w:webHidden/>
              </w:rPr>
              <w:fldChar w:fldCharType="separate"/>
            </w:r>
            <w:r w:rsidR="00C47497">
              <w:rPr>
                <w:webHidden/>
              </w:rPr>
              <w:t>26</w:t>
            </w:r>
            <w:r w:rsidR="00C47497">
              <w:rPr>
                <w:webHidden/>
              </w:rPr>
              <w:fldChar w:fldCharType="end"/>
            </w:r>
          </w:hyperlink>
        </w:p>
        <w:p w14:paraId="2942A593" w14:textId="5B4595DD" w:rsidR="00C47497" w:rsidRDefault="00083677" w:rsidP="00C47497">
          <w:pPr>
            <w:pStyle w:val="TOC1"/>
            <w:rPr>
              <w:rFonts w:eastAsiaTheme="minorEastAsia"/>
              <w:lang w:eastAsia="en-AU"/>
            </w:rPr>
          </w:pPr>
          <w:hyperlink w:anchor="_Toc58871436" w:history="1">
            <w:r w:rsidR="00C47497" w:rsidRPr="00625BF6">
              <w:rPr>
                <w:rStyle w:val="Hyperlink"/>
              </w:rPr>
              <w:t>Appendix 2 CPVV Updated Guidelines: Transporting High Risk and COVID-19 Passengers in CPV</w:t>
            </w:r>
            <w:r w:rsidR="00C47497">
              <w:rPr>
                <w:webHidden/>
              </w:rPr>
              <w:tab/>
            </w:r>
            <w:r w:rsidR="00C47497">
              <w:rPr>
                <w:webHidden/>
              </w:rPr>
              <w:fldChar w:fldCharType="begin"/>
            </w:r>
            <w:r w:rsidR="00C47497">
              <w:rPr>
                <w:webHidden/>
              </w:rPr>
              <w:instrText xml:space="preserve"> PAGEREF _Toc58871436 \h </w:instrText>
            </w:r>
            <w:r w:rsidR="00C47497">
              <w:rPr>
                <w:webHidden/>
              </w:rPr>
            </w:r>
            <w:r w:rsidR="00C47497">
              <w:rPr>
                <w:webHidden/>
              </w:rPr>
              <w:fldChar w:fldCharType="separate"/>
            </w:r>
            <w:r w:rsidR="00C47497">
              <w:rPr>
                <w:webHidden/>
              </w:rPr>
              <w:t>27</w:t>
            </w:r>
            <w:r w:rsidR="00C47497">
              <w:rPr>
                <w:webHidden/>
              </w:rPr>
              <w:fldChar w:fldCharType="end"/>
            </w:r>
          </w:hyperlink>
        </w:p>
        <w:p w14:paraId="7CD6BBAF" w14:textId="33CABF85" w:rsidR="00C47497" w:rsidRDefault="00083677" w:rsidP="00C47497">
          <w:pPr>
            <w:pStyle w:val="TOC1"/>
            <w:rPr>
              <w:rFonts w:eastAsiaTheme="minorEastAsia"/>
              <w:lang w:eastAsia="en-AU"/>
            </w:rPr>
          </w:pPr>
          <w:hyperlink w:anchor="_Toc58871437" w:history="1">
            <w:r w:rsidR="00C47497" w:rsidRPr="00625BF6">
              <w:rPr>
                <w:rStyle w:val="Hyperlink"/>
              </w:rPr>
              <w:t>Appendix 3 CPVV Industry Cleaning Guidelines</w:t>
            </w:r>
            <w:r w:rsidR="00C47497">
              <w:rPr>
                <w:webHidden/>
              </w:rPr>
              <w:tab/>
            </w:r>
            <w:r w:rsidR="00C47497">
              <w:rPr>
                <w:webHidden/>
              </w:rPr>
              <w:fldChar w:fldCharType="begin"/>
            </w:r>
            <w:r w:rsidR="00C47497">
              <w:rPr>
                <w:webHidden/>
              </w:rPr>
              <w:instrText xml:space="preserve"> PAGEREF _Toc58871437 \h </w:instrText>
            </w:r>
            <w:r w:rsidR="00C47497">
              <w:rPr>
                <w:webHidden/>
              </w:rPr>
            </w:r>
            <w:r w:rsidR="00C47497">
              <w:rPr>
                <w:webHidden/>
              </w:rPr>
              <w:fldChar w:fldCharType="separate"/>
            </w:r>
            <w:r w:rsidR="00C47497">
              <w:rPr>
                <w:webHidden/>
              </w:rPr>
              <w:t>28</w:t>
            </w:r>
            <w:r w:rsidR="00C47497">
              <w:rPr>
                <w:webHidden/>
              </w:rPr>
              <w:fldChar w:fldCharType="end"/>
            </w:r>
          </w:hyperlink>
        </w:p>
        <w:p w14:paraId="54EB2D1F" w14:textId="5DEF4FEF" w:rsidR="00C47497" w:rsidRDefault="00083677" w:rsidP="00C47497">
          <w:pPr>
            <w:pStyle w:val="TOC1"/>
            <w:rPr>
              <w:rFonts w:eastAsiaTheme="minorEastAsia"/>
              <w:lang w:eastAsia="en-AU"/>
            </w:rPr>
          </w:pPr>
          <w:hyperlink w:anchor="_Toc58871438" w:history="1">
            <w:r w:rsidR="00C47497" w:rsidRPr="00625BF6">
              <w:rPr>
                <w:rStyle w:val="Hyperlink"/>
              </w:rPr>
              <w:t>Appendix 4 CPVV – CVP Cleaning Laws Explained Factsheet</w:t>
            </w:r>
            <w:r w:rsidR="00C47497">
              <w:rPr>
                <w:webHidden/>
              </w:rPr>
              <w:tab/>
            </w:r>
            <w:r w:rsidR="00C47497">
              <w:rPr>
                <w:webHidden/>
              </w:rPr>
              <w:fldChar w:fldCharType="begin"/>
            </w:r>
            <w:r w:rsidR="00C47497">
              <w:rPr>
                <w:webHidden/>
              </w:rPr>
              <w:instrText xml:space="preserve"> PAGEREF _Toc58871438 \h </w:instrText>
            </w:r>
            <w:r w:rsidR="00C47497">
              <w:rPr>
                <w:webHidden/>
              </w:rPr>
            </w:r>
            <w:r w:rsidR="00C47497">
              <w:rPr>
                <w:webHidden/>
              </w:rPr>
              <w:fldChar w:fldCharType="separate"/>
            </w:r>
            <w:r w:rsidR="00C47497">
              <w:rPr>
                <w:webHidden/>
              </w:rPr>
              <w:t>29</w:t>
            </w:r>
            <w:r w:rsidR="00C47497">
              <w:rPr>
                <w:webHidden/>
              </w:rPr>
              <w:fldChar w:fldCharType="end"/>
            </w:r>
          </w:hyperlink>
        </w:p>
        <w:p w14:paraId="5D2EE48A" w14:textId="0DCE6963" w:rsidR="00C47497" w:rsidRDefault="00083677" w:rsidP="00C47497">
          <w:pPr>
            <w:pStyle w:val="TOC1"/>
            <w:rPr>
              <w:rFonts w:eastAsiaTheme="minorEastAsia"/>
              <w:lang w:eastAsia="en-AU"/>
            </w:rPr>
          </w:pPr>
          <w:hyperlink w:anchor="_Toc58871439" w:history="1">
            <w:r w:rsidR="00C47497" w:rsidRPr="00625BF6">
              <w:rPr>
                <w:rStyle w:val="Hyperlink"/>
              </w:rPr>
              <w:t>Appendix 5 CPVV – How to Clean CPVs, Driver Factsheet</w:t>
            </w:r>
            <w:r w:rsidR="00C47497">
              <w:rPr>
                <w:webHidden/>
              </w:rPr>
              <w:tab/>
            </w:r>
            <w:r w:rsidR="00C47497">
              <w:rPr>
                <w:webHidden/>
              </w:rPr>
              <w:fldChar w:fldCharType="begin"/>
            </w:r>
            <w:r w:rsidR="00C47497">
              <w:rPr>
                <w:webHidden/>
              </w:rPr>
              <w:instrText xml:space="preserve"> PAGEREF _Toc58871439 \h </w:instrText>
            </w:r>
            <w:r w:rsidR="00C47497">
              <w:rPr>
                <w:webHidden/>
              </w:rPr>
            </w:r>
            <w:r w:rsidR="00C47497">
              <w:rPr>
                <w:webHidden/>
              </w:rPr>
              <w:fldChar w:fldCharType="separate"/>
            </w:r>
            <w:r w:rsidR="00C47497">
              <w:rPr>
                <w:webHidden/>
              </w:rPr>
              <w:t>30</w:t>
            </w:r>
            <w:r w:rsidR="00C47497">
              <w:rPr>
                <w:webHidden/>
              </w:rPr>
              <w:fldChar w:fldCharType="end"/>
            </w:r>
          </w:hyperlink>
        </w:p>
        <w:p w14:paraId="6B0259A6" w14:textId="4FDABF45" w:rsidR="00C47497" w:rsidRDefault="00083677" w:rsidP="00C47497">
          <w:pPr>
            <w:pStyle w:val="TOC1"/>
            <w:rPr>
              <w:rFonts w:eastAsiaTheme="minorEastAsia"/>
              <w:lang w:eastAsia="en-AU"/>
            </w:rPr>
          </w:pPr>
          <w:hyperlink w:anchor="_Toc58871440" w:history="1">
            <w:r w:rsidR="00C47497" w:rsidRPr="00625BF6">
              <w:rPr>
                <w:rStyle w:val="Hyperlink"/>
              </w:rPr>
              <w:t>Appendix 6 CPVV Record of Cleaning Activities</w:t>
            </w:r>
            <w:r w:rsidR="00C47497">
              <w:rPr>
                <w:webHidden/>
              </w:rPr>
              <w:tab/>
            </w:r>
            <w:r w:rsidR="00C47497">
              <w:rPr>
                <w:webHidden/>
              </w:rPr>
              <w:fldChar w:fldCharType="begin"/>
            </w:r>
            <w:r w:rsidR="00C47497">
              <w:rPr>
                <w:webHidden/>
              </w:rPr>
              <w:instrText xml:space="preserve"> PAGEREF _Toc58871440 \h </w:instrText>
            </w:r>
            <w:r w:rsidR="00C47497">
              <w:rPr>
                <w:webHidden/>
              </w:rPr>
            </w:r>
            <w:r w:rsidR="00C47497">
              <w:rPr>
                <w:webHidden/>
              </w:rPr>
              <w:fldChar w:fldCharType="separate"/>
            </w:r>
            <w:r w:rsidR="00C47497">
              <w:rPr>
                <w:webHidden/>
              </w:rPr>
              <w:t>31</w:t>
            </w:r>
            <w:r w:rsidR="00C47497">
              <w:rPr>
                <w:webHidden/>
              </w:rPr>
              <w:fldChar w:fldCharType="end"/>
            </w:r>
          </w:hyperlink>
        </w:p>
        <w:p w14:paraId="54361523" w14:textId="06066D38" w:rsidR="00C47497" w:rsidRDefault="00083677" w:rsidP="00C47497">
          <w:pPr>
            <w:pStyle w:val="TOC1"/>
            <w:rPr>
              <w:rFonts w:eastAsiaTheme="minorEastAsia"/>
              <w:lang w:eastAsia="en-AU"/>
            </w:rPr>
          </w:pPr>
          <w:hyperlink w:anchor="_Toc58871441" w:history="1">
            <w:r w:rsidR="00C47497" w:rsidRPr="00625BF6">
              <w:rPr>
                <w:rStyle w:val="Hyperlink"/>
                <w:lang w:val="en" w:eastAsia="en-AU"/>
              </w:rPr>
              <w:t>Appendix 7 Key Weblinks and Information</w:t>
            </w:r>
            <w:r w:rsidR="00C47497">
              <w:rPr>
                <w:webHidden/>
              </w:rPr>
              <w:tab/>
            </w:r>
            <w:r w:rsidR="00C47497">
              <w:rPr>
                <w:webHidden/>
              </w:rPr>
              <w:fldChar w:fldCharType="begin"/>
            </w:r>
            <w:r w:rsidR="00C47497">
              <w:rPr>
                <w:webHidden/>
              </w:rPr>
              <w:instrText xml:space="preserve"> PAGEREF _Toc58871441 \h </w:instrText>
            </w:r>
            <w:r w:rsidR="00C47497">
              <w:rPr>
                <w:webHidden/>
              </w:rPr>
            </w:r>
            <w:r w:rsidR="00C47497">
              <w:rPr>
                <w:webHidden/>
              </w:rPr>
              <w:fldChar w:fldCharType="separate"/>
            </w:r>
            <w:r w:rsidR="00C47497">
              <w:rPr>
                <w:webHidden/>
              </w:rPr>
              <w:t>32</w:t>
            </w:r>
            <w:r w:rsidR="00C47497">
              <w:rPr>
                <w:webHidden/>
              </w:rPr>
              <w:fldChar w:fldCharType="end"/>
            </w:r>
          </w:hyperlink>
        </w:p>
        <w:p w14:paraId="39D5C5D8" w14:textId="6AEA5144" w:rsidR="00C47497" w:rsidRDefault="00083677" w:rsidP="00C47497">
          <w:pPr>
            <w:pStyle w:val="TOC1"/>
            <w:rPr>
              <w:rFonts w:eastAsiaTheme="minorEastAsia"/>
              <w:lang w:eastAsia="en-AU"/>
            </w:rPr>
          </w:pPr>
          <w:hyperlink w:anchor="_Toc58871442" w:history="1">
            <w:r w:rsidR="00C47497" w:rsidRPr="00625BF6">
              <w:rPr>
                <w:rStyle w:val="Hyperlink"/>
              </w:rPr>
              <w:t>Appendix 8 Control and Communication</w:t>
            </w:r>
            <w:r w:rsidR="00C47497">
              <w:rPr>
                <w:webHidden/>
              </w:rPr>
              <w:tab/>
            </w:r>
            <w:r w:rsidR="00C47497">
              <w:rPr>
                <w:webHidden/>
              </w:rPr>
              <w:fldChar w:fldCharType="begin"/>
            </w:r>
            <w:r w:rsidR="00C47497">
              <w:rPr>
                <w:webHidden/>
              </w:rPr>
              <w:instrText xml:space="preserve"> PAGEREF _Toc58871442 \h </w:instrText>
            </w:r>
            <w:r w:rsidR="00C47497">
              <w:rPr>
                <w:webHidden/>
              </w:rPr>
            </w:r>
            <w:r w:rsidR="00C47497">
              <w:rPr>
                <w:webHidden/>
              </w:rPr>
              <w:fldChar w:fldCharType="separate"/>
            </w:r>
            <w:r w:rsidR="00C47497">
              <w:rPr>
                <w:webHidden/>
              </w:rPr>
              <w:t>33</w:t>
            </w:r>
            <w:r w:rsidR="00C47497">
              <w:rPr>
                <w:webHidden/>
              </w:rPr>
              <w:fldChar w:fldCharType="end"/>
            </w:r>
          </w:hyperlink>
        </w:p>
        <w:p w14:paraId="5913B90C" w14:textId="62CE82D8" w:rsidR="00C47497" w:rsidRDefault="00083677" w:rsidP="00C47497">
          <w:pPr>
            <w:pStyle w:val="TOC1"/>
            <w:rPr>
              <w:rFonts w:eastAsiaTheme="minorEastAsia"/>
              <w:lang w:eastAsia="en-AU"/>
            </w:rPr>
          </w:pPr>
          <w:hyperlink w:anchor="_Toc58871443" w:history="1">
            <w:r w:rsidR="00C47497" w:rsidRPr="00625BF6">
              <w:rPr>
                <w:rStyle w:val="Hyperlink"/>
              </w:rPr>
              <w:t>Appendix 9 Safe Work Australia COVID-19 Service Cleaning Protocols – Non-Healthcare Workplace</w:t>
            </w:r>
            <w:r w:rsidR="00C47497">
              <w:rPr>
                <w:webHidden/>
              </w:rPr>
              <w:tab/>
            </w:r>
            <w:r w:rsidR="00C47497">
              <w:rPr>
                <w:webHidden/>
              </w:rPr>
              <w:fldChar w:fldCharType="begin"/>
            </w:r>
            <w:r w:rsidR="00C47497">
              <w:rPr>
                <w:webHidden/>
              </w:rPr>
              <w:instrText xml:space="preserve"> PAGEREF _Toc58871443 \h </w:instrText>
            </w:r>
            <w:r w:rsidR="00C47497">
              <w:rPr>
                <w:webHidden/>
              </w:rPr>
            </w:r>
            <w:r w:rsidR="00C47497">
              <w:rPr>
                <w:webHidden/>
              </w:rPr>
              <w:fldChar w:fldCharType="separate"/>
            </w:r>
            <w:r w:rsidR="00C47497">
              <w:rPr>
                <w:webHidden/>
              </w:rPr>
              <w:t>34</w:t>
            </w:r>
            <w:r w:rsidR="00C47497">
              <w:rPr>
                <w:webHidden/>
              </w:rPr>
              <w:fldChar w:fldCharType="end"/>
            </w:r>
          </w:hyperlink>
        </w:p>
        <w:p w14:paraId="64AEE96F" w14:textId="37019B0D" w:rsidR="00C47497" w:rsidRDefault="00083677" w:rsidP="00C47497">
          <w:pPr>
            <w:pStyle w:val="TOC1"/>
            <w:rPr>
              <w:rFonts w:eastAsiaTheme="minorEastAsia"/>
              <w:lang w:eastAsia="en-AU"/>
            </w:rPr>
          </w:pPr>
          <w:hyperlink w:anchor="_Toc58871444" w:history="1">
            <w:r w:rsidR="00C47497" w:rsidRPr="00625BF6">
              <w:rPr>
                <w:rStyle w:val="Hyperlink"/>
              </w:rPr>
              <w:t>Appendix 10 COVID-19 Risk Assessment – Closure and Cleaning/Disinfecting</w:t>
            </w:r>
            <w:r w:rsidR="00C47497">
              <w:rPr>
                <w:webHidden/>
              </w:rPr>
              <w:tab/>
            </w:r>
            <w:r w:rsidR="00C47497">
              <w:rPr>
                <w:webHidden/>
              </w:rPr>
              <w:fldChar w:fldCharType="begin"/>
            </w:r>
            <w:r w:rsidR="00C47497">
              <w:rPr>
                <w:webHidden/>
              </w:rPr>
              <w:instrText xml:space="preserve"> PAGEREF _Toc58871444 \h </w:instrText>
            </w:r>
            <w:r w:rsidR="00C47497">
              <w:rPr>
                <w:webHidden/>
              </w:rPr>
            </w:r>
            <w:r w:rsidR="00C47497">
              <w:rPr>
                <w:webHidden/>
              </w:rPr>
              <w:fldChar w:fldCharType="separate"/>
            </w:r>
            <w:r w:rsidR="00C47497">
              <w:rPr>
                <w:webHidden/>
              </w:rPr>
              <w:t>35</w:t>
            </w:r>
            <w:r w:rsidR="00C47497">
              <w:rPr>
                <w:webHidden/>
              </w:rPr>
              <w:fldChar w:fldCharType="end"/>
            </w:r>
          </w:hyperlink>
        </w:p>
        <w:p w14:paraId="253E2CA1" w14:textId="22FB38BD" w:rsidR="00C47497" w:rsidRDefault="00083677" w:rsidP="00C47497">
          <w:pPr>
            <w:pStyle w:val="TOC1"/>
            <w:rPr>
              <w:rFonts w:eastAsiaTheme="minorEastAsia"/>
              <w:lang w:eastAsia="en-AU"/>
            </w:rPr>
          </w:pPr>
          <w:hyperlink w:anchor="_Toc58871445" w:history="1">
            <w:r w:rsidR="00C47497" w:rsidRPr="00625BF6">
              <w:rPr>
                <w:rStyle w:val="Hyperlink"/>
              </w:rPr>
              <w:t>Appendix 11 COVID-19 Health Declaration Procedure</w:t>
            </w:r>
            <w:r w:rsidR="00C47497">
              <w:rPr>
                <w:webHidden/>
              </w:rPr>
              <w:tab/>
            </w:r>
            <w:r w:rsidR="00C47497">
              <w:rPr>
                <w:webHidden/>
              </w:rPr>
              <w:fldChar w:fldCharType="begin"/>
            </w:r>
            <w:r w:rsidR="00C47497">
              <w:rPr>
                <w:webHidden/>
              </w:rPr>
              <w:instrText xml:space="preserve"> PAGEREF _Toc58871445 \h </w:instrText>
            </w:r>
            <w:r w:rsidR="00C47497">
              <w:rPr>
                <w:webHidden/>
              </w:rPr>
            </w:r>
            <w:r w:rsidR="00C47497">
              <w:rPr>
                <w:webHidden/>
              </w:rPr>
              <w:fldChar w:fldCharType="separate"/>
            </w:r>
            <w:r w:rsidR="00C47497">
              <w:rPr>
                <w:webHidden/>
              </w:rPr>
              <w:t>36</w:t>
            </w:r>
            <w:r w:rsidR="00C47497">
              <w:rPr>
                <w:webHidden/>
              </w:rPr>
              <w:fldChar w:fldCharType="end"/>
            </w:r>
          </w:hyperlink>
        </w:p>
        <w:p w14:paraId="5D42E624" w14:textId="486B8391" w:rsidR="00C47497" w:rsidRDefault="00083677" w:rsidP="00C47497">
          <w:pPr>
            <w:pStyle w:val="TOC1"/>
            <w:rPr>
              <w:rFonts w:eastAsiaTheme="minorEastAsia"/>
              <w:lang w:eastAsia="en-AU"/>
            </w:rPr>
          </w:pPr>
          <w:hyperlink w:anchor="_Toc58871446" w:history="1">
            <w:r w:rsidR="00C47497" w:rsidRPr="00625BF6">
              <w:rPr>
                <w:rStyle w:val="Hyperlink"/>
              </w:rPr>
              <w:t>Appendix 12 COVID Marshal Duties and Support</w:t>
            </w:r>
            <w:r w:rsidR="00C47497">
              <w:rPr>
                <w:webHidden/>
              </w:rPr>
              <w:tab/>
            </w:r>
            <w:r w:rsidR="00C47497">
              <w:rPr>
                <w:webHidden/>
              </w:rPr>
              <w:fldChar w:fldCharType="begin"/>
            </w:r>
            <w:r w:rsidR="00C47497">
              <w:rPr>
                <w:webHidden/>
              </w:rPr>
              <w:instrText xml:space="preserve"> PAGEREF _Toc58871446 \h </w:instrText>
            </w:r>
            <w:r w:rsidR="00C47497">
              <w:rPr>
                <w:webHidden/>
              </w:rPr>
            </w:r>
            <w:r w:rsidR="00C47497">
              <w:rPr>
                <w:webHidden/>
              </w:rPr>
              <w:fldChar w:fldCharType="separate"/>
            </w:r>
            <w:r w:rsidR="00C47497">
              <w:rPr>
                <w:webHidden/>
              </w:rPr>
              <w:t>37</w:t>
            </w:r>
            <w:r w:rsidR="00C47497">
              <w:rPr>
                <w:webHidden/>
              </w:rPr>
              <w:fldChar w:fldCharType="end"/>
            </w:r>
          </w:hyperlink>
        </w:p>
        <w:p w14:paraId="7F20C9D0" w14:textId="77777777" w:rsidR="00126714" w:rsidRDefault="003540AC">
          <w:pPr>
            <w:rPr>
              <w:rFonts w:ascii="Lato" w:hAnsi="Lato" w:cs="Lato"/>
              <w:b/>
              <w:bCs/>
              <w:noProof/>
            </w:rPr>
          </w:pPr>
          <w:r w:rsidRPr="00502179">
            <w:rPr>
              <w:rFonts w:ascii="Lato" w:hAnsi="Lato" w:cs="Lato"/>
              <w:b/>
              <w:bCs/>
              <w:noProof/>
            </w:rPr>
            <w:lastRenderedPageBreak/>
            <w:fldChar w:fldCharType="end"/>
          </w:r>
        </w:p>
      </w:sdtContent>
    </w:sdt>
    <w:p w14:paraId="03CE0C3A" w14:textId="012EE556" w:rsidR="003A2075" w:rsidRPr="00126714" w:rsidRDefault="003A2075">
      <w:pPr>
        <w:rPr>
          <w:rFonts w:ascii="Lato" w:hAnsi="Lato" w:cs="Lato"/>
          <w:b/>
          <w:bCs/>
          <w:noProof/>
        </w:rPr>
      </w:pPr>
      <w:r>
        <w:rPr>
          <w:rFonts w:ascii="Lato" w:eastAsia="Times New Roman" w:hAnsi="Lato" w:cs="Lato"/>
          <w:b/>
          <w:bCs/>
          <w:color w:val="696B6D"/>
          <w:sz w:val="24"/>
          <w:szCs w:val="24"/>
        </w:rPr>
        <w:t>Introduction</w:t>
      </w:r>
    </w:p>
    <w:p w14:paraId="679331A6" w14:textId="1B112B45" w:rsidR="007B38ED" w:rsidRPr="00EE3EAE" w:rsidRDefault="007B38ED" w:rsidP="00EE3EAE">
      <w:pPr>
        <w:rPr>
          <w:rFonts w:ascii="Lato" w:eastAsia="Times New Roman" w:hAnsi="Lato" w:cs="Lato"/>
          <w:color w:val="696B6D"/>
          <w:sz w:val="24"/>
          <w:szCs w:val="24"/>
        </w:rPr>
      </w:pPr>
      <w:r w:rsidRPr="00EE3EAE">
        <w:rPr>
          <w:rFonts w:ascii="Lato" w:eastAsia="Times New Roman" w:hAnsi="Lato" w:cs="Lato"/>
          <w:color w:val="696B6D"/>
          <w:sz w:val="24"/>
          <w:szCs w:val="24"/>
        </w:rPr>
        <w:t>All booking services providers must have a COVIDSafe Plan. You do not need an individual plan for every vehicle in your fleet. Any drivers affiliated with your business must comply with your COVIDSafe Plan.</w:t>
      </w:r>
    </w:p>
    <w:p w14:paraId="23402D25" w14:textId="7CB5A38B" w:rsidR="007B38ED" w:rsidRPr="00EE3EAE" w:rsidRDefault="007B38ED" w:rsidP="00EE3EAE">
      <w:pPr>
        <w:rPr>
          <w:rFonts w:ascii="Lato" w:eastAsia="Times New Roman" w:hAnsi="Lato" w:cs="Lato"/>
          <w:color w:val="696B6D"/>
          <w:sz w:val="24"/>
          <w:szCs w:val="24"/>
        </w:rPr>
      </w:pPr>
      <w:r w:rsidRPr="00EE3EAE">
        <w:rPr>
          <w:rFonts w:ascii="Lato" w:eastAsia="Times New Roman" w:hAnsi="Lato" w:cs="Lato"/>
          <w:color w:val="696B6D"/>
          <w:sz w:val="24"/>
          <w:szCs w:val="24"/>
        </w:rPr>
        <w:t>Drivers </w:t>
      </w:r>
      <w:r w:rsidRPr="00EE3EAE">
        <w:rPr>
          <w:rFonts w:ascii="Lato" w:eastAsia="Times New Roman" w:hAnsi="Lato" w:cs="Lato"/>
          <w:b/>
          <w:bCs/>
          <w:color w:val="696B6D"/>
          <w:sz w:val="24"/>
          <w:szCs w:val="24"/>
        </w:rPr>
        <w:t>must</w:t>
      </w:r>
      <w:r w:rsidRPr="00EE3EAE">
        <w:rPr>
          <w:rFonts w:ascii="Lato" w:eastAsia="Times New Roman" w:hAnsi="Lato" w:cs="Lato"/>
          <w:color w:val="696B6D"/>
          <w:sz w:val="24"/>
          <w:szCs w:val="24"/>
        </w:rPr>
        <w:t> comply with any requirements of the COVIDSafe Plan of their booking service provider.</w:t>
      </w:r>
    </w:p>
    <w:p w14:paraId="47A6A3C9" w14:textId="5F501583" w:rsidR="007B38ED" w:rsidRPr="00EE3EAE" w:rsidRDefault="007B38ED" w:rsidP="00EE3EAE">
      <w:pPr>
        <w:rPr>
          <w:rFonts w:ascii="Lato" w:eastAsia="Times New Roman" w:hAnsi="Lato" w:cs="Lato"/>
          <w:color w:val="696B6D"/>
          <w:sz w:val="24"/>
          <w:szCs w:val="24"/>
        </w:rPr>
      </w:pPr>
      <w:r w:rsidRPr="00EE3EAE">
        <w:rPr>
          <w:rFonts w:ascii="Lato" w:eastAsia="Times New Roman" w:hAnsi="Lato" w:cs="Lato"/>
          <w:color w:val="696B6D"/>
          <w:sz w:val="24"/>
          <w:szCs w:val="24"/>
        </w:rPr>
        <w:t>If you are not associated with a booking service provider, you must have your own COVIDSafe Plan.</w:t>
      </w:r>
    </w:p>
    <w:p w14:paraId="6FE1C6FE" w14:textId="28EDE52B" w:rsidR="002A2885" w:rsidRDefault="002C626E">
      <w:pPr>
        <w:rPr>
          <w:rFonts w:ascii="Lato" w:eastAsia="Times New Roman" w:hAnsi="Lato" w:cs="Lato"/>
          <w:color w:val="696B6D"/>
          <w:sz w:val="24"/>
          <w:szCs w:val="24"/>
        </w:rPr>
      </w:pPr>
      <w:r w:rsidRPr="00F72CB4">
        <w:rPr>
          <w:rFonts w:ascii="Lato" w:eastAsia="Times New Roman" w:hAnsi="Lato" w:cs="Lato"/>
          <w:color w:val="696B6D"/>
          <w:sz w:val="24"/>
          <w:szCs w:val="24"/>
        </w:rPr>
        <w:t xml:space="preserve">This </w:t>
      </w:r>
      <w:r w:rsidR="00707766" w:rsidRPr="00F72CB4">
        <w:rPr>
          <w:rFonts w:ascii="Lato" w:eastAsia="Times New Roman" w:hAnsi="Lato" w:cs="Lato"/>
          <w:color w:val="696B6D"/>
          <w:sz w:val="24"/>
          <w:szCs w:val="24"/>
        </w:rPr>
        <w:t xml:space="preserve">SAMPLE </w:t>
      </w:r>
      <w:r w:rsidRPr="00F72CB4">
        <w:rPr>
          <w:rFonts w:ascii="Lato" w:eastAsia="Times New Roman" w:hAnsi="Lato" w:cs="Lato"/>
          <w:color w:val="696B6D"/>
          <w:sz w:val="24"/>
          <w:szCs w:val="24"/>
        </w:rPr>
        <w:t xml:space="preserve">COVIDSafe Plan provides a summary of controls and actions to keep </w:t>
      </w:r>
      <w:r w:rsidR="00707766" w:rsidRPr="00F72CB4">
        <w:rPr>
          <w:rFonts w:ascii="Lato" w:eastAsia="Times New Roman" w:hAnsi="Lato" w:cs="Lato"/>
          <w:color w:val="696B6D"/>
          <w:sz w:val="24"/>
          <w:szCs w:val="24"/>
        </w:rPr>
        <w:t>Victorian</w:t>
      </w:r>
      <w:r w:rsidR="00CB584D">
        <w:rPr>
          <w:rFonts w:ascii="Lato" w:eastAsia="Times New Roman" w:hAnsi="Lato" w:cs="Lato"/>
          <w:color w:val="696B6D"/>
          <w:sz w:val="24"/>
          <w:szCs w:val="24"/>
        </w:rPr>
        <w:t>-</w:t>
      </w:r>
      <w:r w:rsidR="00707766" w:rsidRPr="00F72CB4">
        <w:rPr>
          <w:rFonts w:ascii="Lato" w:eastAsia="Times New Roman" w:hAnsi="Lato" w:cs="Lato"/>
          <w:color w:val="696B6D"/>
          <w:sz w:val="24"/>
          <w:szCs w:val="24"/>
        </w:rPr>
        <w:t xml:space="preserve">based </w:t>
      </w:r>
      <w:r w:rsidR="00CB584D">
        <w:rPr>
          <w:rFonts w:ascii="Lato" w:eastAsia="Times New Roman" w:hAnsi="Lato" w:cs="Lato"/>
          <w:color w:val="696B6D"/>
          <w:sz w:val="24"/>
          <w:szCs w:val="24"/>
        </w:rPr>
        <w:t>b</w:t>
      </w:r>
      <w:r w:rsidR="00CB584D" w:rsidRPr="00F72CB4">
        <w:rPr>
          <w:rFonts w:ascii="Lato" w:eastAsia="Times New Roman" w:hAnsi="Lato" w:cs="Lato"/>
          <w:color w:val="696B6D"/>
          <w:sz w:val="24"/>
          <w:szCs w:val="24"/>
        </w:rPr>
        <w:t xml:space="preserve">ooking </w:t>
      </w:r>
      <w:r w:rsidR="00CB584D">
        <w:rPr>
          <w:rFonts w:ascii="Lato" w:eastAsia="Times New Roman" w:hAnsi="Lato" w:cs="Lato"/>
          <w:color w:val="696B6D"/>
          <w:sz w:val="24"/>
          <w:szCs w:val="24"/>
        </w:rPr>
        <w:t>s</w:t>
      </w:r>
      <w:r w:rsidR="00CB584D" w:rsidRPr="00F72CB4">
        <w:rPr>
          <w:rFonts w:ascii="Lato" w:eastAsia="Times New Roman" w:hAnsi="Lato" w:cs="Lato"/>
          <w:color w:val="696B6D"/>
          <w:sz w:val="24"/>
          <w:szCs w:val="24"/>
        </w:rPr>
        <w:t xml:space="preserve">ervice </w:t>
      </w:r>
      <w:r w:rsidR="00CB584D">
        <w:rPr>
          <w:rFonts w:ascii="Lato" w:eastAsia="Times New Roman" w:hAnsi="Lato" w:cs="Lato"/>
          <w:color w:val="696B6D"/>
          <w:sz w:val="24"/>
          <w:szCs w:val="24"/>
        </w:rPr>
        <w:t>p</w:t>
      </w:r>
      <w:r w:rsidR="00CB584D" w:rsidRPr="00F72CB4">
        <w:rPr>
          <w:rFonts w:ascii="Lato" w:eastAsia="Times New Roman" w:hAnsi="Lato" w:cs="Lato"/>
          <w:color w:val="696B6D"/>
          <w:sz w:val="24"/>
          <w:szCs w:val="24"/>
        </w:rPr>
        <w:t xml:space="preserve">roviders </w:t>
      </w:r>
      <w:r w:rsidR="00707766" w:rsidRPr="00F72CB4">
        <w:rPr>
          <w:rFonts w:ascii="Lato" w:eastAsia="Times New Roman" w:hAnsi="Lato" w:cs="Lato"/>
          <w:color w:val="696B6D"/>
          <w:sz w:val="24"/>
          <w:szCs w:val="24"/>
        </w:rPr>
        <w:t>(</w:t>
      </w:r>
      <w:r w:rsidR="00CB584D">
        <w:rPr>
          <w:rFonts w:ascii="Lato" w:eastAsia="Times New Roman" w:hAnsi="Lato" w:cs="Lato"/>
          <w:color w:val="696B6D"/>
          <w:sz w:val="24"/>
          <w:szCs w:val="24"/>
        </w:rPr>
        <w:t>BSPs</w:t>
      </w:r>
      <w:r w:rsidR="00707766" w:rsidRPr="00F72CB4">
        <w:rPr>
          <w:rFonts w:ascii="Lato" w:eastAsia="Times New Roman" w:hAnsi="Lato" w:cs="Lato"/>
          <w:color w:val="696B6D"/>
          <w:sz w:val="24"/>
          <w:szCs w:val="24"/>
        </w:rPr>
        <w:t>)</w:t>
      </w:r>
      <w:r w:rsidR="002A2885">
        <w:rPr>
          <w:rFonts w:ascii="Lato" w:eastAsia="Times New Roman" w:hAnsi="Lato" w:cs="Lato"/>
          <w:color w:val="696B6D"/>
          <w:sz w:val="24"/>
          <w:szCs w:val="24"/>
        </w:rPr>
        <w:t>,</w:t>
      </w:r>
      <w:r w:rsidR="00707766" w:rsidRPr="00F72CB4">
        <w:rPr>
          <w:rFonts w:ascii="Lato" w:eastAsia="Times New Roman" w:hAnsi="Lato" w:cs="Lato"/>
          <w:color w:val="696B6D"/>
          <w:sz w:val="24"/>
          <w:szCs w:val="24"/>
        </w:rPr>
        <w:t xml:space="preserve"> </w:t>
      </w:r>
      <w:r w:rsidR="00A432D9" w:rsidRPr="00F72CB4">
        <w:rPr>
          <w:rFonts w:ascii="Lato" w:eastAsia="Times New Roman" w:hAnsi="Lato" w:cs="Lato"/>
          <w:color w:val="696B6D"/>
          <w:sz w:val="24"/>
          <w:szCs w:val="24"/>
        </w:rPr>
        <w:t xml:space="preserve">drivers, </w:t>
      </w:r>
      <w:r w:rsidR="00C30083">
        <w:rPr>
          <w:rFonts w:ascii="Lato" w:eastAsia="Times New Roman" w:hAnsi="Lato" w:cs="Lato"/>
          <w:color w:val="696B6D"/>
          <w:sz w:val="24"/>
          <w:szCs w:val="24"/>
        </w:rPr>
        <w:t xml:space="preserve">vehicle owners </w:t>
      </w:r>
      <w:r w:rsidR="008075F2">
        <w:rPr>
          <w:rFonts w:ascii="Lato" w:eastAsia="Times New Roman" w:hAnsi="Lato" w:cs="Lato"/>
          <w:color w:val="696B6D"/>
          <w:sz w:val="24"/>
          <w:szCs w:val="24"/>
        </w:rPr>
        <w:t>vehicle owners</w:t>
      </w:r>
      <w:r w:rsidR="00A432D9" w:rsidRPr="00F72CB4">
        <w:rPr>
          <w:rFonts w:ascii="Lato" w:eastAsia="Times New Roman" w:hAnsi="Lato" w:cs="Lato"/>
          <w:color w:val="696B6D"/>
          <w:sz w:val="24"/>
          <w:szCs w:val="24"/>
        </w:rPr>
        <w:t>, passengers</w:t>
      </w:r>
      <w:r w:rsidR="00281E53">
        <w:rPr>
          <w:rFonts w:ascii="Lato" w:eastAsia="Times New Roman" w:hAnsi="Lato" w:cs="Lato"/>
          <w:color w:val="696B6D"/>
          <w:sz w:val="24"/>
          <w:szCs w:val="24"/>
        </w:rPr>
        <w:t xml:space="preserve">, </w:t>
      </w:r>
      <w:r w:rsidR="00904761">
        <w:rPr>
          <w:rFonts w:ascii="Lato" w:eastAsia="Times New Roman" w:hAnsi="Lato" w:cs="Lato"/>
          <w:color w:val="696B6D"/>
          <w:sz w:val="24"/>
          <w:szCs w:val="24"/>
        </w:rPr>
        <w:t>workers (including contractors)</w:t>
      </w:r>
      <w:r w:rsidR="00A432D9" w:rsidRPr="00F72CB4">
        <w:rPr>
          <w:rFonts w:ascii="Lato" w:eastAsia="Times New Roman" w:hAnsi="Lato" w:cs="Lato"/>
          <w:color w:val="696B6D"/>
          <w:sz w:val="24"/>
          <w:szCs w:val="24"/>
        </w:rPr>
        <w:t xml:space="preserve"> </w:t>
      </w:r>
      <w:r w:rsidRPr="00F72CB4">
        <w:rPr>
          <w:rFonts w:ascii="Lato" w:eastAsia="Times New Roman" w:hAnsi="Lato" w:cs="Lato"/>
          <w:color w:val="696B6D"/>
          <w:sz w:val="24"/>
          <w:szCs w:val="24"/>
        </w:rPr>
        <w:t xml:space="preserve">and the community safe. It applies to all </w:t>
      </w:r>
      <w:r w:rsidR="000D28E3">
        <w:rPr>
          <w:rFonts w:ascii="Lato" w:eastAsia="Times New Roman" w:hAnsi="Lato" w:cs="Lato"/>
          <w:color w:val="696B6D"/>
          <w:sz w:val="24"/>
          <w:szCs w:val="24"/>
        </w:rPr>
        <w:t xml:space="preserve">areas under control of </w:t>
      </w:r>
      <w:r w:rsidR="00CB584D">
        <w:rPr>
          <w:rFonts w:ascii="Lato" w:eastAsia="Times New Roman" w:hAnsi="Lato" w:cs="Lato"/>
          <w:color w:val="696B6D"/>
          <w:sz w:val="24"/>
          <w:szCs w:val="24"/>
        </w:rPr>
        <w:t>c</w:t>
      </w:r>
      <w:r w:rsidRPr="00F72CB4">
        <w:rPr>
          <w:rFonts w:ascii="Lato" w:eastAsia="Times New Roman" w:hAnsi="Lato" w:cs="Lato"/>
          <w:color w:val="696B6D"/>
          <w:sz w:val="24"/>
          <w:szCs w:val="24"/>
        </w:rPr>
        <w:t xml:space="preserve">ommercial </w:t>
      </w:r>
      <w:r w:rsidR="00CB584D">
        <w:rPr>
          <w:rFonts w:ascii="Lato" w:eastAsia="Times New Roman" w:hAnsi="Lato" w:cs="Lato"/>
          <w:color w:val="696B6D"/>
          <w:sz w:val="24"/>
          <w:szCs w:val="24"/>
        </w:rPr>
        <w:t>p</w:t>
      </w:r>
      <w:r w:rsidR="00CB584D" w:rsidRPr="00F72CB4">
        <w:rPr>
          <w:rFonts w:ascii="Lato" w:eastAsia="Times New Roman" w:hAnsi="Lato" w:cs="Lato"/>
          <w:color w:val="696B6D"/>
          <w:sz w:val="24"/>
          <w:szCs w:val="24"/>
        </w:rPr>
        <w:t xml:space="preserve">assenger </w:t>
      </w:r>
      <w:r w:rsidR="00CB584D">
        <w:rPr>
          <w:rFonts w:ascii="Lato" w:eastAsia="Times New Roman" w:hAnsi="Lato" w:cs="Lato"/>
          <w:color w:val="696B6D"/>
          <w:sz w:val="24"/>
          <w:szCs w:val="24"/>
        </w:rPr>
        <w:t>v</w:t>
      </w:r>
      <w:r w:rsidR="00CB584D" w:rsidRPr="00F72CB4">
        <w:rPr>
          <w:rFonts w:ascii="Lato" w:eastAsia="Times New Roman" w:hAnsi="Lato" w:cs="Lato"/>
          <w:color w:val="696B6D"/>
          <w:sz w:val="24"/>
          <w:szCs w:val="24"/>
        </w:rPr>
        <w:t>ehicle</w:t>
      </w:r>
      <w:r w:rsidR="00CB584D">
        <w:rPr>
          <w:rFonts w:ascii="Lato" w:eastAsia="Times New Roman" w:hAnsi="Lato" w:cs="Lato"/>
          <w:color w:val="696B6D"/>
          <w:sz w:val="24"/>
          <w:szCs w:val="24"/>
        </w:rPr>
        <w:t xml:space="preserve"> </w:t>
      </w:r>
      <w:r w:rsidR="00515F8D">
        <w:rPr>
          <w:rFonts w:ascii="Lato" w:eastAsia="Times New Roman" w:hAnsi="Lato" w:cs="Lato"/>
          <w:color w:val="696B6D"/>
          <w:sz w:val="24"/>
          <w:szCs w:val="24"/>
        </w:rPr>
        <w:t>(CPV)</w:t>
      </w:r>
      <w:r w:rsidRPr="00F72CB4">
        <w:rPr>
          <w:rFonts w:ascii="Lato" w:eastAsia="Times New Roman" w:hAnsi="Lato" w:cs="Lato"/>
          <w:color w:val="696B6D"/>
          <w:sz w:val="24"/>
          <w:szCs w:val="24"/>
        </w:rPr>
        <w:t xml:space="preserve"> (</w:t>
      </w:r>
      <w:r w:rsidR="00F23897">
        <w:rPr>
          <w:rFonts w:ascii="Lato" w:eastAsia="Times New Roman" w:hAnsi="Lato" w:cs="Lato"/>
          <w:color w:val="696B6D"/>
          <w:sz w:val="24"/>
          <w:szCs w:val="24"/>
        </w:rPr>
        <w:t>t</w:t>
      </w:r>
      <w:r w:rsidR="00F23897" w:rsidRPr="00F72CB4">
        <w:rPr>
          <w:rFonts w:ascii="Lato" w:eastAsia="Times New Roman" w:hAnsi="Lato" w:cs="Lato"/>
          <w:color w:val="696B6D"/>
          <w:sz w:val="24"/>
          <w:szCs w:val="24"/>
        </w:rPr>
        <w:t>axi</w:t>
      </w:r>
      <w:r w:rsidR="001126B3">
        <w:rPr>
          <w:rFonts w:ascii="Lato" w:eastAsia="Times New Roman" w:hAnsi="Lato" w:cs="Lato"/>
          <w:color w:val="696B6D"/>
          <w:sz w:val="24"/>
          <w:szCs w:val="24"/>
        </w:rPr>
        <w:t xml:space="preserve">, </w:t>
      </w:r>
      <w:r w:rsidR="00F23897">
        <w:rPr>
          <w:rFonts w:ascii="Lato" w:eastAsia="Times New Roman" w:hAnsi="Lato" w:cs="Lato"/>
          <w:color w:val="696B6D"/>
          <w:sz w:val="24"/>
          <w:szCs w:val="24"/>
        </w:rPr>
        <w:t>rides</w:t>
      </w:r>
      <w:r w:rsidRPr="00F72CB4">
        <w:rPr>
          <w:rFonts w:ascii="Lato" w:eastAsia="Times New Roman" w:hAnsi="Lato" w:cs="Lato"/>
          <w:color w:val="696B6D"/>
          <w:sz w:val="24"/>
          <w:szCs w:val="24"/>
        </w:rPr>
        <w:t>hare</w:t>
      </w:r>
      <w:r w:rsidR="0005113E">
        <w:rPr>
          <w:rFonts w:ascii="Lato" w:eastAsia="Times New Roman" w:hAnsi="Lato" w:cs="Lato"/>
          <w:color w:val="696B6D"/>
          <w:sz w:val="24"/>
          <w:szCs w:val="24"/>
        </w:rPr>
        <w:t xml:space="preserve"> </w:t>
      </w:r>
      <w:r w:rsidR="00F23897">
        <w:rPr>
          <w:rFonts w:ascii="Lato" w:eastAsia="Times New Roman" w:hAnsi="Lato" w:cs="Lato"/>
          <w:color w:val="696B6D"/>
          <w:sz w:val="24"/>
          <w:szCs w:val="24"/>
        </w:rPr>
        <w:t xml:space="preserve">vehicle </w:t>
      </w:r>
      <w:r w:rsidR="008262B4">
        <w:rPr>
          <w:rFonts w:ascii="Lato" w:eastAsia="Times New Roman" w:hAnsi="Lato" w:cs="Lato"/>
          <w:color w:val="696B6D"/>
          <w:sz w:val="24"/>
          <w:szCs w:val="24"/>
        </w:rPr>
        <w:t>and hire car</w:t>
      </w:r>
      <w:r w:rsidRPr="00F72CB4">
        <w:rPr>
          <w:rFonts w:ascii="Lato" w:eastAsia="Times New Roman" w:hAnsi="Lato" w:cs="Lato"/>
          <w:color w:val="696B6D"/>
          <w:sz w:val="24"/>
          <w:szCs w:val="24"/>
        </w:rPr>
        <w:t xml:space="preserve">) </w:t>
      </w:r>
      <w:r w:rsidR="00F23897">
        <w:rPr>
          <w:rFonts w:ascii="Lato" w:eastAsia="Times New Roman" w:hAnsi="Lato" w:cs="Lato"/>
          <w:color w:val="696B6D"/>
          <w:sz w:val="24"/>
          <w:szCs w:val="24"/>
        </w:rPr>
        <w:t xml:space="preserve">vehicle </w:t>
      </w:r>
      <w:r w:rsidR="00C30083">
        <w:rPr>
          <w:rFonts w:ascii="Lato" w:eastAsia="Times New Roman" w:hAnsi="Lato" w:cs="Lato"/>
          <w:color w:val="696B6D"/>
          <w:sz w:val="24"/>
          <w:szCs w:val="24"/>
        </w:rPr>
        <w:t xml:space="preserve">owners </w:t>
      </w:r>
      <w:r w:rsidR="00305B2C">
        <w:rPr>
          <w:rFonts w:ascii="Lato" w:eastAsia="Times New Roman" w:hAnsi="Lato" w:cs="Lato"/>
          <w:color w:val="696B6D"/>
          <w:sz w:val="24"/>
          <w:szCs w:val="24"/>
        </w:rPr>
        <w:t xml:space="preserve">and </w:t>
      </w:r>
      <w:r w:rsidR="00725722">
        <w:rPr>
          <w:rFonts w:ascii="Lato" w:eastAsia="Times New Roman" w:hAnsi="Lato" w:cs="Lato"/>
          <w:color w:val="696B6D"/>
          <w:sz w:val="24"/>
          <w:szCs w:val="24"/>
        </w:rPr>
        <w:t>booking service providers</w:t>
      </w:r>
      <w:r w:rsidR="00F75E39" w:rsidRPr="00F72CB4">
        <w:rPr>
          <w:rFonts w:ascii="Lato" w:eastAsia="Times New Roman" w:hAnsi="Lato" w:cs="Lato"/>
          <w:color w:val="696B6D"/>
          <w:sz w:val="24"/>
          <w:szCs w:val="24"/>
        </w:rPr>
        <w:t xml:space="preserve"> </w:t>
      </w:r>
      <w:r w:rsidRPr="00F72CB4">
        <w:rPr>
          <w:rFonts w:ascii="Lato" w:eastAsia="Times New Roman" w:hAnsi="Lato" w:cs="Lato"/>
          <w:color w:val="696B6D"/>
          <w:sz w:val="24"/>
          <w:szCs w:val="24"/>
        </w:rPr>
        <w:t xml:space="preserve">and includes federal and state </w:t>
      </w:r>
      <w:r w:rsidR="00F75E39" w:rsidRPr="00F72CB4">
        <w:rPr>
          <w:rFonts w:ascii="Lato" w:eastAsia="Times New Roman" w:hAnsi="Lato" w:cs="Lato"/>
          <w:color w:val="696B6D"/>
          <w:sz w:val="24"/>
          <w:szCs w:val="24"/>
        </w:rPr>
        <w:t xml:space="preserve">COVIDSafe </w:t>
      </w:r>
      <w:r w:rsidRPr="00F72CB4">
        <w:rPr>
          <w:rFonts w:ascii="Lato" w:eastAsia="Times New Roman" w:hAnsi="Lato" w:cs="Lato"/>
          <w:color w:val="696B6D"/>
          <w:sz w:val="24"/>
          <w:szCs w:val="24"/>
        </w:rPr>
        <w:t>requirements. Key control documents are attached</w:t>
      </w:r>
      <w:r w:rsidR="00F75E39" w:rsidRPr="00F72CB4">
        <w:rPr>
          <w:rFonts w:ascii="Lato" w:eastAsia="Times New Roman" w:hAnsi="Lato" w:cs="Lato"/>
          <w:color w:val="696B6D"/>
          <w:sz w:val="24"/>
          <w:szCs w:val="24"/>
        </w:rPr>
        <w:t xml:space="preserve"> to this plan to </w:t>
      </w:r>
      <w:r w:rsidR="002A2885">
        <w:rPr>
          <w:rFonts w:ascii="Lato" w:eastAsia="Times New Roman" w:hAnsi="Lato" w:cs="Lato"/>
          <w:color w:val="696B6D"/>
          <w:sz w:val="24"/>
          <w:szCs w:val="24"/>
        </w:rPr>
        <w:t>help</w:t>
      </w:r>
      <w:r w:rsidR="00F75E39" w:rsidRPr="00F72CB4">
        <w:rPr>
          <w:rFonts w:ascii="Lato" w:eastAsia="Times New Roman" w:hAnsi="Lato" w:cs="Lato"/>
          <w:color w:val="696B6D"/>
          <w:sz w:val="24"/>
          <w:szCs w:val="24"/>
        </w:rPr>
        <w:t xml:space="preserve"> BSPs </w:t>
      </w:r>
      <w:r w:rsidR="002A2885">
        <w:rPr>
          <w:rFonts w:ascii="Lato" w:eastAsia="Times New Roman" w:hAnsi="Lato" w:cs="Lato"/>
          <w:color w:val="696B6D"/>
          <w:sz w:val="24"/>
          <w:szCs w:val="24"/>
        </w:rPr>
        <w:t>set up, put in place, monitor, review and revise effective COVIDSafe controls for their business activities.</w:t>
      </w:r>
    </w:p>
    <w:p w14:paraId="4FF72A64" w14:textId="497D58B8" w:rsidR="00D54224" w:rsidRDefault="00D54224">
      <w:pPr>
        <w:rPr>
          <w:rFonts w:ascii="Lato" w:eastAsia="Times New Roman" w:hAnsi="Lato" w:cs="Lato"/>
          <w:color w:val="696B6D"/>
          <w:sz w:val="24"/>
          <w:szCs w:val="24"/>
        </w:rPr>
      </w:pPr>
      <w:r w:rsidRPr="00F72CB4">
        <w:rPr>
          <w:rFonts w:ascii="Lato" w:eastAsia="Times New Roman" w:hAnsi="Lato" w:cs="Lato"/>
          <w:color w:val="696B6D"/>
          <w:sz w:val="24"/>
          <w:szCs w:val="24"/>
        </w:rPr>
        <w:t xml:space="preserve">The </w:t>
      </w:r>
      <w:r w:rsidR="001126B3">
        <w:rPr>
          <w:rFonts w:ascii="Lato" w:eastAsia="Times New Roman" w:hAnsi="Lato" w:cs="Lato"/>
          <w:color w:val="696B6D"/>
          <w:sz w:val="24"/>
          <w:szCs w:val="24"/>
        </w:rPr>
        <w:t>COVIDSafe</w:t>
      </w:r>
      <w:r w:rsidR="002A2885">
        <w:rPr>
          <w:rFonts w:ascii="Lato" w:eastAsia="Times New Roman" w:hAnsi="Lato" w:cs="Lato"/>
          <w:color w:val="696B6D"/>
          <w:sz w:val="24"/>
          <w:szCs w:val="24"/>
        </w:rPr>
        <w:t xml:space="preserve"> </w:t>
      </w:r>
      <w:r w:rsidRPr="00F72CB4">
        <w:rPr>
          <w:rFonts w:ascii="Lato" w:eastAsia="Times New Roman" w:hAnsi="Lato" w:cs="Lato"/>
          <w:color w:val="696B6D"/>
          <w:sz w:val="24"/>
          <w:szCs w:val="24"/>
        </w:rPr>
        <w:t xml:space="preserve">controls </w:t>
      </w:r>
      <w:r w:rsidR="002A2885">
        <w:rPr>
          <w:rFonts w:ascii="Lato" w:eastAsia="Times New Roman" w:hAnsi="Lato" w:cs="Lato"/>
          <w:color w:val="696B6D"/>
          <w:sz w:val="24"/>
          <w:szCs w:val="24"/>
        </w:rPr>
        <w:t>explained in</w:t>
      </w:r>
      <w:r w:rsidRPr="00F72CB4">
        <w:rPr>
          <w:rFonts w:ascii="Lato" w:eastAsia="Times New Roman" w:hAnsi="Lato" w:cs="Lato"/>
          <w:color w:val="696B6D"/>
          <w:sz w:val="24"/>
          <w:szCs w:val="24"/>
        </w:rPr>
        <w:t xml:space="preserve"> this document </w:t>
      </w:r>
      <w:r w:rsidR="00695415" w:rsidRPr="00F72CB4">
        <w:rPr>
          <w:rFonts w:ascii="Lato" w:eastAsia="Times New Roman" w:hAnsi="Lato" w:cs="Lato"/>
          <w:color w:val="696B6D"/>
          <w:sz w:val="24"/>
          <w:szCs w:val="24"/>
        </w:rPr>
        <w:t xml:space="preserve">have been broken down into </w:t>
      </w:r>
      <w:r w:rsidR="003A2075" w:rsidRPr="00F72CB4">
        <w:rPr>
          <w:rFonts w:ascii="Lato" w:eastAsia="Times New Roman" w:hAnsi="Lato" w:cs="Lato"/>
          <w:color w:val="696B6D"/>
          <w:sz w:val="24"/>
          <w:szCs w:val="24"/>
        </w:rPr>
        <w:t>six (</w:t>
      </w:r>
      <w:r w:rsidR="00695415" w:rsidRPr="00F72CB4">
        <w:rPr>
          <w:rFonts w:ascii="Lato" w:eastAsia="Times New Roman" w:hAnsi="Lato" w:cs="Lato"/>
          <w:color w:val="696B6D"/>
          <w:sz w:val="24"/>
          <w:szCs w:val="24"/>
        </w:rPr>
        <w:t>6</w:t>
      </w:r>
      <w:r w:rsidR="003A2075" w:rsidRPr="00F72CB4">
        <w:rPr>
          <w:rFonts w:ascii="Lato" w:eastAsia="Times New Roman" w:hAnsi="Lato" w:cs="Lato"/>
          <w:color w:val="696B6D"/>
          <w:sz w:val="24"/>
          <w:szCs w:val="24"/>
        </w:rPr>
        <w:t>)</w:t>
      </w:r>
      <w:r w:rsidR="00695415" w:rsidRPr="00F72CB4">
        <w:rPr>
          <w:rFonts w:ascii="Lato" w:eastAsia="Times New Roman" w:hAnsi="Lato" w:cs="Lato"/>
          <w:color w:val="696B6D"/>
          <w:sz w:val="24"/>
          <w:szCs w:val="24"/>
        </w:rPr>
        <w:t xml:space="preserve"> key areas, which are </w:t>
      </w:r>
      <w:r w:rsidR="00F74959">
        <w:rPr>
          <w:rFonts w:ascii="Lato" w:eastAsia="Times New Roman" w:hAnsi="Lato" w:cs="Lato"/>
          <w:color w:val="696B6D"/>
          <w:sz w:val="24"/>
          <w:szCs w:val="24"/>
        </w:rPr>
        <w:t xml:space="preserve">detailed </w:t>
      </w:r>
      <w:r w:rsidR="002A2885">
        <w:rPr>
          <w:rFonts w:ascii="Lato" w:eastAsia="Times New Roman" w:hAnsi="Lato" w:cs="Lato"/>
          <w:color w:val="696B6D"/>
          <w:sz w:val="24"/>
          <w:szCs w:val="24"/>
        </w:rPr>
        <w:t xml:space="preserve">in </w:t>
      </w:r>
      <w:r w:rsidR="00695415" w:rsidRPr="00F72CB4">
        <w:rPr>
          <w:rFonts w:ascii="Lato" w:eastAsia="Times New Roman" w:hAnsi="Lato" w:cs="Lato"/>
          <w:color w:val="696B6D"/>
          <w:sz w:val="24"/>
          <w:szCs w:val="24"/>
        </w:rPr>
        <w:t>the sections below:</w:t>
      </w:r>
    </w:p>
    <w:p w14:paraId="510732F6" w14:textId="7EABD608" w:rsidR="003A2075" w:rsidRDefault="003A2075" w:rsidP="00EE3EAE">
      <w:pPr>
        <w:pStyle w:val="ListParagraph"/>
        <w:numPr>
          <w:ilvl w:val="0"/>
          <w:numId w:val="5"/>
        </w:numPr>
        <w:rPr>
          <w:rFonts w:ascii="Lato" w:eastAsia="Times New Roman" w:hAnsi="Lato" w:cs="Lato"/>
          <w:color w:val="696B6D"/>
          <w:sz w:val="24"/>
          <w:szCs w:val="24"/>
        </w:rPr>
      </w:pPr>
      <w:r>
        <w:rPr>
          <w:rFonts w:ascii="Lato" w:eastAsia="Times New Roman" w:hAnsi="Lato" w:cs="Lato"/>
          <w:color w:val="696B6D"/>
          <w:sz w:val="24"/>
          <w:szCs w:val="24"/>
        </w:rPr>
        <w:t xml:space="preserve">Physical Distancing </w:t>
      </w:r>
    </w:p>
    <w:p w14:paraId="6AE20D0A" w14:textId="37722FC5" w:rsidR="003A2075" w:rsidRDefault="003A2075" w:rsidP="00EE3EAE">
      <w:pPr>
        <w:pStyle w:val="ListParagraph"/>
        <w:numPr>
          <w:ilvl w:val="0"/>
          <w:numId w:val="5"/>
        </w:numPr>
        <w:rPr>
          <w:rFonts w:ascii="Lato" w:eastAsia="Times New Roman" w:hAnsi="Lato" w:cs="Lato"/>
          <w:color w:val="696B6D"/>
          <w:sz w:val="24"/>
          <w:szCs w:val="24"/>
        </w:rPr>
      </w:pPr>
      <w:r>
        <w:rPr>
          <w:rFonts w:ascii="Lato" w:eastAsia="Times New Roman" w:hAnsi="Lato" w:cs="Lato"/>
          <w:color w:val="696B6D"/>
          <w:sz w:val="24"/>
          <w:szCs w:val="24"/>
        </w:rPr>
        <w:t>Masks and Personal Protective Equipment</w:t>
      </w:r>
    </w:p>
    <w:p w14:paraId="329F5CD4" w14:textId="5DB99072" w:rsidR="00C56E73" w:rsidRDefault="00C56E73" w:rsidP="00EE3EAE">
      <w:pPr>
        <w:pStyle w:val="ListParagraph"/>
        <w:numPr>
          <w:ilvl w:val="0"/>
          <w:numId w:val="5"/>
        </w:numPr>
        <w:rPr>
          <w:rFonts w:ascii="Lato" w:eastAsia="Times New Roman" w:hAnsi="Lato" w:cs="Lato"/>
          <w:color w:val="696B6D"/>
          <w:sz w:val="24"/>
          <w:szCs w:val="24"/>
        </w:rPr>
      </w:pPr>
      <w:r>
        <w:rPr>
          <w:rFonts w:ascii="Lato" w:eastAsia="Times New Roman" w:hAnsi="Lato" w:cs="Lato"/>
          <w:color w:val="696B6D"/>
          <w:sz w:val="24"/>
          <w:szCs w:val="24"/>
        </w:rPr>
        <w:t>Hygiene and Worker Health</w:t>
      </w:r>
    </w:p>
    <w:p w14:paraId="32E759B4" w14:textId="5E481EAE" w:rsidR="00C56E73" w:rsidRDefault="00C56E73" w:rsidP="00EE3EAE">
      <w:pPr>
        <w:pStyle w:val="ListParagraph"/>
        <w:numPr>
          <w:ilvl w:val="0"/>
          <w:numId w:val="5"/>
        </w:numPr>
        <w:rPr>
          <w:rFonts w:ascii="Lato" w:eastAsia="Times New Roman" w:hAnsi="Lato" w:cs="Lato"/>
          <w:color w:val="696B6D"/>
          <w:sz w:val="24"/>
          <w:szCs w:val="24"/>
        </w:rPr>
      </w:pPr>
      <w:r>
        <w:rPr>
          <w:rFonts w:ascii="Lato" w:eastAsia="Times New Roman" w:hAnsi="Lato" w:cs="Lato"/>
          <w:color w:val="696B6D"/>
          <w:sz w:val="24"/>
          <w:szCs w:val="24"/>
        </w:rPr>
        <w:t xml:space="preserve">Cleaning and Sanitisation </w:t>
      </w:r>
    </w:p>
    <w:p w14:paraId="0FCDED47" w14:textId="3B3826E3" w:rsidR="00C56E73" w:rsidRDefault="00C56E73" w:rsidP="00EE3EAE">
      <w:pPr>
        <w:pStyle w:val="ListParagraph"/>
        <w:numPr>
          <w:ilvl w:val="0"/>
          <w:numId w:val="5"/>
        </w:numPr>
        <w:rPr>
          <w:rFonts w:ascii="Lato" w:eastAsia="Times New Roman" w:hAnsi="Lato" w:cs="Lato"/>
          <w:color w:val="696B6D"/>
          <w:sz w:val="24"/>
          <w:szCs w:val="24"/>
        </w:rPr>
      </w:pPr>
      <w:r>
        <w:rPr>
          <w:rFonts w:ascii="Lato" w:eastAsia="Times New Roman" w:hAnsi="Lato" w:cs="Lato"/>
          <w:color w:val="696B6D"/>
          <w:sz w:val="24"/>
          <w:szCs w:val="24"/>
        </w:rPr>
        <w:t>Record Keeping and Training</w:t>
      </w:r>
    </w:p>
    <w:p w14:paraId="70F5A7C4" w14:textId="213EEF16" w:rsidR="00C56E73" w:rsidRPr="00F72CB4" w:rsidRDefault="00C56E73" w:rsidP="00EE3EAE">
      <w:pPr>
        <w:pStyle w:val="ListParagraph"/>
        <w:numPr>
          <w:ilvl w:val="0"/>
          <w:numId w:val="5"/>
        </w:numPr>
        <w:rPr>
          <w:rFonts w:ascii="Lato" w:eastAsia="Times New Roman" w:hAnsi="Lato" w:cs="Lato"/>
          <w:color w:val="696B6D"/>
          <w:sz w:val="24"/>
          <w:szCs w:val="24"/>
        </w:rPr>
      </w:pPr>
      <w:r>
        <w:rPr>
          <w:rFonts w:ascii="Lato" w:eastAsia="Times New Roman" w:hAnsi="Lato" w:cs="Lato"/>
          <w:color w:val="696B6D"/>
          <w:sz w:val="24"/>
          <w:szCs w:val="24"/>
        </w:rPr>
        <w:t xml:space="preserve">Actions if Illness is Suspected </w:t>
      </w:r>
      <w:r w:rsidR="002A2885">
        <w:rPr>
          <w:rFonts w:ascii="Lato" w:eastAsia="Times New Roman" w:hAnsi="Lato" w:cs="Lato"/>
          <w:color w:val="696B6D"/>
          <w:sz w:val="24"/>
          <w:szCs w:val="24"/>
        </w:rPr>
        <w:t xml:space="preserve">or </w:t>
      </w:r>
      <w:r>
        <w:rPr>
          <w:rFonts w:ascii="Lato" w:eastAsia="Times New Roman" w:hAnsi="Lato" w:cs="Lato"/>
          <w:color w:val="696B6D"/>
          <w:sz w:val="24"/>
          <w:szCs w:val="24"/>
        </w:rPr>
        <w:t>Confirmed</w:t>
      </w:r>
    </w:p>
    <w:p w14:paraId="78537880" w14:textId="77777777" w:rsidR="00C47497" w:rsidRDefault="00C47497" w:rsidP="00F72CB4">
      <w:pPr>
        <w:spacing w:before="240"/>
        <w:jc w:val="both"/>
        <w:rPr>
          <w:rFonts w:ascii="Lato" w:eastAsia="Times New Roman" w:hAnsi="Lato" w:cs="Lato"/>
          <w:b/>
          <w:bCs/>
          <w:color w:val="696B6D"/>
          <w:sz w:val="24"/>
          <w:szCs w:val="24"/>
        </w:rPr>
      </w:pPr>
    </w:p>
    <w:p w14:paraId="3A7B4C44" w14:textId="3943C7C4" w:rsidR="00580088" w:rsidRPr="00AC4184" w:rsidRDefault="00580088" w:rsidP="00F72CB4">
      <w:pPr>
        <w:spacing w:before="240"/>
        <w:jc w:val="both"/>
        <w:rPr>
          <w:rFonts w:ascii="Lato" w:eastAsia="Times New Roman" w:hAnsi="Lato" w:cs="Lato"/>
          <w:b/>
          <w:bCs/>
          <w:color w:val="696B6D"/>
          <w:sz w:val="24"/>
          <w:szCs w:val="24"/>
        </w:rPr>
      </w:pPr>
      <w:r w:rsidRPr="00AC4184">
        <w:rPr>
          <w:rFonts w:ascii="Lato" w:eastAsia="Times New Roman" w:hAnsi="Lato" w:cs="Lato"/>
          <w:b/>
          <w:bCs/>
          <w:color w:val="696B6D"/>
          <w:sz w:val="24"/>
          <w:szCs w:val="24"/>
        </w:rPr>
        <w:t>Purpose</w:t>
      </w:r>
    </w:p>
    <w:p w14:paraId="61D76E5F" w14:textId="5F1515AD" w:rsidR="00580088" w:rsidRPr="00AC4184" w:rsidRDefault="00580088" w:rsidP="00F72CB4">
      <w:pPr>
        <w:spacing w:before="240"/>
        <w:jc w:val="both"/>
        <w:rPr>
          <w:rFonts w:ascii="Lato" w:eastAsia="Times New Roman" w:hAnsi="Lato" w:cs="Lato"/>
          <w:color w:val="696B6D"/>
          <w:sz w:val="24"/>
          <w:szCs w:val="24"/>
        </w:rPr>
      </w:pPr>
      <w:r w:rsidRPr="00AC4184">
        <w:rPr>
          <w:rFonts w:ascii="Lato" w:eastAsia="Times New Roman" w:hAnsi="Lato" w:cs="Lato"/>
          <w:color w:val="696B6D"/>
          <w:sz w:val="24"/>
          <w:szCs w:val="24"/>
        </w:rPr>
        <w:t>The purpose of this SAMPLE COVIDSafe Plan is to provide</w:t>
      </w:r>
      <w:r w:rsidR="00A82A09" w:rsidRPr="00AC4184">
        <w:rPr>
          <w:rFonts w:ascii="Lato" w:eastAsia="Times New Roman" w:hAnsi="Lato" w:cs="Lato"/>
          <w:color w:val="696B6D"/>
          <w:sz w:val="24"/>
          <w:szCs w:val="24"/>
        </w:rPr>
        <w:t xml:space="preserve"> BSPs with insight and guidance on best practice</w:t>
      </w:r>
      <w:r w:rsidR="003B39F6" w:rsidRPr="00AC4184">
        <w:rPr>
          <w:rFonts w:ascii="Lato" w:eastAsia="Times New Roman" w:hAnsi="Lato" w:cs="Lato"/>
          <w:color w:val="696B6D"/>
          <w:sz w:val="24"/>
          <w:szCs w:val="24"/>
        </w:rPr>
        <w:t xml:space="preserve"> available</w:t>
      </w:r>
      <w:r w:rsidR="00A82A09" w:rsidRPr="00AC4184">
        <w:rPr>
          <w:rFonts w:ascii="Lato" w:eastAsia="Times New Roman" w:hAnsi="Lato" w:cs="Lato"/>
          <w:color w:val="696B6D"/>
          <w:sz w:val="24"/>
          <w:szCs w:val="24"/>
        </w:rPr>
        <w:t xml:space="preserve"> contro</w:t>
      </w:r>
      <w:r w:rsidR="003B39F6" w:rsidRPr="00AC4184">
        <w:rPr>
          <w:rFonts w:ascii="Lato" w:eastAsia="Times New Roman" w:hAnsi="Lato" w:cs="Lato"/>
          <w:color w:val="696B6D"/>
          <w:sz w:val="24"/>
          <w:szCs w:val="24"/>
        </w:rPr>
        <w:t>ls specific to minimising risks associated with COVID-19</w:t>
      </w:r>
      <w:r w:rsidR="00116FC7" w:rsidRPr="00AC4184">
        <w:rPr>
          <w:rFonts w:ascii="Lato" w:eastAsia="Times New Roman" w:hAnsi="Lato" w:cs="Lato"/>
          <w:color w:val="696B6D"/>
          <w:sz w:val="24"/>
          <w:szCs w:val="24"/>
        </w:rPr>
        <w:t xml:space="preserve"> as they relate to BSP</w:t>
      </w:r>
      <w:r w:rsidR="00305B2C">
        <w:rPr>
          <w:rFonts w:ascii="Lato" w:eastAsia="Times New Roman" w:hAnsi="Lato" w:cs="Lato"/>
          <w:color w:val="696B6D"/>
          <w:sz w:val="24"/>
          <w:szCs w:val="24"/>
        </w:rPr>
        <w:t>-</w:t>
      </w:r>
      <w:r w:rsidR="00AA5610" w:rsidRPr="00AC4184">
        <w:rPr>
          <w:rFonts w:ascii="Lato" w:eastAsia="Times New Roman" w:hAnsi="Lato" w:cs="Lato"/>
          <w:color w:val="696B6D"/>
          <w:sz w:val="24"/>
          <w:szCs w:val="24"/>
        </w:rPr>
        <w:t xml:space="preserve">controlled </w:t>
      </w:r>
      <w:r w:rsidR="00116FC7" w:rsidRPr="00AC4184">
        <w:rPr>
          <w:rFonts w:ascii="Lato" w:eastAsia="Times New Roman" w:hAnsi="Lato" w:cs="Lato"/>
          <w:color w:val="696B6D"/>
          <w:sz w:val="24"/>
          <w:szCs w:val="24"/>
        </w:rPr>
        <w:t xml:space="preserve">activities </w:t>
      </w:r>
      <w:r w:rsidR="00AA5610" w:rsidRPr="00AC4184">
        <w:rPr>
          <w:rFonts w:ascii="Lato" w:eastAsia="Times New Roman" w:hAnsi="Lato" w:cs="Lato"/>
          <w:color w:val="696B6D"/>
          <w:sz w:val="24"/>
          <w:szCs w:val="24"/>
        </w:rPr>
        <w:t xml:space="preserve">and work sites. </w:t>
      </w:r>
    </w:p>
    <w:p w14:paraId="1564B014" w14:textId="46ED692F" w:rsidR="000E2619" w:rsidRPr="00AC4184" w:rsidRDefault="000E2619" w:rsidP="00F72CB4">
      <w:pPr>
        <w:spacing w:before="240"/>
        <w:jc w:val="both"/>
        <w:rPr>
          <w:rFonts w:ascii="Lato" w:eastAsia="Times New Roman" w:hAnsi="Lato" w:cs="Lato"/>
          <w:color w:val="696B6D"/>
          <w:sz w:val="24"/>
          <w:szCs w:val="24"/>
        </w:rPr>
      </w:pPr>
      <w:r w:rsidRPr="00AC4184">
        <w:rPr>
          <w:rFonts w:ascii="Lato" w:eastAsia="Times New Roman" w:hAnsi="Lato" w:cs="Lato"/>
          <w:color w:val="696B6D"/>
          <w:sz w:val="24"/>
          <w:szCs w:val="24"/>
        </w:rPr>
        <w:t>When reviewing and selecting risk controls and actions</w:t>
      </w:r>
      <w:r w:rsidR="00A6209B" w:rsidRPr="00AC4184">
        <w:rPr>
          <w:rFonts w:ascii="Lato" w:eastAsia="Times New Roman" w:hAnsi="Lato" w:cs="Lato"/>
          <w:color w:val="696B6D"/>
          <w:sz w:val="24"/>
          <w:szCs w:val="24"/>
        </w:rPr>
        <w:t>,</w:t>
      </w:r>
      <w:r w:rsidRPr="00AC4184">
        <w:rPr>
          <w:rFonts w:ascii="Lato" w:eastAsia="Times New Roman" w:hAnsi="Lato" w:cs="Lato"/>
          <w:color w:val="696B6D"/>
          <w:sz w:val="24"/>
          <w:szCs w:val="24"/>
        </w:rPr>
        <w:t xml:space="preserve"> BSPs are to take a risk</w:t>
      </w:r>
      <w:r w:rsidR="00305B2C">
        <w:rPr>
          <w:rFonts w:ascii="Lato" w:eastAsia="Times New Roman" w:hAnsi="Lato" w:cs="Lato"/>
          <w:color w:val="696B6D"/>
          <w:sz w:val="24"/>
          <w:szCs w:val="24"/>
        </w:rPr>
        <w:t>-</w:t>
      </w:r>
      <w:r w:rsidRPr="00AC4184">
        <w:rPr>
          <w:rFonts w:ascii="Lato" w:eastAsia="Times New Roman" w:hAnsi="Lato" w:cs="Lato"/>
          <w:color w:val="696B6D"/>
          <w:sz w:val="24"/>
          <w:szCs w:val="24"/>
        </w:rPr>
        <w:t>based approach, ensuring controls and actions are selected, implemented and maintained,</w:t>
      </w:r>
      <w:r w:rsidR="00755F7F" w:rsidRPr="00AC4184">
        <w:rPr>
          <w:rFonts w:ascii="Lato" w:eastAsia="Times New Roman" w:hAnsi="Lato" w:cs="Lato"/>
          <w:color w:val="696B6D"/>
          <w:sz w:val="24"/>
          <w:szCs w:val="24"/>
        </w:rPr>
        <w:t xml:space="preserve"> so far as is reasonably practicable,</w:t>
      </w:r>
      <w:r w:rsidRPr="00AC4184">
        <w:rPr>
          <w:rFonts w:ascii="Lato" w:eastAsia="Times New Roman" w:hAnsi="Lato" w:cs="Lato"/>
          <w:color w:val="696B6D"/>
          <w:sz w:val="24"/>
          <w:szCs w:val="24"/>
        </w:rPr>
        <w:t xml:space="preserve"> in accordance with the hierarchy of control</w:t>
      </w:r>
      <w:r w:rsidR="00E65709" w:rsidRPr="00AC4184">
        <w:rPr>
          <w:rFonts w:ascii="Lato" w:eastAsia="Times New Roman" w:hAnsi="Lato" w:cs="Lato"/>
          <w:color w:val="696B6D"/>
          <w:sz w:val="24"/>
          <w:szCs w:val="24"/>
        </w:rPr>
        <w:t xml:space="preserve"> </w:t>
      </w:r>
      <w:r w:rsidR="00A6209B" w:rsidRPr="00AC4184">
        <w:rPr>
          <w:rFonts w:ascii="Lato" w:eastAsia="Times New Roman" w:hAnsi="Lato" w:cs="Lato"/>
          <w:color w:val="696B6D"/>
          <w:sz w:val="24"/>
          <w:szCs w:val="24"/>
        </w:rPr>
        <w:t>and</w:t>
      </w:r>
      <w:r w:rsidR="00E65709" w:rsidRPr="00AC4184">
        <w:rPr>
          <w:rFonts w:ascii="Lato" w:eastAsia="Times New Roman" w:hAnsi="Lato" w:cs="Lato"/>
          <w:color w:val="696B6D"/>
          <w:sz w:val="24"/>
          <w:szCs w:val="24"/>
        </w:rPr>
        <w:t xml:space="preserve"> available public health </w:t>
      </w:r>
      <w:r w:rsidR="00A6209B" w:rsidRPr="00AC4184">
        <w:rPr>
          <w:rFonts w:ascii="Lato" w:eastAsia="Times New Roman" w:hAnsi="Lato" w:cs="Lato"/>
          <w:color w:val="696B6D"/>
          <w:sz w:val="24"/>
          <w:szCs w:val="24"/>
        </w:rPr>
        <w:t xml:space="preserve">and </w:t>
      </w:r>
      <w:r w:rsidR="00E65709" w:rsidRPr="00AC4184">
        <w:rPr>
          <w:rFonts w:ascii="Lato" w:eastAsia="Times New Roman" w:hAnsi="Lato" w:cs="Lato"/>
          <w:color w:val="696B6D"/>
          <w:sz w:val="24"/>
          <w:szCs w:val="24"/>
        </w:rPr>
        <w:t>best practice advice</w:t>
      </w:r>
      <w:r w:rsidR="00A6209B" w:rsidRPr="00AC4184">
        <w:rPr>
          <w:rFonts w:ascii="Lato" w:eastAsia="Times New Roman" w:hAnsi="Lato" w:cs="Lato"/>
          <w:color w:val="696B6D"/>
          <w:sz w:val="24"/>
          <w:szCs w:val="24"/>
        </w:rPr>
        <w:t>.</w:t>
      </w:r>
      <w:r w:rsidR="00997863" w:rsidRPr="00AC4184">
        <w:rPr>
          <w:rFonts w:ascii="Lato" w:eastAsia="Times New Roman" w:hAnsi="Lato" w:cs="Lato"/>
          <w:color w:val="696B6D"/>
          <w:sz w:val="24"/>
          <w:szCs w:val="24"/>
        </w:rPr>
        <w:t xml:space="preserve"> </w:t>
      </w:r>
    </w:p>
    <w:p w14:paraId="346BD563" w14:textId="30E76D12" w:rsidR="009334A8" w:rsidRPr="00EE3EAE" w:rsidRDefault="009334A8" w:rsidP="00EE3EAE">
      <w:pPr>
        <w:spacing w:before="240"/>
        <w:jc w:val="both"/>
        <w:rPr>
          <w:rFonts w:ascii="Lato" w:eastAsia="Times New Roman" w:hAnsi="Lato" w:cs="Lato"/>
          <w:color w:val="696B6D"/>
          <w:sz w:val="24"/>
        </w:rPr>
      </w:pPr>
      <w:r w:rsidRPr="00AC4184">
        <w:rPr>
          <w:rFonts w:ascii="Lato" w:eastAsia="Times New Roman" w:hAnsi="Lato" w:cs="Lato"/>
          <w:color w:val="696B6D"/>
          <w:sz w:val="24"/>
          <w:szCs w:val="24"/>
        </w:rPr>
        <w:lastRenderedPageBreak/>
        <w:t xml:space="preserve">This COVIDSafe Plan has been developed in accordance with CPVV legislative and Department of Health and Human Service (DHHS) requirements and identified best practice research and guidance information applicable to the CPV operating environment as at 4 December 2020. It is the responsibility of BSPs to monitor public health notices </w:t>
      </w:r>
      <w:r w:rsidR="004B3D4E" w:rsidRPr="00AC4184">
        <w:rPr>
          <w:rFonts w:ascii="Lato" w:eastAsia="Times New Roman" w:hAnsi="Lato" w:cs="Lato"/>
          <w:color w:val="696B6D"/>
          <w:sz w:val="24"/>
          <w:szCs w:val="24"/>
        </w:rPr>
        <w:t>and ensure</w:t>
      </w:r>
      <w:r w:rsidRPr="00AC4184">
        <w:rPr>
          <w:rFonts w:ascii="Lato" w:eastAsia="Times New Roman" w:hAnsi="Lato" w:cs="Lato"/>
          <w:color w:val="696B6D"/>
          <w:sz w:val="24"/>
          <w:szCs w:val="24"/>
        </w:rPr>
        <w:t xml:space="preserve"> any changes in requirements </w:t>
      </w:r>
      <w:r w:rsidR="004B3D4E" w:rsidRPr="00AC4184">
        <w:rPr>
          <w:rFonts w:ascii="Lato" w:eastAsia="Times New Roman" w:hAnsi="Lato" w:cs="Lato"/>
          <w:color w:val="696B6D"/>
          <w:sz w:val="24"/>
          <w:szCs w:val="24"/>
        </w:rPr>
        <w:t xml:space="preserve">and public health advice are </w:t>
      </w:r>
      <w:r w:rsidRPr="00AC4184">
        <w:rPr>
          <w:rFonts w:ascii="Lato" w:eastAsia="Times New Roman" w:hAnsi="Lato" w:cs="Lato"/>
          <w:color w:val="696B6D"/>
          <w:sz w:val="24"/>
          <w:szCs w:val="24"/>
        </w:rPr>
        <w:t>enacted</w:t>
      </w:r>
      <w:r w:rsidR="004B3D4E" w:rsidRPr="00AC4184">
        <w:rPr>
          <w:rFonts w:ascii="Lato" w:eastAsia="Times New Roman" w:hAnsi="Lato" w:cs="Lato"/>
          <w:color w:val="696B6D"/>
          <w:sz w:val="24"/>
          <w:szCs w:val="24"/>
        </w:rPr>
        <w:t>,</w:t>
      </w:r>
      <w:r w:rsidRPr="00AC4184">
        <w:rPr>
          <w:rFonts w:ascii="Lato" w:eastAsia="Times New Roman" w:hAnsi="Lato" w:cs="Lato"/>
          <w:color w:val="696B6D"/>
          <w:sz w:val="24"/>
          <w:szCs w:val="24"/>
        </w:rPr>
        <w:t xml:space="preserve"> communicated</w:t>
      </w:r>
      <w:r w:rsidR="004B3D4E" w:rsidRPr="00AC4184">
        <w:rPr>
          <w:rFonts w:ascii="Lato" w:eastAsia="Times New Roman" w:hAnsi="Lato" w:cs="Lato"/>
          <w:color w:val="696B6D"/>
          <w:sz w:val="24"/>
          <w:szCs w:val="24"/>
        </w:rPr>
        <w:t xml:space="preserve"> and reflected in </w:t>
      </w:r>
      <w:r w:rsidR="0020206E" w:rsidRPr="00AC4184">
        <w:rPr>
          <w:rFonts w:ascii="Lato" w:eastAsia="Times New Roman" w:hAnsi="Lato" w:cs="Lato"/>
          <w:color w:val="696B6D"/>
          <w:sz w:val="24"/>
          <w:szCs w:val="24"/>
        </w:rPr>
        <w:t xml:space="preserve">your </w:t>
      </w:r>
      <w:r w:rsidR="00305B2C" w:rsidRPr="00AC4184">
        <w:rPr>
          <w:rFonts w:ascii="Lato" w:eastAsia="Times New Roman" w:hAnsi="Lato" w:cs="Lato"/>
          <w:color w:val="696B6D"/>
          <w:sz w:val="24"/>
          <w:szCs w:val="24"/>
        </w:rPr>
        <w:t>COVI</w:t>
      </w:r>
      <w:r w:rsidR="00305B2C">
        <w:rPr>
          <w:rFonts w:ascii="Lato" w:eastAsia="Times New Roman" w:hAnsi="Lato" w:cs="Lato"/>
          <w:color w:val="696B6D"/>
          <w:sz w:val="24"/>
          <w:szCs w:val="24"/>
        </w:rPr>
        <w:t>D</w:t>
      </w:r>
      <w:r w:rsidR="0020206E" w:rsidRPr="00AC4184">
        <w:rPr>
          <w:rFonts w:ascii="Lato" w:eastAsia="Times New Roman" w:hAnsi="Lato" w:cs="Lato"/>
          <w:color w:val="696B6D"/>
          <w:sz w:val="24"/>
          <w:szCs w:val="24"/>
        </w:rPr>
        <w:t>Safe Plan.</w:t>
      </w:r>
    </w:p>
    <w:p w14:paraId="14139E3F" w14:textId="77777777" w:rsidR="00C47497" w:rsidRDefault="00C47497" w:rsidP="00F72CB4">
      <w:pPr>
        <w:spacing w:before="240"/>
        <w:jc w:val="both"/>
        <w:rPr>
          <w:rFonts w:ascii="Lato" w:eastAsia="Times New Roman" w:hAnsi="Lato" w:cs="Lato"/>
          <w:b/>
          <w:bCs/>
          <w:color w:val="696B6D"/>
          <w:sz w:val="24"/>
          <w:szCs w:val="24"/>
        </w:rPr>
      </w:pPr>
    </w:p>
    <w:p w14:paraId="76BC96AC" w14:textId="5FA33ACC" w:rsidR="00DD0C40" w:rsidRPr="00502179" w:rsidRDefault="00DD0C40" w:rsidP="00F72CB4">
      <w:pPr>
        <w:spacing w:before="240"/>
        <w:jc w:val="both"/>
        <w:rPr>
          <w:rFonts w:ascii="Lato" w:eastAsia="Times New Roman" w:hAnsi="Lato" w:cs="Lato"/>
          <w:b/>
          <w:bCs/>
          <w:color w:val="696B6D"/>
          <w:sz w:val="24"/>
          <w:szCs w:val="24"/>
        </w:rPr>
      </w:pPr>
      <w:r w:rsidRPr="00502179">
        <w:rPr>
          <w:rFonts w:ascii="Lato" w:eastAsia="Times New Roman" w:hAnsi="Lato" w:cs="Lato"/>
          <w:b/>
          <w:bCs/>
          <w:color w:val="696B6D"/>
          <w:sz w:val="24"/>
          <w:szCs w:val="24"/>
        </w:rPr>
        <w:t xml:space="preserve">Review </w:t>
      </w:r>
    </w:p>
    <w:p w14:paraId="39816708" w14:textId="53A2814E" w:rsidR="00C31325" w:rsidRDefault="002A2885" w:rsidP="00212D93">
      <w:pPr>
        <w:jc w:val="both"/>
        <w:rPr>
          <w:rFonts w:ascii="Lato" w:eastAsia="Times New Roman" w:hAnsi="Lato" w:cs="Lato"/>
          <w:color w:val="696B6D"/>
          <w:sz w:val="24"/>
          <w:szCs w:val="24"/>
        </w:rPr>
      </w:pPr>
      <w:r>
        <w:rPr>
          <w:rFonts w:ascii="Lato" w:eastAsia="Times New Roman" w:hAnsi="Lato" w:cs="Lato"/>
          <w:color w:val="696B6D"/>
          <w:sz w:val="24"/>
          <w:szCs w:val="24"/>
        </w:rPr>
        <w:t>The BSP sh</w:t>
      </w:r>
      <w:r w:rsidR="00CB16E9">
        <w:rPr>
          <w:rFonts w:ascii="Lato" w:eastAsia="Times New Roman" w:hAnsi="Lato" w:cs="Lato"/>
          <w:color w:val="696B6D"/>
          <w:sz w:val="24"/>
          <w:szCs w:val="24"/>
        </w:rPr>
        <w:t>all</w:t>
      </w:r>
      <w:r>
        <w:rPr>
          <w:rFonts w:ascii="Lato" w:eastAsia="Times New Roman" w:hAnsi="Lato" w:cs="Lato"/>
          <w:color w:val="696B6D"/>
          <w:sz w:val="24"/>
          <w:szCs w:val="24"/>
        </w:rPr>
        <w:t xml:space="preserve"> review and update </w:t>
      </w:r>
      <w:r w:rsidR="001F040A">
        <w:rPr>
          <w:rFonts w:ascii="Lato" w:eastAsia="Times New Roman" w:hAnsi="Lato" w:cs="Lato"/>
          <w:color w:val="696B6D"/>
          <w:sz w:val="24"/>
          <w:szCs w:val="24"/>
        </w:rPr>
        <w:t xml:space="preserve">their </w:t>
      </w:r>
      <w:r w:rsidR="001126B3">
        <w:rPr>
          <w:rFonts w:ascii="Lato" w:eastAsia="Times New Roman" w:hAnsi="Lato" w:cs="Lato"/>
          <w:color w:val="696B6D"/>
          <w:sz w:val="24"/>
          <w:szCs w:val="24"/>
        </w:rPr>
        <w:t>COVIDSafe</w:t>
      </w:r>
      <w:r>
        <w:rPr>
          <w:rFonts w:ascii="Lato" w:eastAsia="Times New Roman" w:hAnsi="Lato" w:cs="Lato"/>
          <w:color w:val="696B6D"/>
          <w:sz w:val="24"/>
          <w:szCs w:val="24"/>
        </w:rPr>
        <w:t xml:space="preserve"> plan regularly, and revise when</w:t>
      </w:r>
      <w:r w:rsidR="00ED1243">
        <w:rPr>
          <w:rFonts w:ascii="Lato" w:eastAsia="Times New Roman" w:hAnsi="Lato" w:cs="Lato"/>
          <w:color w:val="696B6D"/>
          <w:sz w:val="24"/>
          <w:szCs w:val="24"/>
        </w:rPr>
        <w:t>ever</w:t>
      </w:r>
      <w:r>
        <w:rPr>
          <w:rFonts w:ascii="Lato" w:eastAsia="Times New Roman" w:hAnsi="Lato" w:cs="Lato"/>
          <w:color w:val="696B6D"/>
          <w:sz w:val="24"/>
          <w:szCs w:val="24"/>
        </w:rPr>
        <w:t xml:space="preserve"> </w:t>
      </w:r>
      <w:r w:rsidR="00FB093E" w:rsidRPr="00F72CB4">
        <w:rPr>
          <w:rFonts w:ascii="Lato" w:eastAsia="Times New Roman" w:hAnsi="Lato" w:cs="Lato"/>
          <w:color w:val="696B6D"/>
          <w:sz w:val="24"/>
          <w:szCs w:val="24"/>
        </w:rPr>
        <w:t xml:space="preserve">restrictions or public health advice changes. </w:t>
      </w:r>
      <w:r>
        <w:rPr>
          <w:rFonts w:ascii="Lato" w:eastAsia="Times New Roman" w:hAnsi="Lato" w:cs="Lato"/>
          <w:color w:val="696B6D"/>
          <w:sz w:val="24"/>
          <w:szCs w:val="24"/>
        </w:rPr>
        <w:t>E</w:t>
      </w:r>
      <w:r w:rsidR="00964F23" w:rsidRPr="00F72CB4">
        <w:rPr>
          <w:rFonts w:ascii="Lato" w:eastAsia="Times New Roman" w:hAnsi="Lato" w:cs="Lato"/>
          <w:color w:val="696B6D"/>
          <w:sz w:val="24"/>
          <w:szCs w:val="24"/>
        </w:rPr>
        <w:t xml:space="preserve">ach </w:t>
      </w:r>
      <w:r w:rsidR="00984333">
        <w:rPr>
          <w:rFonts w:ascii="Lato" w:eastAsia="Times New Roman" w:hAnsi="Lato" w:cs="Lato"/>
          <w:color w:val="696B6D"/>
          <w:sz w:val="24"/>
          <w:szCs w:val="24"/>
        </w:rPr>
        <w:t xml:space="preserve">business and </w:t>
      </w:r>
      <w:r w:rsidR="00964F23" w:rsidRPr="00F72CB4">
        <w:rPr>
          <w:rFonts w:ascii="Lato" w:eastAsia="Times New Roman" w:hAnsi="Lato" w:cs="Lato"/>
          <w:color w:val="696B6D"/>
          <w:sz w:val="24"/>
          <w:szCs w:val="24"/>
        </w:rPr>
        <w:t>work</w:t>
      </w:r>
      <w:r w:rsidR="00984333">
        <w:rPr>
          <w:rFonts w:ascii="Lato" w:eastAsia="Times New Roman" w:hAnsi="Lato" w:cs="Lato"/>
          <w:color w:val="696B6D"/>
          <w:sz w:val="24"/>
          <w:szCs w:val="24"/>
        </w:rPr>
        <w:t>place</w:t>
      </w:r>
      <w:r w:rsidR="00964F23" w:rsidRPr="00F72CB4">
        <w:rPr>
          <w:rFonts w:ascii="Lato" w:eastAsia="Times New Roman" w:hAnsi="Lato" w:cs="Lato"/>
          <w:color w:val="696B6D"/>
          <w:sz w:val="24"/>
          <w:szCs w:val="24"/>
        </w:rPr>
        <w:t xml:space="preserve"> in a </w:t>
      </w:r>
      <w:r w:rsidR="007D74B9" w:rsidRPr="00B578C7">
        <w:rPr>
          <w:rFonts w:ascii="Lato" w:eastAsia="Times New Roman" w:hAnsi="Lato" w:cs="Lato"/>
          <w:color w:val="696B6D"/>
          <w:sz w:val="24"/>
          <w:szCs w:val="24"/>
        </w:rPr>
        <w:t>high-risk</w:t>
      </w:r>
      <w:r w:rsidR="00964F23" w:rsidRPr="00F72CB4">
        <w:rPr>
          <w:rFonts w:ascii="Lato" w:eastAsia="Times New Roman" w:hAnsi="Lato" w:cs="Lato"/>
          <w:color w:val="696B6D"/>
          <w:sz w:val="24"/>
          <w:szCs w:val="24"/>
        </w:rPr>
        <w:t xml:space="preserve"> industry </w:t>
      </w:r>
      <w:r>
        <w:rPr>
          <w:rFonts w:ascii="Lato" w:eastAsia="Times New Roman" w:hAnsi="Lato" w:cs="Lato"/>
          <w:color w:val="696B6D"/>
          <w:sz w:val="24"/>
          <w:szCs w:val="24"/>
        </w:rPr>
        <w:t>needs</w:t>
      </w:r>
      <w:r w:rsidRPr="00F72CB4">
        <w:rPr>
          <w:rFonts w:ascii="Lato" w:eastAsia="Times New Roman" w:hAnsi="Lato" w:cs="Lato"/>
          <w:color w:val="696B6D"/>
          <w:sz w:val="24"/>
          <w:szCs w:val="24"/>
        </w:rPr>
        <w:t xml:space="preserve"> </w:t>
      </w:r>
      <w:r w:rsidR="00CB16E9">
        <w:rPr>
          <w:rFonts w:ascii="Lato" w:eastAsia="Times New Roman" w:hAnsi="Lato" w:cs="Lato"/>
          <w:color w:val="696B6D"/>
          <w:sz w:val="24"/>
          <w:szCs w:val="24"/>
        </w:rPr>
        <w:t xml:space="preserve">its own </w:t>
      </w:r>
      <w:r w:rsidR="001126B3">
        <w:rPr>
          <w:rFonts w:ascii="Lato" w:eastAsia="Times New Roman" w:hAnsi="Lato" w:cs="Lato"/>
          <w:color w:val="696B6D"/>
          <w:sz w:val="24"/>
          <w:szCs w:val="24"/>
        </w:rPr>
        <w:t>COVIDSafe</w:t>
      </w:r>
      <w:r w:rsidR="00964F23" w:rsidRPr="00F72CB4">
        <w:rPr>
          <w:rFonts w:ascii="Lato" w:eastAsia="Times New Roman" w:hAnsi="Lato" w:cs="Lato"/>
          <w:color w:val="696B6D"/>
          <w:sz w:val="24"/>
          <w:szCs w:val="24"/>
        </w:rPr>
        <w:t xml:space="preserve"> </w:t>
      </w:r>
      <w:r w:rsidR="00CB173B" w:rsidRPr="00F72CB4">
        <w:rPr>
          <w:rFonts w:ascii="Lato" w:eastAsia="Times New Roman" w:hAnsi="Lato" w:cs="Lato"/>
          <w:color w:val="696B6D"/>
          <w:sz w:val="24"/>
          <w:szCs w:val="24"/>
        </w:rPr>
        <w:t xml:space="preserve">plan, </w:t>
      </w:r>
      <w:r>
        <w:rPr>
          <w:rFonts w:ascii="Lato" w:eastAsia="Times New Roman" w:hAnsi="Lato" w:cs="Lato"/>
          <w:color w:val="696B6D"/>
          <w:sz w:val="24"/>
          <w:szCs w:val="24"/>
        </w:rPr>
        <w:t xml:space="preserve">so </w:t>
      </w:r>
      <w:r w:rsidR="00CB173B" w:rsidRPr="00F72CB4">
        <w:rPr>
          <w:rFonts w:ascii="Lato" w:eastAsia="Times New Roman" w:hAnsi="Lato" w:cs="Lato"/>
          <w:color w:val="696B6D"/>
          <w:sz w:val="24"/>
          <w:szCs w:val="24"/>
        </w:rPr>
        <w:t xml:space="preserve">this document </w:t>
      </w:r>
      <w:r w:rsidR="006E306A">
        <w:rPr>
          <w:rFonts w:ascii="Lato" w:eastAsia="Times New Roman" w:hAnsi="Lato" w:cs="Lato"/>
          <w:color w:val="696B6D"/>
          <w:sz w:val="24"/>
          <w:szCs w:val="24"/>
        </w:rPr>
        <w:t xml:space="preserve">will </w:t>
      </w:r>
      <w:r w:rsidR="00CB173B" w:rsidRPr="00F72CB4">
        <w:rPr>
          <w:rFonts w:ascii="Lato" w:eastAsia="Times New Roman" w:hAnsi="Lato" w:cs="Lato"/>
          <w:color w:val="696B6D"/>
          <w:sz w:val="24"/>
          <w:szCs w:val="24"/>
        </w:rPr>
        <w:t xml:space="preserve">be </w:t>
      </w:r>
      <w:r w:rsidR="006E306A">
        <w:rPr>
          <w:rFonts w:ascii="Lato" w:eastAsia="Times New Roman" w:hAnsi="Lato" w:cs="Lato"/>
          <w:color w:val="696B6D"/>
          <w:sz w:val="24"/>
          <w:szCs w:val="24"/>
        </w:rPr>
        <w:t xml:space="preserve">periodically </w:t>
      </w:r>
      <w:r w:rsidR="00CB173B" w:rsidRPr="00F72CB4">
        <w:rPr>
          <w:rFonts w:ascii="Lato" w:eastAsia="Times New Roman" w:hAnsi="Lato" w:cs="Lato"/>
          <w:color w:val="696B6D"/>
          <w:sz w:val="24"/>
          <w:szCs w:val="24"/>
        </w:rPr>
        <w:t xml:space="preserve">reviewed </w:t>
      </w:r>
      <w:r w:rsidR="00BD59EB">
        <w:rPr>
          <w:rFonts w:ascii="Lato" w:eastAsia="Times New Roman" w:hAnsi="Lato" w:cs="Lato"/>
          <w:color w:val="696B6D"/>
          <w:sz w:val="24"/>
          <w:szCs w:val="24"/>
        </w:rPr>
        <w:t xml:space="preserve">for your respective </w:t>
      </w:r>
      <w:r w:rsidR="00BD59EB" w:rsidRPr="00F72CB4">
        <w:rPr>
          <w:rFonts w:ascii="Lato" w:eastAsia="Times New Roman" w:hAnsi="Lato" w:cs="Lato"/>
          <w:color w:val="696B6D"/>
          <w:sz w:val="24"/>
          <w:szCs w:val="24"/>
        </w:rPr>
        <w:t>worksite or workplace</w:t>
      </w:r>
      <w:r w:rsidR="00BD59EB">
        <w:rPr>
          <w:rFonts w:ascii="Lato" w:eastAsia="Times New Roman" w:hAnsi="Lato" w:cs="Lato"/>
          <w:color w:val="696B6D"/>
          <w:sz w:val="24"/>
          <w:szCs w:val="24"/>
        </w:rPr>
        <w:t xml:space="preserve"> </w:t>
      </w:r>
      <w:r w:rsidR="007D74B9">
        <w:rPr>
          <w:rFonts w:ascii="Lato" w:eastAsia="Times New Roman" w:hAnsi="Lato" w:cs="Lato"/>
          <w:color w:val="696B6D"/>
          <w:sz w:val="24"/>
          <w:szCs w:val="24"/>
        </w:rPr>
        <w:t xml:space="preserve">by </w:t>
      </w:r>
      <w:r w:rsidR="00BD59EB">
        <w:rPr>
          <w:rFonts w:ascii="Lato" w:eastAsia="Times New Roman" w:hAnsi="Lato" w:cs="Lato"/>
          <w:color w:val="696B6D"/>
          <w:sz w:val="24"/>
          <w:szCs w:val="24"/>
        </w:rPr>
        <w:t xml:space="preserve">a </w:t>
      </w:r>
      <w:r w:rsidR="00CB173B" w:rsidRPr="00F72CB4">
        <w:rPr>
          <w:rFonts w:ascii="Lato" w:eastAsia="Times New Roman" w:hAnsi="Lato" w:cs="Lato"/>
          <w:color w:val="696B6D"/>
          <w:sz w:val="24"/>
          <w:szCs w:val="24"/>
        </w:rPr>
        <w:t>responsible person</w:t>
      </w:r>
      <w:r w:rsidR="00984333">
        <w:rPr>
          <w:rFonts w:ascii="Lato" w:eastAsia="Times New Roman" w:hAnsi="Lato" w:cs="Lato"/>
          <w:color w:val="696B6D"/>
          <w:sz w:val="24"/>
          <w:szCs w:val="24"/>
        </w:rPr>
        <w:t>(</w:t>
      </w:r>
      <w:r w:rsidR="00CB173B" w:rsidRPr="00F72CB4">
        <w:rPr>
          <w:rFonts w:ascii="Lato" w:eastAsia="Times New Roman" w:hAnsi="Lato" w:cs="Lato"/>
          <w:color w:val="696B6D"/>
          <w:sz w:val="24"/>
          <w:szCs w:val="24"/>
        </w:rPr>
        <w:t>s</w:t>
      </w:r>
      <w:r w:rsidR="00984333">
        <w:rPr>
          <w:rFonts w:ascii="Lato" w:eastAsia="Times New Roman" w:hAnsi="Lato" w:cs="Lato"/>
          <w:color w:val="696B6D"/>
          <w:sz w:val="24"/>
          <w:szCs w:val="24"/>
        </w:rPr>
        <w:t>)</w:t>
      </w:r>
      <w:r w:rsidR="00CB173B" w:rsidRPr="00F72CB4">
        <w:rPr>
          <w:rFonts w:ascii="Lato" w:eastAsia="Times New Roman" w:hAnsi="Lato" w:cs="Lato"/>
          <w:color w:val="696B6D"/>
          <w:sz w:val="24"/>
          <w:szCs w:val="24"/>
        </w:rPr>
        <w:t xml:space="preserve"> nominated </w:t>
      </w:r>
      <w:r w:rsidR="00984333">
        <w:rPr>
          <w:rFonts w:ascii="Lato" w:eastAsia="Times New Roman" w:hAnsi="Lato" w:cs="Lato"/>
          <w:color w:val="696B6D"/>
          <w:sz w:val="24"/>
          <w:szCs w:val="24"/>
        </w:rPr>
        <w:t>by</w:t>
      </w:r>
      <w:r w:rsidR="00984333" w:rsidRPr="00F72CB4">
        <w:rPr>
          <w:rFonts w:ascii="Lato" w:eastAsia="Times New Roman" w:hAnsi="Lato" w:cs="Lato"/>
          <w:color w:val="696B6D"/>
          <w:sz w:val="24"/>
          <w:szCs w:val="24"/>
        </w:rPr>
        <w:t xml:space="preserve"> </w:t>
      </w:r>
      <w:r w:rsidR="002A49BF">
        <w:rPr>
          <w:rFonts w:ascii="Lato" w:eastAsia="Times New Roman" w:hAnsi="Lato" w:cs="Lato"/>
          <w:color w:val="696B6D"/>
          <w:sz w:val="24"/>
          <w:szCs w:val="24"/>
        </w:rPr>
        <w:t>the</w:t>
      </w:r>
      <w:r w:rsidR="002A49BF" w:rsidRPr="00F72CB4">
        <w:rPr>
          <w:rFonts w:ascii="Lato" w:eastAsia="Times New Roman" w:hAnsi="Lato" w:cs="Lato"/>
          <w:color w:val="696B6D"/>
          <w:sz w:val="24"/>
          <w:szCs w:val="24"/>
        </w:rPr>
        <w:t xml:space="preserve"> </w:t>
      </w:r>
      <w:r w:rsidR="007D74B9">
        <w:rPr>
          <w:rFonts w:ascii="Lato" w:eastAsia="Times New Roman" w:hAnsi="Lato" w:cs="Lato"/>
          <w:color w:val="696B6D"/>
          <w:sz w:val="24"/>
          <w:szCs w:val="24"/>
        </w:rPr>
        <w:t>BSP</w:t>
      </w:r>
      <w:r w:rsidR="00CB173B" w:rsidRPr="00F72CB4">
        <w:rPr>
          <w:rFonts w:ascii="Lato" w:eastAsia="Times New Roman" w:hAnsi="Lato" w:cs="Lato"/>
          <w:color w:val="696B6D"/>
          <w:sz w:val="24"/>
          <w:szCs w:val="24"/>
        </w:rPr>
        <w:t xml:space="preserve">. </w:t>
      </w:r>
      <w:r w:rsidR="009019C5">
        <w:rPr>
          <w:rFonts w:ascii="Lato" w:eastAsia="Times New Roman" w:hAnsi="Lato" w:cs="Lato"/>
          <w:color w:val="696B6D"/>
          <w:sz w:val="24"/>
          <w:szCs w:val="24"/>
        </w:rPr>
        <w:t>P</w:t>
      </w:r>
      <w:r w:rsidR="00CB173B" w:rsidRPr="00F72CB4">
        <w:rPr>
          <w:rFonts w:ascii="Lato" w:eastAsia="Times New Roman" w:hAnsi="Lato" w:cs="Lato"/>
          <w:color w:val="696B6D"/>
          <w:sz w:val="24"/>
          <w:szCs w:val="24"/>
        </w:rPr>
        <w:t xml:space="preserve">lans </w:t>
      </w:r>
      <w:r w:rsidR="009019C5">
        <w:rPr>
          <w:rFonts w:ascii="Lato" w:eastAsia="Times New Roman" w:hAnsi="Lato" w:cs="Lato"/>
          <w:color w:val="696B6D"/>
          <w:sz w:val="24"/>
          <w:szCs w:val="24"/>
        </w:rPr>
        <w:t xml:space="preserve">and related </w:t>
      </w:r>
      <w:r w:rsidR="00BD59EB">
        <w:rPr>
          <w:rFonts w:ascii="Lato" w:eastAsia="Times New Roman" w:hAnsi="Lato" w:cs="Lato"/>
          <w:color w:val="696B6D"/>
          <w:sz w:val="24"/>
          <w:szCs w:val="24"/>
        </w:rPr>
        <w:t xml:space="preserve">documents </w:t>
      </w:r>
      <w:r w:rsidR="00BF5449">
        <w:rPr>
          <w:rFonts w:ascii="Lato" w:eastAsia="Times New Roman" w:hAnsi="Lato" w:cs="Lato"/>
          <w:color w:val="696B6D"/>
          <w:sz w:val="24"/>
          <w:szCs w:val="24"/>
        </w:rPr>
        <w:t>(including policies, procedure</w:t>
      </w:r>
      <w:r w:rsidR="00CB16E9">
        <w:rPr>
          <w:rFonts w:ascii="Lato" w:eastAsia="Times New Roman" w:hAnsi="Lato" w:cs="Lato"/>
          <w:color w:val="696B6D"/>
          <w:sz w:val="24"/>
          <w:szCs w:val="24"/>
        </w:rPr>
        <w:t>s</w:t>
      </w:r>
      <w:r w:rsidR="008C1086">
        <w:rPr>
          <w:rFonts w:ascii="Lato" w:eastAsia="Times New Roman" w:hAnsi="Lato" w:cs="Lato"/>
          <w:color w:val="696B6D"/>
          <w:sz w:val="24"/>
          <w:szCs w:val="24"/>
        </w:rPr>
        <w:t xml:space="preserve"> and other </w:t>
      </w:r>
      <w:r w:rsidR="00BF5449">
        <w:rPr>
          <w:rFonts w:ascii="Lato" w:eastAsia="Times New Roman" w:hAnsi="Lato" w:cs="Lato"/>
          <w:color w:val="696B6D"/>
          <w:sz w:val="24"/>
          <w:szCs w:val="24"/>
        </w:rPr>
        <w:t>information</w:t>
      </w:r>
      <w:r w:rsidR="008C1086">
        <w:rPr>
          <w:rFonts w:ascii="Lato" w:eastAsia="Times New Roman" w:hAnsi="Lato" w:cs="Lato"/>
          <w:color w:val="696B6D"/>
          <w:sz w:val="24"/>
          <w:szCs w:val="24"/>
        </w:rPr>
        <w:t>)</w:t>
      </w:r>
      <w:r w:rsidR="009019C5">
        <w:rPr>
          <w:rFonts w:ascii="Lato" w:eastAsia="Times New Roman" w:hAnsi="Lato" w:cs="Lato"/>
          <w:color w:val="696B6D"/>
          <w:sz w:val="24"/>
          <w:szCs w:val="24"/>
        </w:rPr>
        <w:t xml:space="preserve"> </w:t>
      </w:r>
      <w:r w:rsidR="00CB173B" w:rsidRPr="00F72CB4">
        <w:rPr>
          <w:rFonts w:ascii="Lato" w:eastAsia="Times New Roman" w:hAnsi="Lato" w:cs="Lato"/>
          <w:color w:val="696B6D"/>
          <w:sz w:val="24"/>
          <w:szCs w:val="24"/>
        </w:rPr>
        <w:t>will be made available for re</w:t>
      </w:r>
      <w:r w:rsidR="00212D93" w:rsidRPr="00F72CB4">
        <w:rPr>
          <w:rFonts w:ascii="Lato" w:eastAsia="Times New Roman" w:hAnsi="Lato" w:cs="Lato"/>
          <w:color w:val="696B6D"/>
          <w:sz w:val="24"/>
          <w:szCs w:val="24"/>
        </w:rPr>
        <w:t xml:space="preserve">view if requested by a </w:t>
      </w:r>
      <w:r w:rsidR="002347C8">
        <w:rPr>
          <w:rFonts w:ascii="Lato" w:eastAsia="Times New Roman" w:hAnsi="Lato" w:cs="Lato"/>
          <w:color w:val="696B6D"/>
          <w:sz w:val="24"/>
          <w:szCs w:val="24"/>
        </w:rPr>
        <w:t xml:space="preserve">CPVV </w:t>
      </w:r>
      <w:r w:rsidR="0080722D">
        <w:rPr>
          <w:rFonts w:ascii="Lato" w:eastAsia="Times New Roman" w:hAnsi="Lato" w:cs="Lato"/>
          <w:color w:val="696B6D"/>
          <w:sz w:val="24"/>
          <w:szCs w:val="24"/>
        </w:rPr>
        <w:t>Safety Compliance Officer</w:t>
      </w:r>
      <w:r w:rsidR="00212D93" w:rsidRPr="00F72CB4">
        <w:rPr>
          <w:rFonts w:ascii="Lato" w:eastAsia="Times New Roman" w:hAnsi="Lato" w:cs="Lato"/>
          <w:color w:val="696B6D"/>
          <w:sz w:val="24"/>
          <w:szCs w:val="24"/>
        </w:rPr>
        <w:t xml:space="preserve">, or </w:t>
      </w:r>
      <w:r w:rsidR="00CB16E9">
        <w:rPr>
          <w:rFonts w:ascii="Lato" w:eastAsia="Times New Roman" w:hAnsi="Lato" w:cs="Lato"/>
          <w:color w:val="696B6D"/>
          <w:sz w:val="24"/>
          <w:szCs w:val="24"/>
        </w:rPr>
        <w:t>if there is</w:t>
      </w:r>
      <w:r w:rsidR="00212D93" w:rsidRPr="00F72CB4">
        <w:rPr>
          <w:rFonts w:ascii="Lato" w:eastAsia="Times New Roman" w:hAnsi="Lato" w:cs="Lato"/>
          <w:color w:val="696B6D"/>
          <w:sz w:val="24"/>
          <w:szCs w:val="24"/>
        </w:rPr>
        <w:t xml:space="preserve"> a confirmed positive COVI</w:t>
      </w:r>
      <w:r w:rsidR="001303AE" w:rsidRPr="00F72CB4">
        <w:rPr>
          <w:rFonts w:ascii="Lato" w:eastAsia="Times New Roman" w:hAnsi="Lato" w:cs="Lato"/>
          <w:color w:val="696B6D"/>
          <w:sz w:val="24"/>
          <w:szCs w:val="24"/>
        </w:rPr>
        <w:t>D</w:t>
      </w:r>
      <w:r w:rsidR="00212D93" w:rsidRPr="00F72CB4">
        <w:rPr>
          <w:rFonts w:ascii="Lato" w:eastAsia="Times New Roman" w:hAnsi="Lato" w:cs="Lato"/>
          <w:color w:val="696B6D"/>
          <w:sz w:val="24"/>
          <w:szCs w:val="24"/>
        </w:rPr>
        <w:t>-19 case at your worksite</w:t>
      </w:r>
      <w:r w:rsidR="009019C5">
        <w:rPr>
          <w:rFonts w:ascii="Lato" w:eastAsia="Times New Roman" w:hAnsi="Lato" w:cs="Lato"/>
          <w:color w:val="696B6D"/>
          <w:sz w:val="24"/>
          <w:szCs w:val="24"/>
        </w:rPr>
        <w:t>,</w:t>
      </w:r>
      <w:r w:rsidR="00212D93" w:rsidRPr="00F72CB4">
        <w:rPr>
          <w:rFonts w:ascii="Lato" w:eastAsia="Times New Roman" w:hAnsi="Lato" w:cs="Lato"/>
          <w:color w:val="696B6D"/>
          <w:sz w:val="24"/>
          <w:szCs w:val="24"/>
        </w:rPr>
        <w:t xml:space="preserve"> workplace</w:t>
      </w:r>
      <w:r w:rsidR="009019C5">
        <w:rPr>
          <w:rFonts w:ascii="Lato" w:eastAsia="Times New Roman" w:hAnsi="Lato" w:cs="Lato"/>
          <w:color w:val="696B6D"/>
          <w:sz w:val="24"/>
          <w:szCs w:val="24"/>
        </w:rPr>
        <w:t xml:space="preserve"> or</w:t>
      </w:r>
      <w:r w:rsidR="00FA4289">
        <w:rPr>
          <w:rFonts w:ascii="Lato" w:eastAsia="Times New Roman" w:hAnsi="Lato" w:cs="Lato"/>
          <w:color w:val="696B6D"/>
          <w:sz w:val="24"/>
          <w:szCs w:val="24"/>
        </w:rPr>
        <w:t xml:space="preserve"> BSP activity</w:t>
      </w:r>
      <w:r w:rsidR="00212D93" w:rsidRPr="00F72CB4">
        <w:rPr>
          <w:rFonts w:ascii="Lato" w:eastAsia="Times New Roman" w:hAnsi="Lato" w:cs="Lato"/>
          <w:color w:val="696B6D"/>
          <w:sz w:val="24"/>
          <w:szCs w:val="24"/>
        </w:rPr>
        <w:t xml:space="preserve">. </w:t>
      </w:r>
    </w:p>
    <w:p w14:paraId="336FE0E6" w14:textId="7B566F1E" w:rsidR="00877334" w:rsidRDefault="009A6895" w:rsidP="00212D93">
      <w:pPr>
        <w:jc w:val="both"/>
        <w:rPr>
          <w:rFonts w:ascii="Lato" w:eastAsia="Times New Roman" w:hAnsi="Lato" w:cs="Lato"/>
          <w:color w:val="696B6D"/>
          <w:sz w:val="24"/>
          <w:szCs w:val="24"/>
        </w:rPr>
      </w:pPr>
      <w:r>
        <w:rPr>
          <w:rFonts w:ascii="Lato" w:eastAsia="Times New Roman" w:hAnsi="Lato" w:cs="Lato"/>
          <w:color w:val="696B6D"/>
          <w:sz w:val="24"/>
          <w:szCs w:val="24"/>
        </w:rPr>
        <w:t xml:space="preserve">To </w:t>
      </w:r>
      <w:r w:rsidR="00BD59EB">
        <w:rPr>
          <w:rFonts w:ascii="Lato" w:eastAsia="Times New Roman" w:hAnsi="Lato" w:cs="Lato"/>
          <w:color w:val="696B6D"/>
          <w:sz w:val="24"/>
          <w:szCs w:val="24"/>
        </w:rPr>
        <w:t>make sure this plan remains suitable and effective, and to confirm that BSP activities are compliant with the plan</w:t>
      </w:r>
      <w:r w:rsidR="00060772">
        <w:rPr>
          <w:rFonts w:ascii="Lato" w:eastAsia="Times New Roman" w:hAnsi="Lato" w:cs="Lato"/>
          <w:color w:val="696B6D"/>
          <w:sz w:val="24"/>
          <w:szCs w:val="24"/>
        </w:rPr>
        <w:t xml:space="preserve">, </w:t>
      </w:r>
      <w:r w:rsidR="00877334" w:rsidRPr="00F72CB4">
        <w:rPr>
          <w:rFonts w:ascii="Lato" w:eastAsia="Times New Roman" w:hAnsi="Lato" w:cs="Lato"/>
          <w:color w:val="696B6D"/>
          <w:sz w:val="24"/>
          <w:szCs w:val="24"/>
        </w:rPr>
        <w:t xml:space="preserve">a </w:t>
      </w:r>
      <w:r w:rsidR="001126B3">
        <w:rPr>
          <w:rFonts w:ascii="Lato" w:eastAsia="Times New Roman" w:hAnsi="Lato" w:cs="Lato"/>
          <w:color w:val="696B6D"/>
          <w:sz w:val="24"/>
          <w:szCs w:val="24"/>
        </w:rPr>
        <w:t>COVIDSafe</w:t>
      </w:r>
      <w:r w:rsidR="00877334" w:rsidRPr="00F72CB4">
        <w:rPr>
          <w:rFonts w:ascii="Lato" w:eastAsia="Times New Roman" w:hAnsi="Lato" w:cs="Lato"/>
          <w:color w:val="696B6D"/>
          <w:sz w:val="24"/>
          <w:szCs w:val="24"/>
        </w:rPr>
        <w:t xml:space="preserve"> task observation or audi</w:t>
      </w:r>
      <w:r w:rsidR="00772CA9">
        <w:rPr>
          <w:rFonts w:ascii="Lato" w:eastAsia="Times New Roman" w:hAnsi="Lato" w:cs="Lato"/>
          <w:color w:val="696B6D"/>
          <w:sz w:val="24"/>
          <w:szCs w:val="24"/>
        </w:rPr>
        <w:t>t</w:t>
      </w:r>
      <w:r w:rsidR="00BD59EB">
        <w:rPr>
          <w:rFonts w:ascii="Lato" w:eastAsia="Times New Roman" w:hAnsi="Lato" w:cs="Lato"/>
          <w:color w:val="696B6D"/>
          <w:sz w:val="24"/>
          <w:szCs w:val="24"/>
        </w:rPr>
        <w:t xml:space="preserve"> </w:t>
      </w:r>
      <w:r w:rsidR="00BC0FFD">
        <w:rPr>
          <w:rFonts w:ascii="Lato" w:eastAsia="Times New Roman" w:hAnsi="Lato" w:cs="Lato"/>
          <w:color w:val="696B6D"/>
          <w:sz w:val="24"/>
          <w:szCs w:val="24"/>
        </w:rPr>
        <w:t xml:space="preserve">of relevant </w:t>
      </w:r>
      <w:r w:rsidR="001126B3">
        <w:rPr>
          <w:rFonts w:ascii="Lato" w:eastAsia="Times New Roman" w:hAnsi="Lato" w:cs="Lato"/>
          <w:color w:val="696B6D"/>
          <w:sz w:val="24"/>
          <w:szCs w:val="24"/>
        </w:rPr>
        <w:t>COVIDSafe</w:t>
      </w:r>
      <w:r w:rsidR="00BC0FFD">
        <w:rPr>
          <w:rFonts w:ascii="Lato" w:eastAsia="Times New Roman" w:hAnsi="Lato" w:cs="Lato"/>
          <w:color w:val="696B6D"/>
          <w:sz w:val="24"/>
          <w:szCs w:val="24"/>
        </w:rPr>
        <w:t xml:space="preserve"> controls and activities </w:t>
      </w:r>
      <w:r w:rsidR="00BD59EB">
        <w:rPr>
          <w:rFonts w:ascii="Lato" w:eastAsia="Times New Roman" w:hAnsi="Lato" w:cs="Lato"/>
          <w:color w:val="696B6D"/>
          <w:sz w:val="24"/>
          <w:szCs w:val="24"/>
        </w:rPr>
        <w:t>shall</w:t>
      </w:r>
      <w:r w:rsidR="00995074">
        <w:rPr>
          <w:rFonts w:ascii="Lato" w:eastAsia="Times New Roman" w:hAnsi="Lato" w:cs="Lato"/>
          <w:color w:val="696B6D"/>
          <w:sz w:val="24"/>
          <w:szCs w:val="24"/>
        </w:rPr>
        <w:t xml:space="preserve"> be undertaken </w:t>
      </w:r>
      <w:r w:rsidR="00B84453">
        <w:rPr>
          <w:rFonts w:ascii="Lato" w:eastAsia="Times New Roman" w:hAnsi="Lato" w:cs="Lato"/>
          <w:color w:val="696B6D"/>
          <w:sz w:val="24"/>
          <w:szCs w:val="24"/>
        </w:rPr>
        <w:t xml:space="preserve">routinely </w:t>
      </w:r>
      <w:r w:rsidR="00995074">
        <w:rPr>
          <w:rFonts w:ascii="Lato" w:eastAsia="Times New Roman" w:hAnsi="Lato" w:cs="Lato"/>
          <w:color w:val="696B6D"/>
          <w:sz w:val="24"/>
          <w:szCs w:val="24"/>
        </w:rPr>
        <w:t>by the BSP</w:t>
      </w:r>
      <w:r w:rsidR="00BD59EB">
        <w:rPr>
          <w:rFonts w:ascii="Lato" w:eastAsia="Times New Roman" w:hAnsi="Lato" w:cs="Lato"/>
          <w:color w:val="696B6D"/>
          <w:sz w:val="24"/>
          <w:szCs w:val="24"/>
        </w:rPr>
        <w:t>, in line with best practice due diligence</w:t>
      </w:r>
      <w:r w:rsidR="00995074">
        <w:rPr>
          <w:rFonts w:ascii="Lato" w:eastAsia="Times New Roman" w:hAnsi="Lato" w:cs="Lato"/>
          <w:color w:val="696B6D"/>
          <w:sz w:val="24"/>
          <w:szCs w:val="24"/>
        </w:rPr>
        <w:t xml:space="preserve">. </w:t>
      </w:r>
    </w:p>
    <w:p w14:paraId="5CBCA559" w14:textId="77777777" w:rsidR="00C47497" w:rsidRDefault="00C47497" w:rsidP="00F72CB4">
      <w:pPr>
        <w:spacing w:before="240"/>
        <w:jc w:val="both"/>
        <w:rPr>
          <w:rFonts w:ascii="Lato" w:eastAsia="Times New Roman" w:hAnsi="Lato" w:cs="Lato"/>
          <w:b/>
          <w:bCs/>
          <w:color w:val="696B6D"/>
          <w:sz w:val="24"/>
          <w:szCs w:val="24"/>
        </w:rPr>
      </w:pPr>
    </w:p>
    <w:p w14:paraId="2E9942A9" w14:textId="3542BF96" w:rsidR="00515DA3" w:rsidRPr="00502179" w:rsidRDefault="001126B3" w:rsidP="00F72CB4">
      <w:pPr>
        <w:spacing w:before="240"/>
        <w:jc w:val="both"/>
        <w:rPr>
          <w:rFonts w:ascii="Lato" w:eastAsia="Times New Roman" w:hAnsi="Lato" w:cs="Lato"/>
          <w:b/>
          <w:bCs/>
          <w:color w:val="696B6D"/>
          <w:sz w:val="24"/>
          <w:szCs w:val="24"/>
        </w:rPr>
      </w:pPr>
      <w:r>
        <w:rPr>
          <w:rFonts w:ascii="Lato" w:eastAsia="Times New Roman" w:hAnsi="Lato" w:cs="Lato"/>
          <w:b/>
          <w:bCs/>
          <w:color w:val="696B6D"/>
          <w:sz w:val="24"/>
          <w:szCs w:val="24"/>
        </w:rPr>
        <w:t>COVIDSafe</w:t>
      </w:r>
      <w:r w:rsidR="00314F6A">
        <w:rPr>
          <w:rFonts w:ascii="Lato" w:eastAsia="Times New Roman" w:hAnsi="Lato" w:cs="Lato"/>
          <w:b/>
          <w:bCs/>
          <w:color w:val="696B6D"/>
          <w:sz w:val="24"/>
          <w:szCs w:val="24"/>
        </w:rPr>
        <w:t xml:space="preserve"> P</w:t>
      </w:r>
      <w:r w:rsidR="00515DA3" w:rsidRPr="00502179">
        <w:rPr>
          <w:rFonts w:ascii="Lato" w:eastAsia="Times New Roman" w:hAnsi="Lato" w:cs="Lato"/>
          <w:b/>
          <w:bCs/>
          <w:color w:val="696B6D"/>
          <w:sz w:val="24"/>
          <w:szCs w:val="24"/>
        </w:rPr>
        <w:t>lan</w:t>
      </w:r>
      <w:r w:rsidR="00314F6A">
        <w:rPr>
          <w:rFonts w:ascii="Lato" w:eastAsia="Times New Roman" w:hAnsi="Lato" w:cs="Lato"/>
          <w:b/>
          <w:bCs/>
          <w:color w:val="696B6D"/>
          <w:sz w:val="24"/>
          <w:szCs w:val="24"/>
        </w:rPr>
        <w:t xml:space="preserve"> Communication </w:t>
      </w:r>
    </w:p>
    <w:p w14:paraId="348D7C3F" w14:textId="58817847" w:rsidR="00515DA3" w:rsidRPr="00F72CB4" w:rsidRDefault="00E922EE" w:rsidP="00212D93">
      <w:pPr>
        <w:jc w:val="both"/>
        <w:rPr>
          <w:rFonts w:ascii="Lato" w:eastAsia="Times New Roman" w:hAnsi="Lato" w:cs="Lato"/>
          <w:color w:val="696B6D"/>
          <w:sz w:val="24"/>
          <w:szCs w:val="24"/>
        </w:rPr>
      </w:pPr>
      <w:r>
        <w:rPr>
          <w:rFonts w:ascii="Lato" w:eastAsia="Times New Roman" w:hAnsi="Lato" w:cs="Lato"/>
          <w:color w:val="696B6D"/>
          <w:sz w:val="24"/>
          <w:szCs w:val="24"/>
        </w:rPr>
        <w:t>T</w:t>
      </w:r>
      <w:r w:rsidR="00515DA3" w:rsidRPr="00F72CB4">
        <w:rPr>
          <w:rFonts w:ascii="Lato" w:eastAsia="Times New Roman" w:hAnsi="Lato" w:cs="Lato"/>
          <w:color w:val="696B6D"/>
          <w:sz w:val="24"/>
          <w:szCs w:val="24"/>
        </w:rPr>
        <w:t>his plan covers BSP office and depot workers</w:t>
      </w:r>
      <w:r w:rsidR="00A7385C" w:rsidRPr="00F72CB4">
        <w:rPr>
          <w:rFonts w:ascii="Lato" w:eastAsia="Times New Roman" w:hAnsi="Lato" w:cs="Lato"/>
          <w:color w:val="696B6D"/>
          <w:sz w:val="24"/>
          <w:szCs w:val="24"/>
        </w:rPr>
        <w:t xml:space="preserve"> and drivers/</w:t>
      </w:r>
      <w:r w:rsidR="00C30083">
        <w:rPr>
          <w:rFonts w:ascii="Lato" w:eastAsia="Times New Roman" w:hAnsi="Lato" w:cs="Lato"/>
          <w:color w:val="696B6D"/>
          <w:sz w:val="24"/>
          <w:szCs w:val="24"/>
        </w:rPr>
        <w:t>vehicle owners</w:t>
      </w:r>
      <w:r w:rsidR="00A7385C" w:rsidRPr="00F72CB4">
        <w:rPr>
          <w:rFonts w:ascii="Lato" w:eastAsia="Times New Roman" w:hAnsi="Lato" w:cs="Lato"/>
          <w:color w:val="696B6D"/>
          <w:sz w:val="24"/>
          <w:szCs w:val="24"/>
        </w:rPr>
        <w:t xml:space="preserve"> working in organisations of different sizes with varied stakeholders</w:t>
      </w:r>
      <w:r>
        <w:rPr>
          <w:rFonts w:ascii="Lato" w:eastAsia="Times New Roman" w:hAnsi="Lato" w:cs="Lato"/>
          <w:color w:val="696B6D"/>
          <w:sz w:val="24"/>
          <w:szCs w:val="24"/>
        </w:rPr>
        <w:t>. E</w:t>
      </w:r>
      <w:r w:rsidR="00A7385C" w:rsidRPr="00F72CB4">
        <w:rPr>
          <w:rFonts w:ascii="Lato" w:eastAsia="Times New Roman" w:hAnsi="Lato" w:cs="Lato"/>
          <w:color w:val="696B6D"/>
          <w:sz w:val="24"/>
          <w:szCs w:val="24"/>
        </w:rPr>
        <w:t xml:space="preserve">ach BSP and driver/operator </w:t>
      </w:r>
      <w:r w:rsidR="00057597" w:rsidRPr="00F72CB4">
        <w:rPr>
          <w:rFonts w:ascii="Lato" w:eastAsia="Times New Roman" w:hAnsi="Lato" w:cs="Lato"/>
          <w:color w:val="696B6D"/>
          <w:sz w:val="24"/>
          <w:szCs w:val="24"/>
        </w:rPr>
        <w:t xml:space="preserve">must be made aware of the </w:t>
      </w:r>
      <w:r w:rsidR="00B31312">
        <w:rPr>
          <w:rFonts w:ascii="Lato" w:eastAsia="Times New Roman" w:hAnsi="Lato" w:cs="Lato"/>
          <w:color w:val="696B6D"/>
          <w:sz w:val="24"/>
          <w:szCs w:val="24"/>
        </w:rPr>
        <w:t>information</w:t>
      </w:r>
      <w:r w:rsidR="003C5469">
        <w:rPr>
          <w:rFonts w:ascii="Lato" w:eastAsia="Times New Roman" w:hAnsi="Lato" w:cs="Lato"/>
          <w:color w:val="696B6D"/>
          <w:sz w:val="24"/>
          <w:szCs w:val="24"/>
        </w:rPr>
        <w:t xml:space="preserve"> and best practice standards</w:t>
      </w:r>
      <w:r w:rsidR="00AD1649" w:rsidRPr="00F72CB4">
        <w:rPr>
          <w:rFonts w:ascii="Lato" w:eastAsia="Times New Roman" w:hAnsi="Lato" w:cs="Lato"/>
          <w:color w:val="696B6D"/>
          <w:sz w:val="24"/>
          <w:szCs w:val="24"/>
        </w:rPr>
        <w:t xml:space="preserve"> </w:t>
      </w:r>
      <w:r>
        <w:rPr>
          <w:rFonts w:ascii="Lato" w:eastAsia="Times New Roman" w:hAnsi="Lato" w:cs="Lato"/>
          <w:color w:val="696B6D"/>
          <w:sz w:val="24"/>
          <w:szCs w:val="24"/>
        </w:rPr>
        <w:t>set out</w:t>
      </w:r>
      <w:r w:rsidRPr="00F72CB4">
        <w:rPr>
          <w:rFonts w:ascii="Lato" w:eastAsia="Times New Roman" w:hAnsi="Lato" w:cs="Lato"/>
          <w:color w:val="696B6D"/>
          <w:sz w:val="24"/>
          <w:szCs w:val="24"/>
        </w:rPr>
        <w:t xml:space="preserve"> </w:t>
      </w:r>
      <w:r w:rsidR="00057597" w:rsidRPr="00F72CB4">
        <w:rPr>
          <w:rFonts w:ascii="Lato" w:eastAsia="Times New Roman" w:hAnsi="Lato" w:cs="Lato"/>
          <w:color w:val="696B6D"/>
          <w:sz w:val="24"/>
          <w:szCs w:val="24"/>
        </w:rPr>
        <w:t xml:space="preserve">in this plan. </w:t>
      </w:r>
      <w:r>
        <w:rPr>
          <w:rFonts w:ascii="Lato" w:eastAsia="Times New Roman" w:hAnsi="Lato" w:cs="Lato"/>
          <w:color w:val="696B6D"/>
          <w:sz w:val="24"/>
          <w:szCs w:val="24"/>
        </w:rPr>
        <w:t>Communicating the contents of the plan</w:t>
      </w:r>
      <w:r w:rsidR="00057597" w:rsidRPr="00F72CB4">
        <w:rPr>
          <w:rFonts w:ascii="Lato" w:eastAsia="Times New Roman" w:hAnsi="Lato" w:cs="Lato"/>
          <w:color w:val="696B6D"/>
          <w:sz w:val="24"/>
          <w:szCs w:val="24"/>
        </w:rPr>
        <w:t xml:space="preserve"> will </w:t>
      </w:r>
      <w:r>
        <w:rPr>
          <w:rFonts w:ascii="Lato" w:eastAsia="Times New Roman" w:hAnsi="Lato" w:cs="Lato"/>
          <w:color w:val="696B6D"/>
          <w:sz w:val="24"/>
          <w:szCs w:val="24"/>
        </w:rPr>
        <w:t>involve</w:t>
      </w:r>
      <w:r w:rsidR="00B84E1F" w:rsidRPr="00F72CB4">
        <w:rPr>
          <w:rFonts w:ascii="Lato" w:eastAsia="Times New Roman" w:hAnsi="Lato" w:cs="Lato"/>
          <w:color w:val="696B6D"/>
          <w:sz w:val="24"/>
          <w:szCs w:val="24"/>
        </w:rPr>
        <w:t xml:space="preserve"> </w:t>
      </w:r>
      <w:r w:rsidR="00224541">
        <w:rPr>
          <w:rFonts w:ascii="Lato" w:eastAsia="Times New Roman" w:hAnsi="Lato" w:cs="Lato"/>
          <w:color w:val="696B6D"/>
          <w:sz w:val="24"/>
          <w:szCs w:val="24"/>
        </w:rPr>
        <w:t xml:space="preserve">instruction, </w:t>
      </w:r>
      <w:r w:rsidR="00B84E1F" w:rsidRPr="00F72CB4">
        <w:rPr>
          <w:rFonts w:ascii="Lato" w:eastAsia="Times New Roman" w:hAnsi="Lato" w:cs="Lato"/>
          <w:color w:val="696B6D"/>
          <w:sz w:val="24"/>
          <w:szCs w:val="24"/>
        </w:rPr>
        <w:t>training</w:t>
      </w:r>
      <w:r w:rsidR="00224541">
        <w:rPr>
          <w:rFonts w:ascii="Lato" w:eastAsia="Times New Roman" w:hAnsi="Lato" w:cs="Lato"/>
          <w:color w:val="696B6D"/>
          <w:sz w:val="24"/>
          <w:szCs w:val="24"/>
        </w:rPr>
        <w:t xml:space="preserve"> and supervision</w:t>
      </w:r>
      <w:r w:rsidR="00895C51">
        <w:rPr>
          <w:rFonts w:ascii="Lato" w:eastAsia="Times New Roman" w:hAnsi="Lato" w:cs="Lato"/>
          <w:color w:val="696B6D"/>
          <w:sz w:val="24"/>
          <w:szCs w:val="24"/>
        </w:rPr>
        <w:t xml:space="preserve"> activities</w:t>
      </w:r>
      <w:r w:rsidR="00CF7C80">
        <w:rPr>
          <w:rFonts w:ascii="Lato" w:eastAsia="Times New Roman" w:hAnsi="Lato" w:cs="Lato"/>
          <w:color w:val="696B6D"/>
          <w:sz w:val="24"/>
          <w:szCs w:val="24"/>
        </w:rPr>
        <w:t xml:space="preserve"> and </w:t>
      </w:r>
      <w:r w:rsidR="00C130A9">
        <w:rPr>
          <w:rFonts w:ascii="Lato" w:eastAsia="Times New Roman" w:hAnsi="Lato" w:cs="Lato"/>
          <w:color w:val="696B6D"/>
          <w:sz w:val="24"/>
          <w:szCs w:val="24"/>
        </w:rPr>
        <w:t xml:space="preserve">appropriate </w:t>
      </w:r>
      <w:r w:rsidR="00CF7C80">
        <w:rPr>
          <w:rFonts w:ascii="Lato" w:eastAsia="Times New Roman" w:hAnsi="Lato" w:cs="Lato"/>
          <w:color w:val="696B6D"/>
          <w:sz w:val="24"/>
          <w:szCs w:val="24"/>
        </w:rPr>
        <w:t>information resources</w:t>
      </w:r>
      <w:r>
        <w:rPr>
          <w:rFonts w:ascii="Lato" w:eastAsia="Times New Roman" w:hAnsi="Lato" w:cs="Lato"/>
          <w:color w:val="696B6D"/>
          <w:sz w:val="24"/>
          <w:szCs w:val="24"/>
        </w:rPr>
        <w:t xml:space="preserve"> and formats</w:t>
      </w:r>
      <w:r w:rsidR="00CF7C80">
        <w:rPr>
          <w:rFonts w:ascii="Lato" w:eastAsia="Times New Roman" w:hAnsi="Lato" w:cs="Lato"/>
          <w:color w:val="696B6D"/>
          <w:sz w:val="24"/>
          <w:szCs w:val="24"/>
        </w:rPr>
        <w:t xml:space="preserve"> </w:t>
      </w:r>
      <w:r w:rsidR="00895C51">
        <w:rPr>
          <w:rFonts w:ascii="Lato" w:eastAsia="Times New Roman" w:hAnsi="Lato" w:cs="Lato"/>
          <w:color w:val="696B6D"/>
          <w:sz w:val="24"/>
          <w:szCs w:val="24"/>
        </w:rPr>
        <w:t xml:space="preserve">(e.g. </w:t>
      </w:r>
      <w:r w:rsidR="00B84E1F" w:rsidRPr="00F72CB4">
        <w:rPr>
          <w:rFonts w:ascii="Lato" w:eastAsia="Times New Roman" w:hAnsi="Lato" w:cs="Lato"/>
          <w:color w:val="696B6D"/>
          <w:sz w:val="24"/>
          <w:szCs w:val="24"/>
        </w:rPr>
        <w:t>electronic</w:t>
      </w:r>
      <w:r w:rsidR="00CF7C80">
        <w:rPr>
          <w:rFonts w:ascii="Lato" w:eastAsia="Times New Roman" w:hAnsi="Lato" w:cs="Lato"/>
          <w:color w:val="696B6D"/>
          <w:sz w:val="24"/>
          <w:szCs w:val="24"/>
        </w:rPr>
        <w:t>/online</w:t>
      </w:r>
      <w:r w:rsidR="00C130A9">
        <w:rPr>
          <w:rFonts w:ascii="Lato" w:eastAsia="Times New Roman" w:hAnsi="Lato" w:cs="Lato"/>
          <w:color w:val="696B6D"/>
          <w:sz w:val="24"/>
          <w:szCs w:val="24"/>
        </w:rPr>
        <w:t>;</w:t>
      </w:r>
      <w:r w:rsidR="00CF7C80">
        <w:rPr>
          <w:rFonts w:ascii="Lato" w:eastAsia="Times New Roman" w:hAnsi="Lato" w:cs="Lato"/>
          <w:color w:val="696B6D"/>
          <w:sz w:val="24"/>
          <w:szCs w:val="24"/>
        </w:rPr>
        <w:t xml:space="preserve"> printed/displayed</w:t>
      </w:r>
      <w:r w:rsidR="00C130A9">
        <w:rPr>
          <w:rFonts w:ascii="Lato" w:eastAsia="Times New Roman" w:hAnsi="Lato" w:cs="Lato"/>
          <w:color w:val="696B6D"/>
          <w:sz w:val="24"/>
          <w:szCs w:val="24"/>
        </w:rPr>
        <w:t>;</w:t>
      </w:r>
      <w:r w:rsidR="00CF7C80">
        <w:rPr>
          <w:rFonts w:ascii="Lato" w:eastAsia="Times New Roman" w:hAnsi="Lato" w:cs="Lato"/>
          <w:color w:val="696B6D"/>
          <w:sz w:val="24"/>
          <w:szCs w:val="24"/>
        </w:rPr>
        <w:t xml:space="preserve"> in person </w:t>
      </w:r>
      <w:r w:rsidR="00B84E1F" w:rsidRPr="00F72CB4">
        <w:rPr>
          <w:rFonts w:ascii="Lato" w:eastAsia="Times New Roman" w:hAnsi="Lato" w:cs="Lato"/>
          <w:color w:val="696B6D"/>
          <w:sz w:val="24"/>
          <w:szCs w:val="24"/>
        </w:rPr>
        <w:t>where necessary</w:t>
      </w:r>
      <w:r w:rsidR="00C130A9">
        <w:rPr>
          <w:rFonts w:ascii="Lato" w:eastAsia="Times New Roman" w:hAnsi="Lato" w:cs="Lato"/>
          <w:color w:val="696B6D"/>
          <w:sz w:val="24"/>
          <w:szCs w:val="24"/>
        </w:rPr>
        <w:t>)</w:t>
      </w:r>
      <w:r w:rsidR="00B84E1F" w:rsidRPr="00F72CB4">
        <w:rPr>
          <w:rFonts w:ascii="Lato" w:eastAsia="Times New Roman" w:hAnsi="Lato" w:cs="Lato"/>
          <w:color w:val="696B6D"/>
          <w:sz w:val="24"/>
          <w:szCs w:val="24"/>
        </w:rPr>
        <w:t xml:space="preserve"> with record</w:t>
      </w:r>
      <w:r>
        <w:rPr>
          <w:rFonts w:ascii="Lato" w:eastAsia="Times New Roman" w:hAnsi="Lato" w:cs="Lato"/>
          <w:color w:val="696B6D"/>
          <w:sz w:val="24"/>
          <w:szCs w:val="24"/>
        </w:rPr>
        <w:t>s kept</w:t>
      </w:r>
      <w:r w:rsidR="00B84E1F" w:rsidRPr="00F72CB4">
        <w:rPr>
          <w:rFonts w:ascii="Lato" w:eastAsia="Times New Roman" w:hAnsi="Lato" w:cs="Lato"/>
          <w:color w:val="696B6D"/>
          <w:sz w:val="24"/>
          <w:szCs w:val="24"/>
        </w:rPr>
        <w:t xml:space="preserve"> in place to </w:t>
      </w:r>
      <w:r>
        <w:rPr>
          <w:rFonts w:ascii="Lato" w:eastAsia="Times New Roman" w:hAnsi="Lato" w:cs="Lato"/>
          <w:color w:val="696B6D"/>
          <w:sz w:val="24"/>
          <w:szCs w:val="24"/>
        </w:rPr>
        <w:t>make sure</w:t>
      </w:r>
      <w:r w:rsidRPr="00F72CB4">
        <w:rPr>
          <w:rFonts w:ascii="Lato" w:eastAsia="Times New Roman" w:hAnsi="Lato" w:cs="Lato"/>
          <w:color w:val="696B6D"/>
          <w:sz w:val="24"/>
          <w:szCs w:val="24"/>
        </w:rPr>
        <w:t xml:space="preserve"> </w:t>
      </w:r>
      <w:r w:rsidR="00B84E1F" w:rsidRPr="00F72CB4">
        <w:rPr>
          <w:rFonts w:ascii="Lato" w:eastAsia="Times New Roman" w:hAnsi="Lato" w:cs="Lato"/>
          <w:color w:val="696B6D"/>
          <w:sz w:val="24"/>
          <w:szCs w:val="24"/>
        </w:rPr>
        <w:t>all workers are appropriately trained</w:t>
      </w:r>
      <w:r w:rsidR="008F562C" w:rsidRPr="00F72CB4">
        <w:rPr>
          <w:rFonts w:ascii="Lato" w:eastAsia="Times New Roman" w:hAnsi="Lato" w:cs="Lato"/>
          <w:color w:val="696B6D"/>
          <w:sz w:val="24"/>
          <w:szCs w:val="24"/>
        </w:rPr>
        <w:t xml:space="preserve"> and protected. </w:t>
      </w:r>
      <w:r w:rsidR="004F4459" w:rsidRPr="00F72CB4">
        <w:rPr>
          <w:rFonts w:ascii="Lato" w:eastAsia="Times New Roman" w:hAnsi="Lato" w:cs="Lato"/>
          <w:color w:val="696B6D"/>
          <w:sz w:val="24"/>
          <w:szCs w:val="24"/>
        </w:rPr>
        <w:t xml:space="preserve">This information will be provided </w:t>
      </w:r>
      <w:r w:rsidR="00A11280">
        <w:rPr>
          <w:rFonts w:ascii="Lato" w:eastAsia="Times New Roman" w:hAnsi="Lato" w:cs="Lato"/>
          <w:color w:val="696B6D"/>
          <w:sz w:val="24"/>
          <w:szCs w:val="24"/>
        </w:rPr>
        <w:t xml:space="preserve">in a format </w:t>
      </w:r>
      <w:r w:rsidR="00504BBD">
        <w:rPr>
          <w:rFonts w:ascii="Lato" w:eastAsia="Times New Roman" w:hAnsi="Lato" w:cs="Lato"/>
          <w:color w:val="696B6D"/>
          <w:sz w:val="24"/>
          <w:szCs w:val="24"/>
        </w:rPr>
        <w:t xml:space="preserve">that </w:t>
      </w:r>
      <w:r>
        <w:rPr>
          <w:rFonts w:ascii="Lato" w:eastAsia="Times New Roman" w:hAnsi="Lato" w:cs="Lato"/>
          <w:color w:val="696B6D"/>
          <w:sz w:val="24"/>
          <w:szCs w:val="24"/>
        </w:rPr>
        <w:t>can be understood and is accessible</w:t>
      </w:r>
      <w:r w:rsidR="00A2629C">
        <w:rPr>
          <w:rFonts w:ascii="Lato" w:eastAsia="Times New Roman" w:hAnsi="Lato" w:cs="Lato"/>
          <w:color w:val="696B6D"/>
          <w:sz w:val="24"/>
          <w:szCs w:val="24"/>
        </w:rPr>
        <w:t xml:space="preserve"> </w:t>
      </w:r>
      <w:r w:rsidR="00690CE0" w:rsidRPr="00F72CB4">
        <w:rPr>
          <w:rFonts w:ascii="Lato" w:eastAsia="Times New Roman" w:hAnsi="Lato" w:cs="Lato"/>
          <w:color w:val="696B6D"/>
          <w:sz w:val="24"/>
          <w:szCs w:val="24"/>
        </w:rPr>
        <w:t xml:space="preserve">to workers from culturally and linguistically diverse (CALD) backgrounds. </w:t>
      </w:r>
      <w:r w:rsidR="00B501AB" w:rsidRPr="00F72CB4">
        <w:rPr>
          <w:rFonts w:ascii="Lato" w:eastAsia="Times New Roman" w:hAnsi="Lato" w:cs="Lato"/>
          <w:color w:val="696B6D"/>
          <w:sz w:val="24"/>
          <w:szCs w:val="24"/>
        </w:rPr>
        <w:t xml:space="preserve">Additional details have been provided in </w:t>
      </w:r>
      <w:r w:rsidR="00314F6A" w:rsidRPr="00F72CB4">
        <w:rPr>
          <w:rFonts w:ascii="Lato" w:eastAsia="Times New Roman" w:hAnsi="Lato" w:cs="Lato"/>
          <w:b/>
          <w:bCs/>
          <w:color w:val="696B6D"/>
          <w:sz w:val="24"/>
          <w:szCs w:val="24"/>
        </w:rPr>
        <w:t>A</w:t>
      </w:r>
      <w:r w:rsidR="00B501AB" w:rsidRPr="00314F6A">
        <w:rPr>
          <w:rFonts w:ascii="Lato" w:eastAsia="Times New Roman" w:hAnsi="Lato" w:cs="Lato"/>
          <w:b/>
          <w:bCs/>
          <w:color w:val="696B6D"/>
          <w:sz w:val="24"/>
          <w:szCs w:val="24"/>
        </w:rPr>
        <w:t>ppendix</w:t>
      </w:r>
      <w:r w:rsidR="00B501AB" w:rsidRPr="00B578C7">
        <w:rPr>
          <w:rFonts w:ascii="Lato" w:eastAsia="Times New Roman" w:hAnsi="Lato" w:cs="Lato"/>
          <w:b/>
          <w:bCs/>
          <w:color w:val="696B6D"/>
          <w:sz w:val="24"/>
          <w:szCs w:val="24"/>
        </w:rPr>
        <w:t xml:space="preserve"> </w:t>
      </w:r>
      <w:r w:rsidR="00A64DF3">
        <w:rPr>
          <w:rFonts w:ascii="Lato" w:eastAsia="Times New Roman" w:hAnsi="Lato" w:cs="Lato"/>
          <w:b/>
          <w:bCs/>
          <w:color w:val="696B6D"/>
          <w:sz w:val="24"/>
          <w:szCs w:val="24"/>
        </w:rPr>
        <w:t>8</w:t>
      </w:r>
      <w:r w:rsidR="00314F6A" w:rsidRPr="00F72CB4">
        <w:rPr>
          <w:rFonts w:ascii="Lato" w:eastAsia="Times New Roman" w:hAnsi="Lato" w:cs="Lato"/>
          <w:b/>
          <w:bCs/>
          <w:color w:val="696B6D"/>
          <w:sz w:val="24"/>
          <w:szCs w:val="24"/>
        </w:rPr>
        <w:t xml:space="preserve"> – Control and Communication</w:t>
      </w:r>
      <w:r w:rsidR="006721CE" w:rsidRPr="00F72CB4">
        <w:rPr>
          <w:rFonts w:ascii="Lato" w:eastAsia="Times New Roman" w:hAnsi="Lato" w:cs="Lato"/>
          <w:color w:val="696B6D"/>
          <w:sz w:val="24"/>
          <w:szCs w:val="24"/>
        </w:rPr>
        <w:fldChar w:fldCharType="begin"/>
      </w:r>
      <w:r w:rsidR="006721CE" w:rsidRPr="00F72CB4">
        <w:rPr>
          <w:rFonts w:ascii="Lato" w:eastAsia="Times New Roman" w:hAnsi="Lato" w:cs="Lato"/>
          <w:color w:val="696B6D"/>
          <w:sz w:val="24"/>
          <w:szCs w:val="24"/>
        </w:rPr>
        <w:instrText xml:space="preserve"> REF _Ref55481749 \h </w:instrText>
      </w:r>
      <w:r w:rsidR="00C626A7" w:rsidRPr="00F72CB4">
        <w:rPr>
          <w:rFonts w:ascii="Lato" w:eastAsia="Times New Roman" w:hAnsi="Lato" w:cs="Lato"/>
          <w:color w:val="696B6D"/>
          <w:sz w:val="24"/>
          <w:szCs w:val="24"/>
        </w:rPr>
        <w:instrText xml:space="preserve"> \* MERGEFORMAT </w:instrText>
      </w:r>
      <w:r w:rsidR="006721CE" w:rsidRPr="00F72CB4">
        <w:rPr>
          <w:rFonts w:ascii="Lato" w:eastAsia="Times New Roman" w:hAnsi="Lato" w:cs="Lato"/>
          <w:color w:val="696B6D"/>
          <w:sz w:val="24"/>
          <w:szCs w:val="24"/>
        </w:rPr>
      </w:r>
      <w:r w:rsidR="006721CE" w:rsidRPr="00F72CB4">
        <w:rPr>
          <w:rFonts w:ascii="Lato" w:eastAsia="Times New Roman" w:hAnsi="Lato" w:cs="Lato"/>
          <w:color w:val="696B6D"/>
          <w:sz w:val="24"/>
          <w:szCs w:val="24"/>
        </w:rPr>
        <w:fldChar w:fldCharType="end"/>
      </w:r>
      <w:r w:rsidR="004F4459" w:rsidRPr="00F72CB4">
        <w:rPr>
          <w:rFonts w:ascii="Lato" w:eastAsia="Times New Roman" w:hAnsi="Lato" w:cs="Lato"/>
          <w:color w:val="696B6D"/>
          <w:sz w:val="24"/>
          <w:szCs w:val="24"/>
        </w:rPr>
        <w:t>.</w:t>
      </w:r>
    </w:p>
    <w:p w14:paraId="26EADA7A" w14:textId="77777777" w:rsidR="00C47497" w:rsidRDefault="00C47497" w:rsidP="00F72CB4">
      <w:pPr>
        <w:spacing w:before="240"/>
        <w:jc w:val="both"/>
        <w:rPr>
          <w:rFonts w:ascii="Lato" w:eastAsia="Times New Roman" w:hAnsi="Lato" w:cs="Lato"/>
          <w:b/>
          <w:bCs/>
          <w:color w:val="696B6D"/>
          <w:sz w:val="24"/>
          <w:szCs w:val="24"/>
        </w:rPr>
      </w:pPr>
    </w:p>
    <w:p w14:paraId="056FB4FE" w14:textId="1F9B6127" w:rsidR="00314F6A" w:rsidRDefault="00314F6A" w:rsidP="00F72CB4">
      <w:pPr>
        <w:spacing w:before="240"/>
        <w:jc w:val="both"/>
        <w:rPr>
          <w:rFonts w:ascii="Lato" w:eastAsia="Times New Roman" w:hAnsi="Lato" w:cs="Lato"/>
          <w:b/>
          <w:bCs/>
          <w:color w:val="696B6D"/>
          <w:sz w:val="24"/>
          <w:szCs w:val="24"/>
        </w:rPr>
      </w:pPr>
      <w:r>
        <w:rPr>
          <w:rFonts w:ascii="Lato" w:eastAsia="Times New Roman" w:hAnsi="Lato" w:cs="Lato"/>
          <w:b/>
          <w:bCs/>
          <w:color w:val="696B6D"/>
          <w:sz w:val="24"/>
          <w:szCs w:val="24"/>
        </w:rPr>
        <w:t>Supporting Resources</w:t>
      </w:r>
    </w:p>
    <w:p w14:paraId="1841110E" w14:textId="01B13A36" w:rsidR="008302EE" w:rsidRPr="00F72CB4" w:rsidRDefault="008302EE" w:rsidP="00212D93">
      <w:pPr>
        <w:jc w:val="both"/>
        <w:rPr>
          <w:rFonts w:ascii="Lato" w:eastAsia="Times New Roman" w:hAnsi="Lato" w:cs="Lato"/>
          <w:color w:val="696B6D"/>
          <w:sz w:val="24"/>
          <w:szCs w:val="24"/>
        </w:rPr>
      </w:pPr>
      <w:r w:rsidRPr="00F72CB4">
        <w:rPr>
          <w:rFonts w:ascii="Lato" w:eastAsia="Times New Roman" w:hAnsi="Lato" w:cs="Lato"/>
          <w:color w:val="696B6D"/>
          <w:sz w:val="24"/>
          <w:szCs w:val="24"/>
        </w:rPr>
        <w:t xml:space="preserve">A detailed </w:t>
      </w:r>
      <w:r w:rsidR="00934E3F" w:rsidRPr="00F72CB4">
        <w:rPr>
          <w:rFonts w:ascii="Lato" w:eastAsia="Times New Roman" w:hAnsi="Lato" w:cs="Lato"/>
          <w:color w:val="696B6D"/>
          <w:sz w:val="24"/>
          <w:szCs w:val="24"/>
        </w:rPr>
        <w:t>series</w:t>
      </w:r>
      <w:r w:rsidRPr="00F72CB4">
        <w:rPr>
          <w:rFonts w:ascii="Lato" w:eastAsia="Times New Roman" w:hAnsi="Lato" w:cs="Lato"/>
          <w:color w:val="696B6D"/>
          <w:sz w:val="24"/>
          <w:szCs w:val="24"/>
        </w:rPr>
        <w:t xml:space="preserve"> of appendices </w:t>
      </w:r>
      <w:r w:rsidR="00E922EE">
        <w:rPr>
          <w:rFonts w:ascii="Lato" w:eastAsia="Times New Roman" w:hAnsi="Lato" w:cs="Lato"/>
          <w:color w:val="696B6D"/>
          <w:sz w:val="24"/>
          <w:szCs w:val="24"/>
        </w:rPr>
        <w:t>have been attached to this plan to</w:t>
      </w:r>
      <w:r w:rsidRPr="00F72CB4">
        <w:rPr>
          <w:rFonts w:ascii="Lato" w:eastAsia="Times New Roman" w:hAnsi="Lato" w:cs="Lato"/>
          <w:color w:val="696B6D"/>
          <w:sz w:val="24"/>
          <w:szCs w:val="24"/>
        </w:rPr>
        <w:t xml:space="preserve"> </w:t>
      </w:r>
      <w:r w:rsidR="00934E3F" w:rsidRPr="00F72CB4">
        <w:rPr>
          <w:rFonts w:ascii="Lato" w:eastAsia="Times New Roman" w:hAnsi="Lato" w:cs="Lato"/>
          <w:color w:val="696B6D"/>
          <w:sz w:val="24"/>
          <w:szCs w:val="24"/>
        </w:rPr>
        <w:t>support the</w:t>
      </w:r>
      <w:r w:rsidR="00E922EE">
        <w:rPr>
          <w:rFonts w:ascii="Lato" w:eastAsia="Times New Roman" w:hAnsi="Lato" w:cs="Lato"/>
          <w:color w:val="696B6D"/>
          <w:sz w:val="24"/>
          <w:szCs w:val="24"/>
        </w:rPr>
        <w:t xml:space="preserve"> </w:t>
      </w:r>
      <w:r w:rsidR="001126B3">
        <w:rPr>
          <w:rFonts w:ascii="Lato" w:eastAsia="Times New Roman" w:hAnsi="Lato" w:cs="Lato"/>
          <w:color w:val="696B6D"/>
          <w:sz w:val="24"/>
          <w:szCs w:val="24"/>
        </w:rPr>
        <w:t>COVIDSafe</w:t>
      </w:r>
      <w:r w:rsidR="00E922EE">
        <w:rPr>
          <w:rFonts w:ascii="Lato" w:eastAsia="Times New Roman" w:hAnsi="Lato" w:cs="Lato"/>
          <w:color w:val="696B6D"/>
          <w:sz w:val="24"/>
          <w:szCs w:val="24"/>
        </w:rPr>
        <w:t xml:space="preserve"> control</w:t>
      </w:r>
      <w:r w:rsidR="00934E3F" w:rsidRPr="00F72CB4">
        <w:rPr>
          <w:rFonts w:ascii="Lato" w:eastAsia="Times New Roman" w:hAnsi="Lato" w:cs="Lato"/>
          <w:color w:val="696B6D"/>
          <w:sz w:val="24"/>
          <w:szCs w:val="24"/>
        </w:rPr>
        <w:t xml:space="preserve"> actions to be carried out.</w:t>
      </w:r>
    </w:p>
    <w:p w14:paraId="1A7F4589" w14:textId="77777777" w:rsidR="00C47497" w:rsidRDefault="00C47497" w:rsidP="00C47497">
      <w:pPr>
        <w:rPr>
          <w:rFonts w:ascii="Lato" w:eastAsia="Times New Roman" w:hAnsi="Lato" w:cs="Lato"/>
          <w:b/>
          <w:bCs/>
          <w:color w:val="696B6D"/>
          <w:sz w:val="24"/>
          <w:szCs w:val="24"/>
        </w:rPr>
      </w:pPr>
    </w:p>
    <w:p w14:paraId="54D909A4" w14:textId="149B0799" w:rsidR="007C0109" w:rsidRDefault="007C0109" w:rsidP="00C47497">
      <w:pPr>
        <w:rPr>
          <w:rFonts w:ascii="Lato" w:eastAsia="Times New Roman" w:hAnsi="Lato" w:cs="Lato"/>
          <w:b/>
          <w:bCs/>
          <w:color w:val="696B6D"/>
          <w:sz w:val="24"/>
          <w:szCs w:val="24"/>
        </w:rPr>
      </w:pPr>
      <w:r w:rsidRPr="00502179">
        <w:rPr>
          <w:rFonts w:ascii="Lato" w:eastAsia="Times New Roman" w:hAnsi="Lato" w:cs="Lato"/>
          <w:b/>
          <w:bCs/>
          <w:color w:val="696B6D"/>
          <w:sz w:val="24"/>
          <w:szCs w:val="24"/>
        </w:rPr>
        <w:t>List of Appendices</w:t>
      </w:r>
    </w:p>
    <w:p w14:paraId="4B687F3D" w14:textId="77777777" w:rsidR="00905AEC" w:rsidRDefault="00905AEC" w:rsidP="00EE3EAE">
      <w:pPr>
        <w:pStyle w:val="ListParagraph"/>
        <w:numPr>
          <w:ilvl w:val="0"/>
          <w:numId w:val="9"/>
        </w:numPr>
        <w:rPr>
          <w:rFonts w:ascii="Lato" w:eastAsia="Times New Roman" w:hAnsi="Lato" w:cs="Lato"/>
          <w:color w:val="696B6D"/>
          <w:sz w:val="24"/>
          <w:szCs w:val="24"/>
        </w:rPr>
      </w:pPr>
      <w:r>
        <w:rPr>
          <w:rFonts w:ascii="Lato" w:eastAsia="Times New Roman" w:hAnsi="Lato" w:cs="Lato"/>
          <w:color w:val="696B6D"/>
          <w:sz w:val="24"/>
          <w:szCs w:val="24"/>
        </w:rPr>
        <w:t xml:space="preserve">CPVV Guidelines – </w:t>
      </w:r>
      <w:r w:rsidRPr="00A13CDE">
        <w:rPr>
          <w:rFonts w:ascii="Lato" w:eastAsia="Times New Roman" w:hAnsi="Lato" w:cs="Lato"/>
          <w:color w:val="696B6D"/>
          <w:sz w:val="24"/>
          <w:szCs w:val="24"/>
        </w:rPr>
        <w:t>Guidelines for Transporting High Risk and COVID-19 Positive Passengers in Commercial Passenger Vehicles</w:t>
      </w:r>
      <w:r>
        <w:rPr>
          <w:rFonts w:ascii="Lato" w:eastAsia="Times New Roman" w:hAnsi="Lato" w:cs="Lato"/>
          <w:color w:val="696B6D"/>
          <w:sz w:val="24"/>
          <w:szCs w:val="24"/>
        </w:rPr>
        <w:t xml:space="preserve"> (</w:t>
      </w:r>
      <w:r w:rsidRPr="00A13CDE">
        <w:rPr>
          <w:rFonts w:ascii="Lato" w:eastAsia="Times New Roman" w:hAnsi="Lato" w:cs="Lato"/>
          <w:color w:val="696B6D"/>
          <w:sz w:val="24"/>
          <w:szCs w:val="24"/>
        </w:rPr>
        <w:t>June 2020</w:t>
      </w:r>
      <w:r>
        <w:rPr>
          <w:rFonts w:ascii="Lato" w:eastAsia="Times New Roman" w:hAnsi="Lato" w:cs="Lato"/>
          <w:color w:val="696B6D"/>
          <w:sz w:val="24"/>
          <w:szCs w:val="24"/>
        </w:rPr>
        <w:t>)</w:t>
      </w:r>
    </w:p>
    <w:p w14:paraId="02E619E3" w14:textId="77777777" w:rsidR="00905AEC" w:rsidRDefault="00905AEC" w:rsidP="00EE3EAE">
      <w:pPr>
        <w:pStyle w:val="ListParagraph"/>
        <w:numPr>
          <w:ilvl w:val="0"/>
          <w:numId w:val="9"/>
        </w:numPr>
        <w:rPr>
          <w:rFonts w:ascii="Lato" w:eastAsia="Times New Roman" w:hAnsi="Lato" w:cs="Lato"/>
          <w:color w:val="696B6D"/>
          <w:sz w:val="24"/>
          <w:szCs w:val="24"/>
        </w:rPr>
      </w:pPr>
      <w:r>
        <w:rPr>
          <w:rFonts w:ascii="Lato" w:eastAsia="Times New Roman" w:hAnsi="Lato" w:cs="Lato"/>
          <w:color w:val="696B6D"/>
          <w:sz w:val="24"/>
          <w:szCs w:val="24"/>
        </w:rPr>
        <w:t xml:space="preserve">CPVV Guidelines – Updated Guidelines: Transporting High Risk and COVID-19 Positive Passengers in CPV </w:t>
      </w:r>
    </w:p>
    <w:p w14:paraId="507BBAF5" w14:textId="77777777" w:rsidR="00905AEC" w:rsidRDefault="00905AEC" w:rsidP="00EE3EAE">
      <w:pPr>
        <w:pStyle w:val="ListParagraph"/>
        <w:numPr>
          <w:ilvl w:val="0"/>
          <w:numId w:val="9"/>
        </w:numPr>
        <w:rPr>
          <w:rFonts w:ascii="Lato" w:eastAsia="Times New Roman" w:hAnsi="Lato" w:cs="Lato"/>
          <w:color w:val="696B6D"/>
          <w:sz w:val="24"/>
          <w:szCs w:val="24"/>
        </w:rPr>
      </w:pPr>
      <w:r>
        <w:rPr>
          <w:rFonts w:ascii="Lato" w:eastAsia="Times New Roman" w:hAnsi="Lato" w:cs="Lato"/>
          <w:color w:val="696B6D"/>
          <w:sz w:val="24"/>
          <w:szCs w:val="24"/>
        </w:rPr>
        <w:t>CPVV Industry Cleaning Guidelines</w:t>
      </w:r>
    </w:p>
    <w:p w14:paraId="35C02A44" w14:textId="77777777" w:rsidR="00905AEC" w:rsidRDefault="00905AEC" w:rsidP="00EE3EAE">
      <w:pPr>
        <w:pStyle w:val="ListParagraph"/>
        <w:numPr>
          <w:ilvl w:val="0"/>
          <w:numId w:val="9"/>
        </w:numPr>
        <w:rPr>
          <w:rFonts w:ascii="Lato" w:eastAsia="Times New Roman" w:hAnsi="Lato" w:cs="Lato"/>
          <w:color w:val="696B6D"/>
          <w:sz w:val="24"/>
          <w:szCs w:val="24"/>
        </w:rPr>
      </w:pPr>
      <w:r>
        <w:rPr>
          <w:rFonts w:ascii="Lato" w:eastAsia="Times New Roman" w:hAnsi="Lato" w:cs="Lato"/>
          <w:color w:val="696B6D"/>
          <w:sz w:val="24"/>
          <w:szCs w:val="24"/>
        </w:rPr>
        <w:t>CPVV – CPV Cleaning Laws Explained Factsheet</w:t>
      </w:r>
    </w:p>
    <w:p w14:paraId="28223458" w14:textId="77777777" w:rsidR="00905AEC" w:rsidRDefault="00905AEC" w:rsidP="00EE3EAE">
      <w:pPr>
        <w:pStyle w:val="ListParagraph"/>
        <w:numPr>
          <w:ilvl w:val="0"/>
          <w:numId w:val="9"/>
        </w:numPr>
        <w:rPr>
          <w:rFonts w:ascii="Lato" w:eastAsia="Times New Roman" w:hAnsi="Lato" w:cs="Lato"/>
          <w:color w:val="696B6D"/>
          <w:sz w:val="24"/>
          <w:szCs w:val="24"/>
        </w:rPr>
      </w:pPr>
      <w:r>
        <w:rPr>
          <w:rFonts w:ascii="Lato" w:eastAsia="Times New Roman" w:hAnsi="Lato" w:cs="Lato"/>
          <w:color w:val="696B6D"/>
          <w:sz w:val="24"/>
          <w:szCs w:val="24"/>
        </w:rPr>
        <w:t>CPVV – How to Clean CPVs, Driver Factsheet</w:t>
      </w:r>
    </w:p>
    <w:p w14:paraId="433ECBF1" w14:textId="77777777" w:rsidR="00905AEC" w:rsidRDefault="00905AEC" w:rsidP="00EE3EAE">
      <w:pPr>
        <w:pStyle w:val="ListParagraph"/>
        <w:numPr>
          <w:ilvl w:val="0"/>
          <w:numId w:val="9"/>
        </w:numPr>
        <w:rPr>
          <w:rFonts w:ascii="Lato" w:eastAsia="Times New Roman" w:hAnsi="Lato" w:cs="Lato"/>
          <w:color w:val="696B6D"/>
          <w:sz w:val="24"/>
          <w:szCs w:val="24"/>
        </w:rPr>
      </w:pPr>
      <w:r>
        <w:rPr>
          <w:rFonts w:ascii="Lato" w:eastAsia="Times New Roman" w:hAnsi="Lato" w:cs="Lato"/>
          <w:color w:val="696B6D"/>
          <w:sz w:val="24"/>
          <w:szCs w:val="24"/>
        </w:rPr>
        <w:t>CPVV Record of Cleaning Activities</w:t>
      </w:r>
    </w:p>
    <w:p w14:paraId="5B22AA53" w14:textId="77777777" w:rsidR="00905AEC" w:rsidRDefault="00905AEC" w:rsidP="00EE3EAE">
      <w:pPr>
        <w:pStyle w:val="ListParagraph"/>
        <w:numPr>
          <w:ilvl w:val="0"/>
          <w:numId w:val="9"/>
        </w:numPr>
        <w:rPr>
          <w:rFonts w:ascii="Lato" w:eastAsia="Times New Roman" w:hAnsi="Lato" w:cs="Lato"/>
          <w:color w:val="696B6D"/>
          <w:sz w:val="24"/>
          <w:szCs w:val="24"/>
        </w:rPr>
      </w:pPr>
      <w:r>
        <w:rPr>
          <w:rFonts w:ascii="Lato" w:eastAsia="Times New Roman" w:hAnsi="Lato" w:cs="Lato"/>
          <w:color w:val="696B6D"/>
          <w:sz w:val="24"/>
          <w:szCs w:val="24"/>
        </w:rPr>
        <w:t>Key Weblinks and Information</w:t>
      </w:r>
    </w:p>
    <w:p w14:paraId="5BED20D2" w14:textId="77777777" w:rsidR="00905AEC" w:rsidRDefault="00905AEC" w:rsidP="00EE3EAE">
      <w:pPr>
        <w:pStyle w:val="ListParagraph"/>
        <w:numPr>
          <w:ilvl w:val="0"/>
          <w:numId w:val="9"/>
        </w:numPr>
        <w:rPr>
          <w:rFonts w:ascii="Lato" w:eastAsia="Times New Roman" w:hAnsi="Lato" w:cs="Lato"/>
          <w:color w:val="696B6D"/>
          <w:sz w:val="24"/>
          <w:szCs w:val="24"/>
        </w:rPr>
      </w:pPr>
      <w:r>
        <w:rPr>
          <w:rFonts w:ascii="Lato" w:eastAsia="Times New Roman" w:hAnsi="Lato" w:cs="Lato"/>
          <w:color w:val="696B6D"/>
          <w:sz w:val="24"/>
          <w:szCs w:val="24"/>
        </w:rPr>
        <w:t>Control and Communication</w:t>
      </w:r>
    </w:p>
    <w:p w14:paraId="73B13CC9" w14:textId="77777777" w:rsidR="00927A13" w:rsidRDefault="00927A13" w:rsidP="00EE3EAE">
      <w:pPr>
        <w:pStyle w:val="ListParagraph"/>
        <w:numPr>
          <w:ilvl w:val="0"/>
          <w:numId w:val="9"/>
        </w:numPr>
        <w:rPr>
          <w:rFonts w:ascii="Lato" w:eastAsia="Times New Roman" w:hAnsi="Lato" w:cs="Lato"/>
          <w:color w:val="696B6D"/>
          <w:sz w:val="24"/>
          <w:szCs w:val="24"/>
        </w:rPr>
      </w:pPr>
      <w:r>
        <w:rPr>
          <w:rFonts w:ascii="Lato" w:eastAsia="Times New Roman" w:hAnsi="Lato" w:cs="Lato"/>
          <w:color w:val="696B6D"/>
          <w:sz w:val="24"/>
          <w:szCs w:val="24"/>
        </w:rPr>
        <w:t>Safe Work Australia COVID-19 Service Cleaning Protocols – Non-Healthcare Workplace</w:t>
      </w:r>
    </w:p>
    <w:p w14:paraId="0EDB8BFE" w14:textId="42886E79" w:rsidR="00942AA5" w:rsidRDefault="00942AA5" w:rsidP="00EE3EAE">
      <w:pPr>
        <w:pStyle w:val="ListParagraph"/>
        <w:numPr>
          <w:ilvl w:val="0"/>
          <w:numId w:val="9"/>
        </w:numPr>
        <w:rPr>
          <w:rFonts w:ascii="Lato" w:eastAsia="Times New Roman" w:hAnsi="Lato" w:cs="Lato"/>
          <w:color w:val="696B6D"/>
          <w:sz w:val="24"/>
          <w:szCs w:val="24"/>
        </w:rPr>
      </w:pPr>
      <w:r>
        <w:rPr>
          <w:rFonts w:ascii="Lato" w:eastAsia="Times New Roman" w:hAnsi="Lato" w:cs="Lato"/>
          <w:color w:val="696B6D"/>
          <w:sz w:val="24"/>
          <w:szCs w:val="24"/>
        </w:rPr>
        <w:t xml:space="preserve"> COVID-19 Risk Assessment – Closure and Cleaning/Disinfecting</w:t>
      </w:r>
    </w:p>
    <w:p w14:paraId="71695A52" w14:textId="693AF77B" w:rsidR="00942AA5" w:rsidRDefault="00942AA5" w:rsidP="00EE3EAE">
      <w:pPr>
        <w:pStyle w:val="ListParagraph"/>
        <w:numPr>
          <w:ilvl w:val="0"/>
          <w:numId w:val="9"/>
        </w:numPr>
        <w:rPr>
          <w:rFonts w:ascii="Lato" w:eastAsia="Times New Roman" w:hAnsi="Lato" w:cs="Lato"/>
          <w:color w:val="696B6D"/>
          <w:sz w:val="24"/>
          <w:szCs w:val="24"/>
        </w:rPr>
      </w:pPr>
      <w:r>
        <w:rPr>
          <w:rFonts w:ascii="Lato" w:eastAsia="Times New Roman" w:hAnsi="Lato" w:cs="Lato"/>
          <w:color w:val="696B6D"/>
          <w:sz w:val="24"/>
          <w:szCs w:val="24"/>
        </w:rPr>
        <w:t xml:space="preserve"> COVID-19 Health Declaration Procedure</w:t>
      </w:r>
    </w:p>
    <w:p w14:paraId="6A83227A" w14:textId="06A893E9" w:rsidR="00942AA5" w:rsidRPr="00F72CB4" w:rsidRDefault="00942AA5" w:rsidP="00EE3EAE">
      <w:pPr>
        <w:pStyle w:val="ListParagraph"/>
        <w:numPr>
          <w:ilvl w:val="0"/>
          <w:numId w:val="9"/>
        </w:numPr>
        <w:rPr>
          <w:rFonts w:ascii="Lato" w:eastAsia="Times New Roman" w:hAnsi="Lato" w:cs="Lato"/>
          <w:color w:val="696B6D"/>
          <w:sz w:val="24"/>
          <w:szCs w:val="24"/>
        </w:rPr>
      </w:pPr>
      <w:r>
        <w:rPr>
          <w:rFonts w:ascii="Lato" w:eastAsia="Times New Roman" w:hAnsi="Lato" w:cs="Lato"/>
          <w:color w:val="696B6D"/>
          <w:sz w:val="24"/>
          <w:szCs w:val="24"/>
        </w:rPr>
        <w:t xml:space="preserve"> COVID Marshal Duties and Support</w:t>
      </w:r>
    </w:p>
    <w:p w14:paraId="0272953B" w14:textId="0E3C1381" w:rsidR="00BE6ECE" w:rsidRPr="00502179" w:rsidRDefault="00BE6ECE" w:rsidP="00212D93">
      <w:pPr>
        <w:jc w:val="both"/>
        <w:rPr>
          <w:rFonts w:ascii="Lato" w:eastAsia="Times New Roman" w:hAnsi="Lato" w:cs="Lato"/>
          <w:b/>
          <w:bCs/>
          <w:color w:val="696B6D"/>
          <w:sz w:val="24"/>
          <w:szCs w:val="24"/>
        </w:rPr>
      </w:pPr>
    </w:p>
    <w:p w14:paraId="038FEBDC" w14:textId="77777777" w:rsidR="00EE3EAE" w:rsidRDefault="00EE3EAE">
      <w:pPr>
        <w:rPr>
          <w:rFonts w:ascii="Lato" w:eastAsia="Times New Roman" w:hAnsi="Lato" w:cs="Lato"/>
          <w:b/>
          <w:bCs/>
          <w:color w:val="696B6D"/>
          <w:sz w:val="24"/>
          <w:szCs w:val="24"/>
        </w:rPr>
      </w:pPr>
      <w:r>
        <w:rPr>
          <w:rFonts w:ascii="Lato" w:eastAsia="Times New Roman" w:hAnsi="Lato" w:cs="Lato"/>
          <w:b/>
          <w:bCs/>
          <w:color w:val="696B6D"/>
          <w:sz w:val="24"/>
          <w:szCs w:val="24"/>
        </w:rPr>
        <w:br w:type="page"/>
      </w:r>
    </w:p>
    <w:p w14:paraId="14F5CDC7" w14:textId="0712EB42" w:rsidR="00DD0C40" w:rsidRDefault="001126B3" w:rsidP="00DA53F7">
      <w:pPr>
        <w:spacing w:after="120"/>
        <w:jc w:val="center"/>
        <w:rPr>
          <w:rFonts w:ascii="Lato" w:eastAsia="Times New Roman" w:hAnsi="Lato" w:cs="Lato"/>
          <w:b/>
          <w:bCs/>
          <w:color w:val="696B6D"/>
          <w:sz w:val="24"/>
          <w:szCs w:val="24"/>
        </w:rPr>
      </w:pPr>
      <w:r>
        <w:rPr>
          <w:rFonts w:ascii="Lato" w:eastAsia="Times New Roman" w:hAnsi="Lato" w:cs="Lato"/>
          <w:b/>
          <w:bCs/>
          <w:color w:val="696B6D"/>
          <w:sz w:val="24"/>
          <w:szCs w:val="24"/>
        </w:rPr>
        <w:lastRenderedPageBreak/>
        <w:t>COVIDSafe</w:t>
      </w:r>
      <w:r w:rsidR="007526A8">
        <w:rPr>
          <w:rFonts w:ascii="Lato" w:eastAsia="Times New Roman" w:hAnsi="Lato" w:cs="Lato"/>
          <w:b/>
          <w:bCs/>
          <w:color w:val="696B6D"/>
          <w:sz w:val="24"/>
          <w:szCs w:val="24"/>
        </w:rPr>
        <w:t xml:space="preserve"> P</w:t>
      </w:r>
      <w:r w:rsidR="00A873BE" w:rsidRPr="00502179">
        <w:rPr>
          <w:rFonts w:ascii="Lato" w:eastAsia="Times New Roman" w:hAnsi="Lato" w:cs="Lato"/>
          <w:b/>
          <w:bCs/>
          <w:color w:val="696B6D"/>
          <w:sz w:val="24"/>
          <w:szCs w:val="24"/>
        </w:rPr>
        <w:t>lan</w:t>
      </w:r>
      <w:r w:rsidR="0098408D">
        <w:rPr>
          <w:rFonts w:ascii="Lato" w:eastAsia="Times New Roman" w:hAnsi="Lato" w:cs="Lato"/>
          <w:b/>
          <w:bCs/>
          <w:color w:val="696B6D"/>
          <w:sz w:val="24"/>
          <w:szCs w:val="24"/>
        </w:rPr>
        <w:t xml:space="preserve"> Critical Business Information</w:t>
      </w:r>
    </w:p>
    <w:p w14:paraId="1AA0A0C9" w14:textId="07C86FA2" w:rsidR="0098408D" w:rsidRPr="00DA53F7" w:rsidRDefault="0098408D" w:rsidP="4F804C62">
      <w:pPr>
        <w:jc w:val="center"/>
        <w:rPr>
          <w:rFonts w:ascii="Lato" w:eastAsia="Times New Roman" w:hAnsi="Lato" w:cs="Lato"/>
          <w:i/>
          <w:iCs/>
          <w:color w:val="696B6D"/>
          <w:sz w:val="24"/>
          <w:szCs w:val="24"/>
        </w:rPr>
      </w:pPr>
      <w:r w:rsidRPr="4F804C62">
        <w:rPr>
          <w:rFonts w:ascii="Lato" w:eastAsia="Times New Roman" w:hAnsi="Lato" w:cs="Lato"/>
          <w:i/>
          <w:iCs/>
          <w:color w:val="696B6D"/>
          <w:sz w:val="24"/>
          <w:szCs w:val="24"/>
        </w:rPr>
        <w:t>Needs to be</w:t>
      </w:r>
      <w:r w:rsidR="00EA0794" w:rsidRPr="4F804C62">
        <w:rPr>
          <w:rFonts w:ascii="Lato" w:eastAsia="Times New Roman" w:hAnsi="Lato" w:cs="Lato"/>
          <w:i/>
          <w:iCs/>
          <w:color w:val="696B6D"/>
          <w:sz w:val="24"/>
          <w:szCs w:val="24"/>
        </w:rPr>
        <w:t xml:space="preserve"> captured by the BSP</w:t>
      </w:r>
      <w:r w:rsidR="00BC55E1" w:rsidRPr="4F804C62">
        <w:rPr>
          <w:rFonts w:ascii="Lato" w:eastAsia="Times New Roman" w:hAnsi="Lato" w:cs="Lato"/>
          <w:i/>
          <w:iCs/>
          <w:color w:val="696B6D"/>
          <w:sz w:val="24"/>
          <w:szCs w:val="24"/>
        </w:rPr>
        <w:t xml:space="preserve"> or </w:t>
      </w:r>
      <w:r w:rsidR="002540FB">
        <w:rPr>
          <w:rFonts w:ascii="Lato" w:eastAsia="Times New Roman" w:hAnsi="Lato" w:cs="Lato"/>
          <w:i/>
          <w:iCs/>
          <w:color w:val="696B6D"/>
          <w:sz w:val="24"/>
          <w:szCs w:val="24"/>
        </w:rPr>
        <w:t>Indepe</w:t>
      </w:r>
      <w:r w:rsidR="00C17756">
        <w:rPr>
          <w:rFonts w:ascii="Lato" w:eastAsia="Times New Roman" w:hAnsi="Lato" w:cs="Lato"/>
          <w:i/>
          <w:iCs/>
          <w:color w:val="696B6D"/>
          <w:sz w:val="24"/>
          <w:szCs w:val="24"/>
        </w:rPr>
        <w:t>ndent Owner/Operator</w:t>
      </w:r>
      <w:r w:rsidR="000051E3" w:rsidRPr="4F804C62">
        <w:rPr>
          <w:rFonts w:ascii="Lato" w:eastAsia="Times New Roman" w:hAnsi="Lato" w:cs="Lato"/>
          <w:i/>
          <w:iCs/>
          <w:color w:val="696B6D"/>
          <w:sz w:val="24"/>
          <w:szCs w:val="24"/>
        </w:rPr>
        <w:t xml:space="preserve"> </w:t>
      </w:r>
    </w:p>
    <w:p w14:paraId="392779D8" w14:textId="5DBB89EA" w:rsidR="002C626E" w:rsidRPr="00502179" w:rsidRDefault="002C626E" w:rsidP="00F72CB4">
      <w:pPr>
        <w:spacing w:before="120"/>
        <w:rPr>
          <w:rFonts w:ascii="Lato" w:eastAsia="Times New Roman" w:hAnsi="Lato" w:cs="Lato"/>
          <w:b/>
          <w:bCs/>
          <w:color w:val="696B6D"/>
          <w:sz w:val="24"/>
          <w:szCs w:val="24"/>
        </w:rPr>
      </w:pPr>
      <w:r w:rsidRPr="00502179">
        <w:rPr>
          <w:rFonts w:ascii="Lato" w:eastAsia="Times New Roman" w:hAnsi="Lato" w:cs="Lato"/>
          <w:b/>
          <w:bCs/>
          <w:color w:val="696B6D"/>
          <w:sz w:val="24"/>
          <w:szCs w:val="24"/>
        </w:rPr>
        <w:t>Business Name:</w:t>
      </w:r>
    </w:p>
    <w:tbl>
      <w:tblPr>
        <w:tblStyle w:val="TableGrid"/>
        <w:tblW w:w="0" w:type="auto"/>
        <w:tblLook w:val="04A0" w:firstRow="1" w:lastRow="0" w:firstColumn="1" w:lastColumn="0" w:noHBand="0" w:noVBand="1"/>
      </w:tblPr>
      <w:tblGrid>
        <w:gridCol w:w="9350"/>
      </w:tblGrid>
      <w:tr w:rsidR="00823C83" w:rsidRPr="00C626A7" w14:paraId="29AC9D5C" w14:textId="77777777" w:rsidTr="00823C83">
        <w:tc>
          <w:tcPr>
            <w:tcW w:w="9350" w:type="dxa"/>
          </w:tcPr>
          <w:p w14:paraId="6CE1B368" w14:textId="77777777" w:rsidR="00823C83" w:rsidRPr="00502179" w:rsidRDefault="00823C83">
            <w:pPr>
              <w:rPr>
                <w:rFonts w:ascii="Lato" w:eastAsia="Times New Roman" w:hAnsi="Lato" w:cs="Lato"/>
                <w:b/>
                <w:bCs/>
                <w:color w:val="696B6D"/>
                <w:sz w:val="24"/>
                <w:szCs w:val="24"/>
              </w:rPr>
            </w:pPr>
          </w:p>
        </w:tc>
      </w:tr>
    </w:tbl>
    <w:p w14:paraId="211E2F6D" w14:textId="694A3001" w:rsidR="00810F2E" w:rsidRPr="00DA53F7" w:rsidRDefault="00810F2E" w:rsidP="00F72CB4">
      <w:pPr>
        <w:spacing w:before="240"/>
        <w:rPr>
          <w:rFonts w:ascii="Lato" w:eastAsia="Times New Roman" w:hAnsi="Lato" w:cs="Lato"/>
          <w:i/>
          <w:iCs/>
          <w:color w:val="696B6D"/>
          <w:sz w:val="24"/>
          <w:szCs w:val="24"/>
        </w:rPr>
      </w:pPr>
      <w:r w:rsidRPr="00502179">
        <w:rPr>
          <w:rFonts w:ascii="Lato" w:eastAsia="Times New Roman" w:hAnsi="Lato" w:cs="Lato"/>
          <w:b/>
          <w:bCs/>
          <w:color w:val="696B6D"/>
          <w:sz w:val="24"/>
          <w:szCs w:val="24"/>
        </w:rPr>
        <w:t>Busin</w:t>
      </w:r>
      <w:r w:rsidR="0014643C" w:rsidRPr="00502179">
        <w:rPr>
          <w:rFonts w:ascii="Lato" w:eastAsia="Times New Roman" w:hAnsi="Lato" w:cs="Lato"/>
          <w:b/>
          <w:bCs/>
          <w:color w:val="696B6D"/>
          <w:sz w:val="24"/>
          <w:szCs w:val="24"/>
        </w:rPr>
        <w:t xml:space="preserve">ess </w:t>
      </w:r>
      <w:r w:rsidR="00D54656">
        <w:rPr>
          <w:rFonts w:ascii="Lato" w:eastAsia="Times New Roman" w:hAnsi="Lato" w:cs="Lato"/>
          <w:b/>
          <w:bCs/>
          <w:color w:val="696B6D"/>
          <w:sz w:val="24"/>
          <w:szCs w:val="24"/>
        </w:rPr>
        <w:t>S</w:t>
      </w:r>
      <w:r w:rsidR="0014643C" w:rsidRPr="00502179">
        <w:rPr>
          <w:rFonts w:ascii="Lato" w:eastAsia="Times New Roman" w:hAnsi="Lato" w:cs="Lato"/>
          <w:b/>
          <w:bCs/>
          <w:color w:val="696B6D"/>
          <w:sz w:val="24"/>
          <w:szCs w:val="24"/>
        </w:rPr>
        <w:t>ize:</w:t>
      </w:r>
      <w:r w:rsidR="00D54656">
        <w:rPr>
          <w:rFonts w:ascii="Lato" w:eastAsia="Times New Roman" w:hAnsi="Lato" w:cs="Lato"/>
          <w:b/>
          <w:bCs/>
          <w:color w:val="696B6D"/>
          <w:sz w:val="24"/>
          <w:szCs w:val="24"/>
        </w:rPr>
        <w:t xml:space="preserve"> </w:t>
      </w:r>
      <w:r w:rsidR="00D54656">
        <w:rPr>
          <w:rFonts w:ascii="Lato" w:eastAsia="Times New Roman" w:hAnsi="Lato" w:cs="Lato"/>
          <w:i/>
          <w:iCs/>
          <w:color w:val="696B6D"/>
          <w:sz w:val="24"/>
          <w:szCs w:val="24"/>
        </w:rPr>
        <w:t>specif</w:t>
      </w:r>
      <w:r w:rsidR="00256A3B">
        <w:rPr>
          <w:rFonts w:ascii="Lato" w:eastAsia="Times New Roman" w:hAnsi="Lato" w:cs="Lato"/>
          <w:i/>
          <w:iCs/>
          <w:color w:val="696B6D"/>
          <w:sz w:val="24"/>
          <w:szCs w:val="24"/>
        </w:rPr>
        <w:t>y</w:t>
      </w:r>
      <w:r w:rsidR="00D54656">
        <w:rPr>
          <w:rFonts w:ascii="Lato" w:eastAsia="Times New Roman" w:hAnsi="Lato" w:cs="Lato"/>
          <w:i/>
          <w:iCs/>
          <w:color w:val="696B6D"/>
          <w:sz w:val="24"/>
          <w:szCs w:val="24"/>
        </w:rPr>
        <w:t xml:space="preserve"> the number of direct employees</w:t>
      </w:r>
      <w:r w:rsidR="00817D3E">
        <w:rPr>
          <w:rFonts w:ascii="Lato" w:eastAsia="Times New Roman" w:hAnsi="Lato" w:cs="Lato"/>
          <w:i/>
          <w:iCs/>
          <w:color w:val="696B6D"/>
          <w:sz w:val="24"/>
          <w:szCs w:val="24"/>
        </w:rPr>
        <w:t xml:space="preserve"> (contracted drivers are captured below, not in this section)</w:t>
      </w:r>
    </w:p>
    <w:tbl>
      <w:tblPr>
        <w:tblStyle w:val="TableGrid"/>
        <w:tblW w:w="0" w:type="auto"/>
        <w:tblLook w:val="04A0" w:firstRow="1" w:lastRow="0" w:firstColumn="1" w:lastColumn="0" w:noHBand="0" w:noVBand="1"/>
      </w:tblPr>
      <w:tblGrid>
        <w:gridCol w:w="9350"/>
      </w:tblGrid>
      <w:tr w:rsidR="00C11E8B" w:rsidRPr="00C626A7" w14:paraId="67F3468B" w14:textId="77777777" w:rsidTr="001D0899">
        <w:tc>
          <w:tcPr>
            <w:tcW w:w="9350" w:type="dxa"/>
          </w:tcPr>
          <w:p w14:paraId="6CD2A43A" w14:textId="77777777" w:rsidR="00C11E8B" w:rsidRPr="00502179" w:rsidRDefault="00C11E8B" w:rsidP="001D0899">
            <w:pPr>
              <w:rPr>
                <w:rFonts w:ascii="Lato" w:eastAsia="Times New Roman" w:hAnsi="Lato" w:cs="Lato"/>
                <w:b/>
                <w:bCs/>
                <w:color w:val="696B6D"/>
                <w:sz w:val="24"/>
                <w:szCs w:val="24"/>
              </w:rPr>
            </w:pPr>
          </w:p>
        </w:tc>
      </w:tr>
    </w:tbl>
    <w:p w14:paraId="1493D03F" w14:textId="2088F138" w:rsidR="00996A6B" w:rsidRPr="00DA53F7" w:rsidRDefault="00996A6B" w:rsidP="00F72CB4">
      <w:pPr>
        <w:spacing w:before="240"/>
        <w:rPr>
          <w:rFonts w:ascii="Lato" w:eastAsia="Times New Roman" w:hAnsi="Lato" w:cs="Lato"/>
          <w:i/>
          <w:iCs/>
          <w:color w:val="696B6D"/>
          <w:sz w:val="24"/>
          <w:szCs w:val="24"/>
        </w:rPr>
      </w:pPr>
      <w:r w:rsidRPr="00502179">
        <w:rPr>
          <w:rFonts w:ascii="Lato" w:eastAsia="Times New Roman" w:hAnsi="Lato" w:cs="Lato"/>
          <w:b/>
          <w:bCs/>
          <w:color w:val="696B6D"/>
          <w:sz w:val="24"/>
          <w:szCs w:val="24"/>
        </w:rPr>
        <w:t>Total Number of Drivers/</w:t>
      </w:r>
      <w:r w:rsidR="00AF0942">
        <w:rPr>
          <w:rFonts w:ascii="Lato" w:eastAsia="Times New Roman" w:hAnsi="Lato" w:cs="Lato"/>
          <w:b/>
          <w:bCs/>
          <w:color w:val="696B6D"/>
          <w:sz w:val="24"/>
          <w:szCs w:val="24"/>
        </w:rPr>
        <w:t>Owners/Vehicles</w:t>
      </w:r>
      <w:r w:rsidRPr="00502179">
        <w:rPr>
          <w:rFonts w:ascii="Lato" w:eastAsia="Times New Roman" w:hAnsi="Lato" w:cs="Lato"/>
          <w:b/>
          <w:bCs/>
          <w:color w:val="696B6D"/>
          <w:sz w:val="24"/>
          <w:szCs w:val="24"/>
        </w:rPr>
        <w:t>:</w:t>
      </w:r>
      <w:r w:rsidR="00AF0942">
        <w:rPr>
          <w:rFonts w:ascii="Lato" w:eastAsia="Times New Roman" w:hAnsi="Lato" w:cs="Lato"/>
          <w:b/>
          <w:bCs/>
          <w:color w:val="696B6D"/>
          <w:sz w:val="24"/>
          <w:szCs w:val="24"/>
        </w:rPr>
        <w:t xml:space="preserve"> </w:t>
      </w:r>
      <w:r w:rsidR="007526A8">
        <w:rPr>
          <w:rFonts w:ascii="Lato" w:eastAsia="Times New Roman" w:hAnsi="Lato" w:cs="Lato"/>
          <w:i/>
          <w:iCs/>
          <w:color w:val="696B6D"/>
          <w:sz w:val="24"/>
          <w:szCs w:val="24"/>
        </w:rPr>
        <w:t>A</w:t>
      </w:r>
      <w:r w:rsidR="00AF0942">
        <w:rPr>
          <w:rFonts w:ascii="Lato" w:eastAsia="Times New Roman" w:hAnsi="Lato" w:cs="Lato"/>
          <w:i/>
          <w:iCs/>
          <w:color w:val="696B6D"/>
          <w:sz w:val="24"/>
          <w:szCs w:val="24"/>
        </w:rPr>
        <w:t>s applicable</w:t>
      </w:r>
    </w:p>
    <w:tbl>
      <w:tblPr>
        <w:tblStyle w:val="TableGrid"/>
        <w:tblW w:w="0" w:type="auto"/>
        <w:tblLook w:val="04A0" w:firstRow="1" w:lastRow="0" w:firstColumn="1" w:lastColumn="0" w:noHBand="0" w:noVBand="1"/>
      </w:tblPr>
      <w:tblGrid>
        <w:gridCol w:w="2605"/>
        <w:gridCol w:w="6745"/>
      </w:tblGrid>
      <w:tr w:rsidR="00AF0942" w:rsidRPr="00C626A7" w14:paraId="46F1DF46" w14:textId="77777777" w:rsidTr="00DA53F7">
        <w:tc>
          <w:tcPr>
            <w:tcW w:w="2605" w:type="dxa"/>
          </w:tcPr>
          <w:p w14:paraId="6CF45A42" w14:textId="4F624F76" w:rsidR="00AF0942" w:rsidRPr="00DA53F7" w:rsidRDefault="00AF0942" w:rsidP="00DA53F7">
            <w:pPr>
              <w:spacing w:before="60" w:after="60"/>
              <w:rPr>
                <w:rFonts w:ascii="Lato" w:eastAsia="Times New Roman" w:hAnsi="Lato" w:cs="Lato"/>
                <w:color w:val="696B6D"/>
                <w:sz w:val="24"/>
                <w:szCs w:val="24"/>
              </w:rPr>
            </w:pPr>
            <w:r w:rsidRPr="00DA53F7">
              <w:rPr>
                <w:rFonts w:ascii="Lato" w:eastAsia="Times New Roman" w:hAnsi="Lato" w:cs="Lato"/>
                <w:color w:val="696B6D"/>
                <w:sz w:val="24"/>
                <w:szCs w:val="24"/>
              </w:rPr>
              <w:t>Drivers</w:t>
            </w:r>
          </w:p>
        </w:tc>
        <w:tc>
          <w:tcPr>
            <w:tcW w:w="6745" w:type="dxa"/>
          </w:tcPr>
          <w:p w14:paraId="7745AC5A" w14:textId="1B462489" w:rsidR="00AF0942" w:rsidRPr="00DA53F7" w:rsidRDefault="00AF0942" w:rsidP="00DA53F7">
            <w:pPr>
              <w:spacing w:before="60" w:after="60"/>
              <w:rPr>
                <w:rFonts w:ascii="Lato" w:eastAsia="Times New Roman" w:hAnsi="Lato" w:cs="Lato"/>
                <w:color w:val="696B6D"/>
                <w:sz w:val="24"/>
                <w:szCs w:val="24"/>
              </w:rPr>
            </w:pPr>
          </w:p>
        </w:tc>
      </w:tr>
      <w:tr w:rsidR="00AF0942" w:rsidRPr="00C626A7" w14:paraId="240B6887" w14:textId="77777777" w:rsidTr="00AF0942">
        <w:tc>
          <w:tcPr>
            <w:tcW w:w="2605" w:type="dxa"/>
          </w:tcPr>
          <w:p w14:paraId="797150A0" w14:textId="77EB5A09" w:rsidR="00AF0942" w:rsidRPr="00DA53F7" w:rsidRDefault="00AF0942" w:rsidP="00DA53F7">
            <w:pPr>
              <w:spacing w:before="60" w:after="60"/>
              <w:rPr>
                <w:rFonts w:ascii="Lato" w:eastAsia="Times New Roman" w:hAnsi="Lato" w:cs="Lato"/>
                <w:color w:val="696B6D"/>
                <w:sz w:val="24"/>
                <w:szCs w:val="24"/>
              </w:rPr>
            </w:pPr>
            <w:r w:rsidRPr="00DA53F7">
              <w:rPr>
                <w:rFonts w:ascii="Lato" w:eastAsia="Times New Roman" w:hAnsi="Lato" w:cs="Lato"/>
                <w:color w:val="696B6D"/>
                <w:sz w:val="24"/>
                <w:szCs w:val="24"/>
              </w:rPr>
              <w:t>Owners</w:t>
            </w:r>
          </w:p>
        </w:tc>
        <w:tc>
          <w:tcPr>
            <w:tcW w:w="6745" w:type="dxa"/>
          </w:tcPr>
          <w:p w14:paraId="0B2EF8CC" w14:textId="77777777" w:rsidR="00AF0942" w:rsidRPr="00DA53F7" w:rsidRDefault="00AF0942" w:rsidP="00DA53F7">
            <w:pPr>
              <w:spacing w:before="60" w:after="60"/>
              <w:rPr>
                <w:rFonts w:ascii="Lato" w:eastAsia="Times New Roman" w:hAnsi="Lato" w:cs="Lato"/>
                <w:color w:val="696B6D"/>
                <w:sz w:val="24"/>
                <w:szCs w:val="24"/>
              </w:rPr>
            </w:pPr>
          </w:p>
        </w:tc>
      </w:tr>
      <w:tr w:rsidR="00AF0942" w:rsidRPr="00C626A7" w14:paraId="10E1E94A" w14:textId="77777777" w:rsidTr="00AF0942">
        <w:tc>
          <w:tcPr>
            <w:tcW w:w="2605" w:type="dxa"/>
          </w:tcPr>
          <w:p w14:paraId="77AAFD21" w14:textId="25090E59" w:rsidR="00AF0942" w:rsidRPr="00DA53F7" w:rsidRDefault="00AF0942" w:rsidP="00DA53F7">
            <w:pPr>
              <w:spacing w:before="60" w:after="60"/>
              <w:rPr>
                <w:rFonts w:ascii="Lato" w:eastAsia="Times New Roman" w:hAnsi="Lato" w:cs="Lato"/>
                <w:color w:val="696B6D"/>
                <w:sz w:val="24"/>
                <w:szCs w:val="24"/>
              </w:rPr>
            </w:pPr>
            <w:r w:rsidRPr="00DA53F7">
              <w:rPr>
                <w:rFonts w:ascii="Lato" w:eastAsia="Times New Roman" w:hAnsi="Lato" w:cs="Lato"/>
                <w:color w:val="696B6D"/>
                <w:sz w:val="24"/>
                <w:szCs w:val="24"/>
              </w:rPr>
              <w:t>Vehicles</w:t>
            </w:r>
          </w:p>
        </w:tc>
        <w:tc>
          <w:tcPr>
            <w:tcW w:w="6745" w:type="dxa"/>
          </w:tcPr>
          <w:p w14:paraId="75BDE407" w14:textId="77777777" w:rsidR="00AF0942" w:rsidRPr="00DA53F7" w:rsidRDefault="00AF0942" w:rsidP="00DA53F7">
            <w:pPr>
              <w:spacing w:before="60" w:after="60"/>
              <w:rPr>
                <w:rFonts w:ascii="Lato" w:eastAsia="Times New Roman" w:hAnsi="Lato" w:cs="Lato"/>
                <w:color w:val="696B6D"/>
                <w:sz w:val="24"/>
                <w:szCs w:val="24"/>
              </w:rPr>
            </w:pPr>
          </w:p>
        </w:tc>
      </w:tr>
    </w:tbl>
    <w:p w14:paraId="522E4A19" w14:textId="7BD7FAF2" w:rsidR="00381725" w:rsidRDefault="00996A6B" w:rsidP="00381725">
      <w:pPr>
        <w:spacing w:before="240"/>
        <w:rPr>
          <w:rFonts w:ascii="Lato" w:eastAsia="Times New Roman" w:hAnsi="Lato" w:cs="Lato"/>
          <w:i/>
          <w:iCs/>
          <w:color w:val="696B6D"/>
          <w:sz w:val="20"/>
          <w:szCs w:val="20"/>
        </w:rPr>
      </w:pPr>
      <w:r w:rsidRPr="00502179">
        <w:rPr>
          <w:rFonts w:ascii="Lato" w:eastAsia="Times New Roman" w:hAnsi="Lato" w:cs="Lato"/>
          <w:b/>
          <w:bCs/>
          <w:color w:val="696B6D"/>
          <w:sz w:val="24"/>
          <w:szCs w:val="24"/>
        </w:rPr>
        <w:t xml:space="preserve">Workforce </w:t>
      </w:r>
      <w:r w:rsidR="00DB2B6E">
        <w:rPr>
          <w:rFonts w:ascii="Lato" w:eastAsia="Times New Roman" w:hAnsi="Lato" w:cs="Lato"/>
          <w:b/>
          <w:bCs/>
          <w:color w:val="696B6D"/>
          <w:sz w:val="24"/>
          <w:szCs w:val="24"/>
        </w:rPr>
        <w:t>D</w:t>
      </w:r>
      <w:r w:rsidR="00DB2B6E" w:rsidRPr="00502179">
        <w:rPr>
          <w:rFonts w:ascii="Lato" w:eastAsia="Times New Roman" w:hAnsi="Lato" w:cs="Lato"/>
          <w:b/>
          <w:bCs/>
          <w:color w:val="696B6D"/>
          <w:sz w:val="24"/>
          <w:szCs w:val="24"/>
        </w:rPr>
        <w:t>iversity</w:t>
      </w:r>
      <w:r w:rsidRPr="00502179">
        <w:rPr>
          <w:rFonts w:ascii="Lato" w:eastAsia="Times New Roman" w:hAnsi="Lato" w:cs="Lato"/>
          <w:b/>
          <w:bCs/>
          <w:color w:val="696B6D"/>
          <w:sz w:val="24"/>
          <w:szCs w:val="24"/>
        </w:rPr>
        <w:t>:</w:t>
      </w:r>
      <w:r w:rsidR="00381725" w:rsidRPr="00381725">
        <w:rPr>
          <w:rFonts w:ascii="Lato" w:eastAsia="Times New Roman" w:hAnsi="Lato" w:cs="Lato"/>
          <w:i/>
          <w:iCs/>
          <w:color w:val="696B6D"/>
          <w:sz w:val="20"/>
          <w:szCs w:val="20"/>
        </w:rPr>
        <w:t xml:space="preserve"> </w:t>
      </w:r>
      <w:r w:rsidR="003979DD">
        <w:rPr>
          <w:rFonts w:ascii="Lato" w:eastAsia="Times New Roman" w:hAnsi="Lato" w:cs="Lato"/>
          <w:i/>
          <w:iCs/>
          <w:color w:val="696B6D"/>
          <w:sz w:val="24"/>
          <w:szCs w:val="24"/>
        </w:rPr>
        <w:t>Refer to below note</w:t>
      </w:r>
    </w:p>
    <w:tbl>
      <w:tblPr>
        <w:tblStyle w:val="TableGrid"/>
        <w:tblW w:w="0" w:type="auto"/>
        <w:tblLook w:val="04A0" w:firstRow="1" w:lastRow="0" w:firstColumn="1" w:lastColumn="0" w:noHBand="0" w:noVBand="1"/>
      </w:tblPr>
      <w:tblGrid>
        <w:gridCol w:w="2689"/>
        <w:gridCol w:w="6661"/>
      </w:tblGrid>
      <w:tr w:rsidR="00996A6B" w:rsidRPr="00C626A7" w14:paraId="10C23C35" w14:textId="77777777" w:rsidTr="00996A6B">
        <w:tc>
          <w:tcPr>
            <w:tcW w:w="2689" w:type="dxa"/>
          </w:tcPr>
          <w:p w14:paraId="581CCAE2" w14:textId="6D256448" w:rsidR="00996A6B" w:rsidRPr="00F72CB4" w:rsidRDefault="00996A6B" w:rsidP="00F72CB4">
            <w:pPr>
              <w:pStyle w:val="Formfield"/>
              <w:tabs>
                <w:tab w:val="left" w:pos="4820"/>
              </w:tabs>
              <w:spacing w:before="60" w:after="60"/>
            </w:pPr>
            <w:r w:rsidRPr="00F72CB4">
              <w:rPr>
                <w:rFonts w:ascii="Lato" w:hAnsi="Lato" w:cs="Lato"/>
                <w:color w:val="696B6D"/>
                <w:sz w:val="24"/>
              </w:rPr>
              <w:t>Primary languages spoken by workforce and % of workforce:</w:t>
            </w:r>
          </w:p>
        </w:tc>
        <w:tc>
          <w:tcPr>
            <w:tcW w:w="6661" w:type="dxa"/>
          </w:tcPr>
          <w:p w14:paraId="63A01E96" w14:textId="77777777" w:rsidR="00996A6B" w:rsidRPr="00502179" w:rsidRDefault="00996A6B" w:rsidP="00996A6B">
            <w:pPr>
              <w:rPr>
                <w:rFonts w:ascii="Lato" w:eastAsia="Times New Roman" w:hAnsi="Lato" w:cs="Lato"/>
                <w:b/>
                <w:bCs/>
                <w:color w:val="696B6D"/>
                <w:sz w:val="24"/>
                <w:szCs w:val="24"/>
              </w:rPr>
            </w:pPr>
          </w:p>
        </w:tc>
      </w:tr>
      <w:tr w:rsidR="00996A6B" w:rsidRPr="00C626A7" w14:paraId="4A0D9C54" w14:textId="77777777" w:rsidTr="00996A6B">
        <w:tc>
          <w:tcPr>
            <w:tcW w:w="2689" w:type="dxa"/>
          </w:tcPr>
          <w:p w14:paraId="068C7D52" w14:textId="45E71475" w:rsidR="00996A6B" w:rsidRPr="00F72CB4" w:rsidRDefault="00996A6B" w:rsidP="00F72CB4">
            <w:pPr>
              <w:spacing w:before="60" w:after="60"/>
              <w:rPr>
                <w:rFonts w:ascii="Lato" w:eastAsia="Times New Roman" w:hAnsi="Lato" w:cs="Lato"/>
                <w:color w:val="696B6D"/>
                <w:sz w:val="24"/>
                <w:szCs w:val="24"/>
              </w:rPr>
            </w:pPr>
            <w:r w:rsidRPr="00F72CB4">
              <w:rPr>
                <w:rFonts w:ascii="Lato" w:hAnsi="Lato" w:cs="Lato"/>
                <w:color w:val="696B6D"/>
                <w:sz w:val="24"/>
                <w:szCs w:val="24"/>
              </w:rPr>
              <w:t>Nationalities or ethnic groups in workforce (including contractors):</w:t>
            </w:r>
          </w:p>
        </w:tc>
        <w:tc>
          <w:tcPr>
            <w:tcW w:w="6661" w:type="dxa"/>
          </w:tcPr>
          <w:p w14:paraId="56B071E1" w14:textId="77777777" w:rsidR="00996A6B" w:rsidRPr="00502179" w:rsidRDefault="00996A6B" w:rsidP="00996A6B">
            <w:pPr>
              <w:rPr>
                <w:rFonts w:ascii="Lato" w:eastAsia="Times New Roman" w:hAnsi="Lato" w:cs="Lato"/>
                <w:b/>
                <w:bCs/>
                <w:color w:val="696B6D"/>
                <w:sz w:val="24"/>
                <w:szCs w:val="24"/>
              </w:rPr>
            </w:pPr>
          </w:p>
        </w:tc>
      </w:tr>
    </w:tbl>
    <w:p w14:paraId="2AD936DC" w14:textId="6D0CBE98" w:rsidR="00381725" w:rsidRPr="006E0D7A" w:rsidRDefault="00381725" w:rsidP="00FA4100">
      <w:pPr>
        <w:rPr>
          <w:rFonts w:ascii="Lato" w:eastAsia="Times New Roman" w:hAnsi="Lato" w:cs="Lato"/>
          <w:i/>
          <w:iCs/>
          <w:color w:val="696B6D"/>
          <w:sz w:val="20"/>
          <w:szCs w:val="20"/>
        </w:rPr>
      </w:pPr>
      <w:r w:rsidRPr="00DA53F7">
        <w:rPr>
          <w:rFonts w:ascii="Lato" w:eastAsia="Times New Roman" w:hAnsi="Lato" w:cs="Lato"/>
          <w:b/>
          <w:bCs/>
          <w:i/>
          <w:iCs/>
          <w:color w:val="696B6D"/>
          <w:sz w:val="20"/>
          <w:szCs w:val="20"/>
        </w:rPr>
        <w:t>Note</w:t>
      </w:r>
      <w:r w:rsidRPr="006E0D7A">
        <w:rPr>
          <w:rFonts w:ascii="Lato" w:eastAsia="Times New Roman" w:hAnsi="Lato" w:cs="Lato"/>
          <w:i/>
          <w:iCs/>
          <w:color w:val="696B6D"/>
          <w:sz w:val="20"/>
          <w:szCs w:val="20"/>
        </w:rPr>
        <w:t>: Gathering the above information will support a BSP in gaining insight into the</w:t>
      </w:r>
      <w:r w:rsidR="003979DD">
        <w:rPr>
          <w:rFonts w:ascii="Lato" w:eastAsia="Times New Roman" w:hAnsi="Lato" w:cs="Lato"/>
          <w:i/>
          <w:iCs/>
          <w:color w:val="696B6D"/>
          <w:sz w:val="20"/>
          <w:szCs w:val="20"/>
        </w:rPr>
        <w:t xml:space="preserve"> primary</w:t>
      </w:r>
      <w:r w:rsidRPr="006E0D7A">
        <w:rPr>
          <w:rFonts w:ascii="Lato" w:eastAsia="Times New Roman" w:hAnsi="Lato" w:cs="Lato"/>
          <w:i/>
          <w:iCs/>
          <w:color w:val="696B6D"/>
          <w:sz w:val="20"/>
          <w:szCs w:val="20"/>
        </w:rPr>
        <w:t xml:space="preserve"> language spoken by the workforce and </w:t>
      </w:r>
      <w:r w:rsidR="003979DD">
        <w:rPr>
          <w:rFonts w:ascii="Lato" w:eastAsia="Times New Roman" w:hAnsi="Lato" w:cs="Lato"/>
          <w:i/>
          <w:iCs/>
          <w:color w:val="696B6D"/>
          <w:sz w:val="20"/>
          <w:szCs w:val="20"/>
        </w:rPr>
        <w:t>the</w:t>
      </w:r>
      <w:r w:rsidRPr="006E0D7A">
        <w:rPr>
          <w:rFonts w:ascii="Lato" w:eastAsia="Times New Roman" w:hAnsi="Lato" w:cs="Lato"/>
          <w:i/>
          <w:iCs/>
          <w:color w:val="696B6D"/>
          <w:sz w:val="20"/>
          <w:szCs w:val="20"/>
        </w:rPr>
        <w:t xml:space="preserve"> diversity of nationalities and ethnic groups. </w:t>
      </w:r>
      <w:r w:rsidR="00E922EE">
        <w:rPr>
          <w:rFonts w:ascii="Lato" w:eastAsia="Times New Roman" w:hAnsi="Lato" w:cs="Lato"/>
          <w:i/>
          <w:iCs/>
          <w:color w:val="696B6D"/>
          <w:sz w:val="20"/>
          <w:szCs w:val="20"/>
        </w:rPr>
        <w:t>This will allow</w:t>
      </w:r>
      <w:r w:rsidRPr="006E0D7A">
        <w:rPr>
          <w:rFonts w:ascii="Lato" w:eastAsia="Times New Roman" w:hAnsi="Lato" w:cs="Lato"/>
          <w:i/>
          <w:iCs/>
          <w:color w:val="696B6D"/>
          <w:sz w:val="20"/>
          <w:szCs w:val="20"/>
        </w:rPr>
        <w:t xml:space="preserve"> the BSP </w:t>
      </w:r>
      <w:r w:rsidR="00E922EE">
        <w:rPr>
          <w:rFonts w:ascii="Lato" w:eastAsia="Times New Roman" w:hAnsi="Lato" w:cs="Lato"/>
          <w:i/>
          <w:iCs/>
          <w:color w:val="696B6D"/>
          <w:sz w:val="20"/>
          <w:szCs w:val="20"/>
        </w:rPr>
        <w:t>to make the information in this plan available</w:t>
      </w:r>
      <w:r w:rsidRPr="006E0D7A">
        <w:rPr>
          <w:rFonts w:ascii="Lato" w:eastAsia="Times New Roman" w:hAnsi="Lato" w:cs="Lato"/>
          <w:i/>
          <w:iCs/>
          <w:color w:val="696B6D"/>
          <w:sz w:val="20"/>
          <w:szCs w:val="20"/>
        </w:rPr>
        <w:t xml:space="preserve"> to all relevant persons in a manner and format that is understandable and accessible to workers from culturally and linguistically diverse (CALD) backgrounds</w:t>
      </w:r>
      <w:r w:rsidR="0080731B">
        <w:rPr>
          <w:rFonts w:ascii="Lato" w:eastAsia="Times New Roman" w:hAnsi="Lato" w:cs="Lato"/>
          <w:i/>
          <w:iCs/>
          <w:color w:val="696B6D"/>
          <w:sz w:val="20"/>
          <w:szCs w:val="20"/>
        </w:rPr>
        <w:t xml:space="preserve"> and communities</w:t>
      </w:r>
      <w:r w:rsidRPr="006E0D7A">
        <w:rPr>
          <w:rFonts w:ascii="Lato" w:eastAsia="Times New Roman" w:hAnsi="Lato" w:cs="Lato"/>
          <w:i/>
          <w:iCs/>
          <w:color w:val="696B6D"/>
          <w:sz w:val="20"/>
          <w:szCs w:val="20"/>
        </w:rPr>
        <w:t>.</w:t>
      </w:r>
      <w:r w:rsidR="003979DD">
        <w:rPr>
          <w:rFonts w:ascii="Lato" w:eastAsia="Times New Roman" w:hAnsi="Lato" w:cs="Lato"/>
          <w:i/>
          <w:iCs/>
          <w:color w:val="696B6D"/>
          <w:sz w:val="20"/>
          <w:szCs w:val="20"/>
        </w:rPr>
        <w:t xml:space="preserve"> </w:t>
      </w:r>
    </w:p>
    <w:p w14:paraId="2A3D44E5" w14:textId="27C3210C" w:rsidR="002C626E" w:rsidRPr="00502179" w:rsidRDefault="00DA6912" w:rsidP="00F72CB4">
      <w:pPr>
        <w:spacing w:before="240"/>
        <w:rPr>
          <w:rFonts w:ascii="Lato" w:eastAsia="Times New Roman" w:hAnsi="Lato" w:cs="Lato"/>
          <w:b/>
          <w:bCs/>
          <w:color w:val="696B6D"/>
          <w:sz w:val="24"/>
          <w:szCs w:val="24"/>
        </w:rPr>
      </w:pPr>
      <w:r w:rsidRPr="4F804C62">
        <w:rPr>
          <w:rFonts w:ascii="Lato" w:eastAsia="Times New Roman" w:hAnsi="Lato" w:cs="Lato"/>
          <w:b/>
          <w:bCs/>
          <w:color w:val="696B6D"/>
          <w:sz w:val="24"/>
          <w:szCs w:val="24"/>
        </w:rPr>
        <w:t>BSP</w:t>
      </w:r>
      <w:r w:rsidR="00093904" w:rsidRPr="4F804C62">
        <w:rPr>
          <w:rFonts w:ascii="Lato" w:eastAsia="Times New Roman" w:hAnsi="Lato" w:cs="Lato"/>
          <w:b/>
          <w:bCs/>
          <w:color w:val="696B6D"/>
          <w:sz w:val="24"/>
          <w:szCs w:val="24"/>
        </w:rPr>
        <w:t xml:space="preserve"> </w:t>
      </w:r>
      <w:r w:rsidR="008E25DF" w:rsidRPr="4F804C62">
        <w:rPr>
          <w:rFonts w:ascii="Lato" w:eastAsia="Times New Roman" w:hAnsi="Lato" w:cs="Lato"/>
          <w:b/>
          <w:bCs/>
          <w:color w:val="696B6D"/>
          <w:sz w:val="24"/>
          <w:szCs w:val="24"/>
        </w:rPr>
        <w:t>Location (</w:t>
      </w:r>
      <w:r w:rsidR="00256B11" w:rsidRPr="4F804C62">
        <w:rPr>
          <w:rFonts w:ascii="Lato" w:eastAsia="Times New Roman" w:hAnsi="Lato" w:cs="Lato"/>
          <w:b/>
          <w:bCs/>
          <w:color w:val="696B6D"/>
          <w:sz w:val="24"/>
          <w:szCs w:val="24"/>
        </w:rPr>
        <w:t>Office/</w:t>
      </w:r>
      <w:r w:rsidR="00624DF8" w:rsidRPr="4F804C62">
        <w:rPr>
          <w:rFonts w:ascii="Lato" w:eastAsia="Times New Roman" w:hAnsi="Lato" w:cs="Lato"/>
          <w:b/>
          <w:bCs/>
          <w:color w:val="696B6D"/>
          <w:sz w:val="24"/>
          <w:szCs w:val="24"/>
        </w:rPr>
        <w:t>Depot</w:t>
      </w:r>
      <w:r w:rsidR="00324BBD" w:rsidRPr="4F804C62">
        <w:rPr>
          <w:rFonts w:ascii="Lato" w:eastAsia="Times New Roman" w:hAnsi="Lato" w:cs="Lato"/>
          <w:b/>
          <w:bCs/>
          <w:color w:val="696B6D"/>
          <w:sz w:val="24"/>
          <w:szCs w:val="24"/>
        </w:rPr>
        <w:t>/</w:t>
      </w:r>
      <w:r w:rsidRPr="4F804C62">
        <w:rPr>
          <w:rFonts w:ascii="Lato" w:eastAsia="Times New Roman" w:hAnsi="Lato" w:cs="Lato"/>
          <w:b/>
          <w:bCs/>
          <w:color w:val="696B6D"/>
          <w:sz w:val="24"/>
          <w:szCs w:val="24"/>
        </w:rPr>
        <w:t>Base</w:t>
      </w:r>
      <w:r w:rsidR="00324BBD" w:rsidRPr="4F804C62">
        <w:rPr>
          <w:rFonts w:ascii="Lato" w:eastAsia="Times New Roman" w:hAnsi="Lato" w:cs="Lato"/>
          <w:b/>
          <w:bCs/>
          <w:color w:val="696B6D"/>
          <w:sz w:val="24"/>
          <w:szCs w:val="24"/>
        </w:rPr>
        <w:t>/</w:t>
      </w:r>
      <w:r w:rsidR="00624DF8" w:rsidRPr="4F804C62">
        <w:rPr>
          <w:rFonts w:ascii="Lato" w:eastAsia="Times New Roman" w:hAnsi="Lato" w:cs="Lato"/>
          <w:b/>
          <w:bCs/>
          <w:color w:val="696B6D"/>
          <w:sz w:val="24"/>
          <w:szCs w:val="24"/>
        </w:rPr>
        <w:t>Worksite</w:t>
      </w:r>
      <w:r w:rsidRPr="4F804C62">
        <w:rPr>
          <w:rFonts w:ascii="Lato" w:eastAsia="Times New Roman" w:hAnsi="Lato" w:cs="Lato"/>
          <w:b/>
          <w:bCs/>
          <w:color w:val="696B6D"/>
          <w:sz w:val="24"/>
          <w:szCs w:val="24"/>
        </w:rPr>
        <w:t xml:space="preserve"> </w:t>
      </w:r>
      <w:r w:rsidR="00324BBD" w:rsidRPr="4F804C62">
        <w:rPr>
          <w:rFonts w:ascii="Lato" w:eastAsia="Times New Roman" w:hAnsi="Lato" w:cs="Lato"/>
          <w:b/>
          <w:bCs/>
          <w:color w:val="696B6D"/>
          <w:sz w:val="24"/>
          <w:szCs w:val="24"/>
        </w:rPr>
        <w:t>or Other BSP</w:t>
      </w:r>
      <w:r w:rsidR="00CF0AC7">
        <w:rPr>
          <w:rFonts w:ascii="Lato" w:eastAsia="Times New Roman" w:hAnsi="Lato" w:cs="Lato"/>
          <w:b/>
          <w:bCs/>
          <w:color w:val="696B6D"/>
          <w:sz w:val="24"/>
          <w:szCs w:val="24"/>
        </w:rPr>
        <w:t>-</w:t>
      </w:r>
      <w:r w:rsidR="00324BBD" w:rsidRPr="4F804C62">
        <w:rPr>
          <w:rFonts w:ascii="Lato" w:eastAsia="Times New Roman" w:hAnsi="Lato" w:cs="Lato"/>
          <w:b/>
          <w:bCs/>
          <w:color w:val="696B6D"/>
          <w:sz w:val="24"/>
          <w:szCs w:val="24"/>
        </w:rPr>
        <w:t xml:space="preserve">Controlled </w:t>
      </w:r>
      <w:r w:rsidR="002C626E" w:rsidRPr="4F804C62">
        <w:rPr>
          <w:rFonts w:ascii="Lato" w:eastAsia="Times New Roman" w:hAnsi="Lato" w:cs="Lato"/>
          <w:b/>
          <w:bCs/>
          <w:color w:val="696B6D"/>
          <w:sz w:val="24"/>
          <w:szCs w:val="24"/>
        </w:rPr>
        <w:t>Location</w:t>
      </w:r>
      <w:r w:rsidR="008E25DF" w:rsidRPr="4F804C62">
        <w:rPr>
          <w:rFonts w:ascii="Lato" w:eastAsia="Times New Roman" w:hAnsi="Lato" w:cs="Lato"/>
          <w:b/>
          <w:bCs/>
          <w:color w:val="696B6D"/>
          <w:sz w:val="24"/>
          <w:szCs w:val="24"/>
        </w:rPr>
        <w:t>)</w:t>
      </w:r>
      <w:r w:rsidR="002C626E" w:rsidRPr="4F804C62">
        <w:rPr>
          <w:rFonts w:ascii="Lato" w:eastAsia="Times New Roman" w:hAnsi="Lato" w:cs="Lato"/>
          <w:b/>
          <w:bCs/>
          <w:color w:val="696B6D"/>
          <w:sz w:val="24"/>
          <w:szCs w:val="24"/>
        </w:rPr>
        <w:t>:</w:t>
      </w:r>
      <w:r w:rsidR="00324BBD" w:rsidRPr="4F804C62">
        <w:rPr>
          <w:rFonts w:ascii="Lato" w:eastAsia="Times New Roman" w:hAnsi="Lato" w:cs="Lato"/>
          <w:b/>
          <w:bCs/>
          <w:color w:val="696B6D"/>
          <w:sz w:val="24"/>
          <w:szCs w:val="24"/>
        </w:rPr>
        <w:t xml:space="preserve"> </w:t>
      </w:r>
      <w:r w:rsidR="00324BBD" w:rsidRPr="4F804C62">
        <w:rPr>
          <w:rFonts w:ascii="Lato" w:eastAsia="Times New Roman" w:hAnsi="Lato" w:cs="Lato"/>
          <w:i/>
          <w:iCs/>
          <w:color w:val="696B6D"/>
          <w:sz w:val="24"/>
          <w:szCs w:val="24"/>
        </w:rPr>
        <w:t>List all applicable</w:t>
      </w:r>
      <w:r w:rsidR="008E25DF" w:rsidRPr="4F804C62">
        <w:rPr>
          <w:rFonts w:ascii="Lato" w:eastAsia="Times New Roman" w:hAnsi="Lato" w:cs="Lato"/>
          <w:i/>
          <w:iCs/>
          <w:color w:val="696B6D"/>
          <w:sz w:val="24"/>
          <w:szCs w:val="24"/>
        </w:rPr>
        <w:t xml:space="preserve"> locations under control of BSP</w:t>
      </w:r>
      <w:r w:rsidR="00513FF8" w:rsidRPr="4F804C62">
        <w:rPr>
          <w:rFonts w:ascii="Lato" w:eastAsia="Times New Roman" w:hAnsi="Lato" w:cs="Lato"/>
          <w:i/>
          <w:iCs/>
          <w:color w:val="696B6D"/>
          <w:sz w:val="24"/>
          <w:szCs w:val="24"/>
        </w:rPr>
        <w:t>. Add/remove rows as required</w:t>
      </w:r>
      <w:r w:rsidR="007E6907" w:rsidRPr="4F804C62">
        <w:rPr>
          <w:rFonts w:ascii="Lato" w:eastAsia="Times New Roman" w:hAnsi="Lato" w:cs="Lato"/>
          <w:i/>
          <w:iCs/>
          <w:color w:val="696B6D"/>
          <w:sz w:val="24"/>
          <w:szCs w:val="24"/>
        </w:rPr>
        <w:t xml:space="preserve"> </w:t>
      </w:r>
      <w:r w:rsidR="00256CD7" w:rsidRPr="4F804C62">
        <w:rPr>
          <w:rFonts w:ascii="Lato" w:eastAsia="Times New Roman" w:hAnsi="Lato" w:cs="Lato"/>
          <w:i/>
          <w:iCs/>
          <w:color w:val="696B6D"/>
          <w:sz w:val="24"/>
          <w:szCs w:val="24"/>
        </w:rPr>
        <w:t xml:space="preserve"> </w:t>
      </w:r>
    </w:p>
    <w:tbl>
      <w:tblPr>
        <w:tblStyle w:val="TableGrid"/>
        <w:tblW w:w="0" w:type="auto"/>
        <w:tblLook w:val="04A0" w:firstRow="1" w:lastRow="0" w:firstColumn="1" w:lastColumn="0" w:noHBand="0" w:noVBand="1"/>
      </w:tblPr>
      <w:tblGrid>
        <w:gridCol w:w="4675"/>
        <w:gridCol w:w="4675"/>
      </w:tblGrid>
      <w:tr w:rsidR="00C11E8B" w:rsidRPr="00C626A7" w14:paraId="2CC67568" w14:textId="77777777" w:rsidTr="001D0899">
        <w:trPr>
          <w:trHeight w:val="283"/>
        </w:trPr>
        <w:tc>
          <w:tcPr>
            <w:tcW w:w="4675" w:type="dxa"/>
          </w:tcPr>
          <w:p w14:paraId="41601881" w14:textId="4F616A50" w:rsidR="00C11E8B" w:rsidRPr="00DA53F7" w:rsidRDefault="00C11E8B" w:rsidP="00EE3EAE">
            <w:pPr>
              <w:pStyle w:val="ListParagraph"/>
              <w:numPr>
                <w:ilvl w:val="0"/>
                <w:numId w:val="8"/>
              </w:numPr>
              <w:spacing w:before="60" w:after="60"/>
              <w:ind w:left="423"/>
              <w:rPr>
                <w:rFonts w:ascii="Lato" w:eastAsia="Times New Roman" w:hAnsi="Lato" w:cs="Lato"/>
                <w:color w:val="696B6D"/>
                <w:sz w:val="24"/>
                <w:szCs w:val="24"/>
              </w:rPr>
            </w:pPr>
          </w:p>
        </w:tc>
        <w:tc>
          <w:tcPr>
            <w:tcW w:w="4675" w:type="dxa"/>
          </w:tcPr>
          <w:p w14:paraId="469A694C" w14:textId="58450DA7" w:rsidR="00C11E8B" w:rsidRPr="00DA53F7" w:rsidRDefault="00C11E8B" w:rsidP="00EE3EAE">
            <w:pPr>
              <w:pStyle w:val="ListParagraph"/>
              <w:numPr>
                <w:ilvl w:val="0"/>
                <w:numId w:val="8"/>
              </w:numPr>
              <w:spacing w:before="60" w:after="60"/>
              <w:ind w:left="423"/>
              <w:rPr>
                <w:rFonts w:ascii="Lato" w:eastAsia="Times New Roman" w:hAnsi="Lato" w:cs="Lato"/>
                <w:color w:val="696B6D"/>
                <w:sz w:val="24"/>
                <w:szCs w:val="24"/>
              </w:rPr>
            </w:pPr>
          </w:p>
        </w:tc>
      </w:tr>
      <w:tr w:rsidR="00C11E8B" w:rsidRPr="00C626A7" w14:paraId="4FFD6CCD" w14:textId="77777777" w:rsidTr="001D0899">
        <w:trPr>
          <w:trHeight w:val="274"/>
        </w:trPr>
        <w:tc>
          <w:tcPr>
            <w:tcW w:w="4675" w:type="dxa"/>
          </w:tcPr>
          <w:p w14:paraId="1E728F68" w14:textId="77777777" w:rsidR="00C11E8B" w:rsidRPr="00DA53F7" w:rsidRDefault="00C11E8B" w:rsidP="00EE3EAE">
            <w:pPr>
              <w:pStyle w:val="ListParagraph"/>
              <w:numPr>
                <w:ilvl w:val="0"/>
                <w:numId w:val="8"/>
              </w:numPr>
              <w:spacing w:before="60" w:after="60"/>
              <w:ind w:left="423"/>
              <w:rPr>
                <w:rFonts w:ascii="Lato" w:eastAsia="Times New Roman" w:hAnsi="Lato" w:cs="Lato"/>
                <w:color w:val="696B6D"/>
                <w:sz w:val="24"/>
                <w:szCs w:val="24"/>
              </w:rPr>
            </w:pPr>
          </w:p>
        </w:tc>
        <w:tc>
          <w:tcPr>
            <w:tcW w:w="4675" w:type="dxa"/>
          </w:tcPr>
          <w:p w14:paraId="3F703DBE" w14:textId="5E1D2072" w:rsidR="00C11E8B" w:rsidRPr="00DA53F7" w:rsidRDefault="00C11E8B" w:rsidP="00EE3EAE">
            <w:pPr>
              <w:pStyle w:val="ListParagraph"/>
              <w:numPr>
                <w:ilvl w:val="0"/>
                <w:numId w:val="8"/>
              </w:numPr>
              <w:spacing w:before="60" w:after="60"/>
              <w:ind w:left="423"/>
              <w:rPr>
                <w:rFonts w:ascii="Lato" w:eastAsia="Times New Roman" w:hAnsi="Lato" w:cs="Lato"/>
                <w:color w:val="696B6D"/>
                <w:sz w:val="24"/>
                <w:szCs w:val="24"/>
              </w:rPr>
            </w:pPr>
          </w:p>
        </w:tc>
      </w:tr>
      <w:tr w:rsidR="00C11E8B" w:rsidRPr="00C626A7" w14:paraId="6DE6D25E" w14:textId="77777777" w:rsidTr="001D0899">
        <w:trPr>
          <w:trHeight w:val="274"/>
        </w:trPr>
        <w:tc>
          <w:tcPr>
            <w:tcW w:w="4675" w:type="dxa"/>
          </w:tcPr>
          <w:p w14:paraId="71902721" w14:textId="77777777" w:rsidR="00C11E8B" w:rsidRPr="00DA53F7" w:rsidRDefault="00C11E8B" w:rsidP="00EE3EAE">
            <w:pPr>
              <w:pStyle w:val="ListParagraph"/>
              <w:numPr>
                <w:ilvl w:val="0"/>
                <w:numId w:val="8"/>
              </w:numPr>
              <w:spacing w:before="60" w:after="60"/>
              <w:ind w:left="423"/>
              <w:rPr>
                <w:rFonts w:ascii="Lato" w:eastAsia="Times New Roman" w:hAnsi="Lato" w:cs="Lato"/>
                <w:color w:val="696B6D"/>
                <w:sz w:val="24"/>
                <w:szCs w:val="24"/>
              </w:rPr>
            </w:pPr>
          </w:p>
        </w:tc>
        <w:tc>
          <w:tcPr>
            <w:tcW w:w="4675" w:type="dxa"/>
          </w:tcPr>
          <w:p w14:paraId="4843D8F4" w14:textId="23222FCA" w:rsidR="00C11E8B" w:rsidRPr="00DA53F7" w:rsidRDefault="00C11E8B" w:rsidP="00EE3EAE">
            <w:pPr>
              <w:pStyle w:val="ListParagraph"/>
              <w:numPr>
                <w:ilvl w:val="0"/>
                <w:numId w:val="8"/>
              </w:numPr>
              <w:spacing w:before="60" w:after="60"/>
              <w:ind w:left="423"/>
              <w:rPr>
                <w:rFonts w:ascii="Lato" w:eastAsia="Times New Roman" w:hAnsi="Lato" w:cs="Lato"/>
                <w:color w:val="696B6D"/>
                <w:sz w:val="24"/>
                <w:szCs w:val="24"/>
              </w:rPr>
            </w:pPr>
          </w:p>
        </w:tc>
      </w:tr>
      <w:tr w:rsidR="00C11E8B" w:rsidRPr="00C626A7" w14:paraId="58F34007" w14:textId="77777777" w:rsidTr="001D0899">
        <w:trPr>
          <w:trHeight w:val="274"/>
        </w:trPr>
        <w:tc>
          <w:tcPr>
            <w:tcW w:w="4675" w:type="dxa"/>
          </w:tcPr>
          <w:p w14:paraId="1A934CEE" w14:textId="77777777" w:rsidR="00C11E8B" w:rsidRPr="00DA53F7" w:rsidRDefault="00C11E8B" w:rsidP="00EE3EAE">
            <w:pPr>
              <w:pStyle w:val="ListParagraph"/>
              <w:numPr>
                <w:ilvl w:val="0"/>
                <w:numId w:val="8"/>
              </w:numPr>
              <w:spacing w:before="60" w:after="60"/>
              <w:ind w:left="423"/>
              <w:rPr>
                <w:rFonts w:ascii="Lato" w:eastAsia="Times New Roman" w:hAnsi="Lato" w:cs="Lato"/>
                <w:color w:val="696B6D"/>
                <w:sz w:val="24"/>
                <w:szCs w:val="24"/>
              </w:rPr>
            </w:pPr>
          </w:p>
        </w:tc>
        <w:tc>
          <w:tcPr>
            <w:tcW w:w="4675" w:type="dxa"/>
          </w:tcPr>
          <w:p w14:paraId="4B215629" w14:textId="29F7981D" w:rsidR="00C11E8B" w:rsidRPr="00DA53F7" w:rsidRDefault="00C11E8B" w:rsidP="00EE3EAE">
            <w:pPr>
              <w:pStyle w:val="ListParagraph"/>
              <w:numPr>
                <w:ilvl w:val="0"/>
                <w:numId w:val="8"/>
              </w:numPr>
              <w:spacing w:before="60" w:after="60"/>
              <w:ind w:left="423"/>
              <w:rPr>
                <w:rFonts w:ascii="Lato" w:eastAsia="Times New Roman" w:hAnsi="Lato" w:cs="Lato"/>
                <w:color w:val="696B6D"/>
                <w:sz w:val="24"/>
                <w:szCs w:val="24"/>
              </w:rPr>
            </w:pPr>
          </w:p>
        </w:tc>
      </w:tr>
      <w:tr w:rsidR="00C11E8B" w:rsidRPr="00C626A7" w14:paraId="31043BAC" w14:textId="77777777" w:rsidTr="001D0899">
        <w:trPr>
          <w:trHeight w:val="274"/>
        </w:trPr>
        <w:tc>
          <w:tcPr>
            <w:tcW w:w="4675" w:type="dxa"/>
          </w:tcPr>
          <w:p w14:paraId="41730B9B" w14:textId="77777777" w:rsidR="00C11E8B" w:rsidRPr="00DA53F7" w:rsidRDefault="00C11E8B" w:rsidP="00EE3EAE">
            <w:pPr>
              <w:pStyle w:val="ListParagraph"/>
              <w:numPr>
                <w:ilvl w:val="0"/>
                <w:numId w:val="8"/>
              </w:numPr>
              <w:spacing w:before="60" w:after="60"/>
              <w:ind w:left="423"/>
              <w:rPr>
                <w:rFonts w:ascii="Lato" w:eastAsia="Times New Roman" w:hAnsi="Lato" w:cs="Lato"/>
                <w:color w:val="696B6D"/>
                <w:sz w:val="24"/>
                <w:szCs w:val="24"/>
              </w:rPr>
            </w:pPr>
          </w:p>
        </w:tc>
        <w:tc>
          <w:tcPr>
            <w:tcW w:w="4675" w:type="dxa"/>
          </w:tcPr>
          <w:p w14:paraId="06EC4448" w14:textId="20503E4E" w:rsidR="00C11E8B" w:rsidRPr="00DA53F7" w:rsidRDefault="00C11E8B" w:rsidP="00EE3EAE">
            <w:pPr>
              <w:pStyle w:val="ListParagraph"/>
              <w:numPr>
                <w:ilvl w:val="0"/>
                <w:numId w:val="8"/>
              </w:numPr>
              <w:spacing w:before="60" w:after="60"/>
              <w:ind w:left="423"/>
              <w:rPr>
                <w:rFonts w:ascii="Lato" w:eastAsia="Times New Roman" w:hAnsi="Lato" w:cs="Lato"/>
                <w:color w:val="696B6D"/>
                <w:sz w:val="24"/>
                <w:szCs w:val="24"/>
              </w:rPr>
            </w:pPr>
          </w:p>
        </w:tc>
      </w:tr>
      <w:tr w:rsidR="00C11E8B" w:rsidRPr="00C626A7" w14:paraId="557D8C6B" w14:textId="77777777" w:rsidTr="001D0899">
        <w:trPr>
          <w:trHeight w:val="274"/>
        </w:trPr>
        <w:tc>
          <w:tcPr>
            <w:tcW w:w="4675" w:type="dxa"/>
          </w:tcPr>
          <w:p w14:paraId="542A2F88" w14:textId="77777777" w:rsidR="00C11E8B" w:rsidRPr="00DA53F7" w:rsidRDefault="00C11E8B" w:rsidP="00EE3EAE">
            <w:pPr>
              <w:pStyle w:val="ListParagraph"/>
              <w:numPr>
                <w:ilvl w:val="0"/>
                <w:numId w:val="8"/>
              </w:numPr>
              <w:spacing w:before="60" w:after="60"/>
              <w:ind w:left="423"/>
              <w:rPr>
                <w:rFonts w:ascii="Lato" w:eastAsia="Times New Roman" w:hAnsi="Lato" w:cs="Lato"/>
                <w:color w:val="696B6D"/>
                <w:sz w:val="24"/>
                <w:szCs w:val="24"/>
              </w:rPr>
            </w:pPr>
          </w:p>
        </w:tc>
        <w:tc>
          <w:tcPr>
            <w:tcW w:w="4675" w:type="dxa"/>
          </w:tcPr>
          <w:p w14:paraId="0A721433" w14:textId="6BE891B1" w:rsidR="00C11E8B" w:rsidRPr="00DA53F7" w:rsidRDefault="00C11E8B" w:rsidP="00EE3EAE">
            <w:pPr>
              <w:pStyle w:val="ListParagraph"/>
              <w:numPr>
                <w:ilvl w:val="0"/>
                <w:numId w:val="8"/>
              </w:numPr>
              <w:spacing w:before="60" w:after="60"/>
              <w:ind w:left="423"/>
              <w:rPr>
                <w:rFonts w:ascii="Lato" w:eastAsia="Times New Roman" w:hAnsi="Lato" w:cs="Lato"/>
                <w:color w:val="696B6D"/>
                <w:sz w:val="24"/>
                <w:szCs w:val="24"/>
              </w:rPr>
            </w:pPr>
          </w:p>
        </w:tc>
      </w:tr>
    </w:tbl>
    <w:p w14:paraId="6029A3CF" w14:textId="4195EBBF" w:rsidR="00381725" w:rsidRPr="00502179" w:rsidRDefault="00DA1616" w:rsidP="00F72CB4">
      <w:pPr>
        <w:spacing w:before="240"/>
        <w:rPr>
          <w:rFonts w:ascii="Lato" w:eastAsia="Times New Roman" w:hAnsi="Lato" w:cs="Lato"/>
          <w:b/>
          <w:bCs/>
          <w:color w:val="696B6D"/>
          <w:sz w:val="24"/>
          <w:szCs w:val="24"/>
        </w:rPr>
      </w:pPr>
      <w:r>
        <w:rPr>
          <w:rFonts w:ascii="Lato" w:eastAsia="Times New Roman" w:hAnsi="Lato" w:cs="Lato"/>
          <w:b/>
          <w:bCs/>
          <w:color w:val="696B6D"/>
          <w:sz w:val="24"/>
          <w:szCs w:val="24"/>
        </w:rPr>
        <w:t xml:space="preserve">BSP </w:t>
      </w:r>
      <w:r w:rsidR="002C626E" w:rsidRPr="00502179">
        <w:rPr>
          <w:rFonts w:ascii="Lato" w:eastAsia="Times New Roman" w:hAnsi="Lato" w:cs="Lato"/>
          <w:b/>
          <w:bCs/>
          <w:color w:val="696B6D"/>
          <w:sz w:val="24"/>
          <w:szCs w:val="24"/>
        </w:rPr>
        <w:t>Contact Person</w:t>
      </w:r>
      <w:r w:rsidR="00381725">
        <w:rPr>
          <w:rFonts w:ascii="Lato" w:eastAsia="Times New Roman" w:hAnsi="Lato" w:cs="Lato"/>
          <w:b/>
          <w:bCs/>
          <w:color w:val="696B6D"/>
          <w:sz w:val="24"/>
          <w:szCs w:val="24"/>
        </w:rPr>
        <w:t xml:space="preserve"> (Name and Position):</w:t>
      </w:r>
      <w:r w:rsidR="003979DD">
        <w:rPr>
          <w:rFonts w:ascii="Lato" w:eastAsia="Times New Roman" w:hAnsi="Lato" w:cs="Lato"/>
          <w:b/>
          <w:bCs/>
          <w:color w:val="696B6D"/>
          <w:sz w:val="24"/>
          <w:szCs w:val="24"/>
        </w:rPr>
        <w:t xml:space="preserve"> </w:t>
      </w:r>
      <w:r w:rsidR="003979DD">
        <w:rPr>
          <w:rFonts w:ascii="Lato" w:eastAsia="Times New Roman" w:hAnsi="Lato" w:cs="Lato"/>
          <w:i/>
          <w:iCs/>
          <w:color w:val="696B6D"/>
          <w:sz w:val="24"/>
          <w:szCs w:val="24"/>
        </w:rPr>
        <w:t>Refer to below note</w:t>
      </w:r>
    </w:p>
    <w:tbl>
      <w:tblPr>
        <w:tblStyle w:val="TableGrid"/>
        <w:tblW w:w="0" w:type="auto"/>
        <w:tblLook w:val="04A0" w:firstRow="1" w:lastRow="0" w:firstColumn="1" w:lastColumn="0" w:noHBand="0" w:noVBand="1"/>
      </w:tblPr>
      <w:tblGrid>
        <w:gridCol w:w="2605"/>
        <w:gridCol w:w="6745"/>
      </w:tblGrid>
      <w:tr w:rsidR="00273C97" w:rsidRPr="00C626A7" w14:paraId="38F7E624" w14:textId="77777777" w:rsidTr="00DA53F7">
        <w:tc>
          <w:tcPr>
            <w:tcW w:w="2605" w:type="dxa"/>
          </w:tcPr>
          <w:p w14:paraId="23AB140E" w14:textId="58810A90" w:rsidR="00273C97" w:rsidRPr="00DA53F7" w:rsidRDefault="00273C97" w:rsidP="00273C97">
            <w:pPr>
              <w:spacing w:before="60" w:after="60"/>
              <w:rPr>
                <w:rFonts w:ascii="Lato" w:eastAsia="Times New Roman" w:hAnsi="Lato" w:cs="Lato"/>
                <w:color w:val="696B6D"/>
                <w:sz w:val="24"/>
                <w:szCs w:val="24"/>
              </w:rPr>
            </w:pPr>
            <w:r w:rsidRPr="00DA53F7">
              <w:rPr>
                <w:rFonts w:ascii="Lato" w:eastAsia="Times New Roman" w:hAnsi="Lato" w:cs="Lato"/>
                <w:color w:val="696B6D"/>
                <w:sz w:val="24"/>
                <w:szCs w:val="24"/>
              </w:rPr>
              <w:lastRenderedPageBreak/>
              <w:t>Name:</w:t>
            </w:r>
          </w:p>
        </w:tc>
        <w:tc>
          <w:tcPr>
            <w:tcW w:w="6745" w:type="dxa"/>
          </w:tcPr>
          <w:p w14:paraId="1DFE1EFF" w14:textId="70B3254E" w:rsidR="00273C97" w:rsidRPr="00502179" w:rsidRDefault="00273C97" w:rsidP="00DA53F7">
            <w:pPr>
              <w:spacing w:before="60" w:after="60"/>
              <w:rPr>
                <w:rFonts w:ascii="Lato" w:eastAsia="Times New Roman" w:hAnsi="Lato" w:cs="Lato"/>
                <w:b/>
                <w:bCs/>
                <w:color w:val="696B6D"/>
                <w:sz w:val="24"/>
                <w:szCs w:val="24"/>
              </w:rPr>
            </w:pPr>
          </w:p>
        </w:tc>
      </w:tr>
      <w:tr w:rsidR="00273C97" w:rsidRPr="00C626A7" w14:paraId="72B16BCD" w14:textId="77777777" w:rsidTr="00DA53F7">
        <w:tc>
          <w:tcPr>
            <w:tcW w:w="2605" w:type="dxa"/>
          </w:tcPr>
          <w:p w14:paraId="026C1800" w14:textId="36B4E809" w:rsidR="00273C97" w:rsidRPr="00DA53F7" w:rsidRDefault="00273C97" w:rsidP="00273C97">
            <w:pPr>
              <w:spacing w:before="60" w:after="60"/>
              <w:rPr>
                <w:rFonts w:ascii="Lato" w:eastAsia="Times New Roman" w:hAnsi="Lato" w:cs="Lato"/>
                <w:color w:val="696B6D"/>
                <w:sz w:val="24"/>
                <w:szCs w:val="24"/>
              </w:rPr>
            </w:pPr>
            <w:r w:rsidRPr="00DA53F7">
              <w:rPr>
                <w:rFonts w:ascii="Lato" w:eastAsia="Times New Roman" w:hAnsi="Lato" w:cs="Lato"/>
                <w:color w:val="696B6D"/>
                <w:sz w:val="24"/>
                <w:szCs w:val="24"/>
              </w:rPr>
              <w:t>Position:</w:t>
            </w:r>
          </w:p>
        </w:tc>
        <w:tc>
          <w:tcPr>
            <w:tcW w:w="6745" w:type="dxa"/>
          </w:tcPr>
          <w:p w14:paraId="6B1729F4" w14:textId="48305CFC" w:rsidR="00273C97" w:rsidRPr="00502179" w:rsidRDefault="00273C97" w:rsidP="00DA53F7">
            <w:pPr>
              <w:spacing w:before="60" w:after="60"/>
              <w:rPr>
                <w:rFonts w:ascii="Lato" w:eastAsia="Times New Roman" w:hAnsi="Lato" w:cs="Lato"/>
                <w:b/>
                <w:bCs/>
                <w:color w:val="696B6D"/>
                <w:sz w:val="24"/>
                <w:szCs w:val="24"/>
              </w:rPr>
            </w:pPr>
          </w:p>
        </w:tc>
      </w:tr>
      <w:tr w:rsidR="00273C97" w:rsidRPr="00C626A7" w14:paraId="2D149769" w14:textId="77777777" w:rsidTr="00DA53F7">
        <w:tc>
          <w:tcPr>
            <w:tcW w:w="2605" w:type="dxa"/>
          </w:tcPr>
          <w:p w14:paraId="7F711026" w14:textId="0E8C8848" w:rsidR="00273C97" w:rsidRPr="00DA53F7" w:rsidRDefault="00273C97" w:rsidP="00273C97">
            <w:pPr>
              <w:spacing w:before="60" w:after="60"/>
              <w:rPr>
                <w:rFonts w:ascii="Lato" w:eastAsia="Times New Roman" w:hAnsi="Lato" w:cs="Lato"/>
                <w:color w:val="696B6D"/>
                <w:sz w:val="24"/>
                <w:szCs w:val="24"/>
              </w:rPr>
            </w:pPr>
            <w:r w:rsidRPr="00DA53F7">
              <w:rPr>
                <w:rFonts w:ascii="Lato" w:eastAsia="Times New Roman" w:hAnsi="Lato" w:cs="Lato"/>
                <w:color w:val="696B6D"/>
                <w:sz w:val="24"/>
                <w:szCs w:val="24"/>
              </w:rPr>
              <w:t>Contact Telephone / Mobile:</w:t>
            </w:r>
          </w:p>
        </w:tc>
        <w:tc>
          <w:tcPr>
            <w:tcW w:w="6745" w:type="dxa"/>
          </w:tcPr>
          <w:p w14:paraId="5279FE10" w14:textId="448D6539" w:rsidR="00273C97" w:rsidRPr="00502179" w:rsidRDefault="00273C97" w:rsidP="00DA53F7">
            <w:pPr>
              <w:spacing w:before="60" w:after="60"/>
              <w:rPr>
                <w:rFonts w:ascii="Lato" w:eastAsia="Times New Roman" w:hAnsi="Lato" w:cs="Lato"/>
                <w:b/>
                <w:bCs/>
                <w:color w:val="696B6D"/>
                <w:sz w:val="24"/>
                <w:szCs w:val="24"/>
              </w:rPr>
            </w:pPr>
          </w:p>
        </w:tc>
      </w:tr>
      <w:tr w:rsidR="00273C97" w:rsidRPr="00C626A7" w14:paraId="2DA92BDE" w14:textId="77777777" w:rsidTr="00273C97">
        <w:tc>
          <w:tcPr>
            <w:tcW w:w="2605" w:type="dxa"/>
          </w:tcPr>
          <w:p w14:paraId="4232BA33" w14:textId="4259D3FA" w:rsidR="00273C97" w:rsidRPr="00DA53F7" w:rsidRDefault="00273C97" w:rsidP="00273C97">
            <w:pPr>
              <w:spacing w:before="60" w:after="60"/>
              <w:rPr>
                <w:rFonts w:ascii="Lato" w:eastAsia="Times New Roman" w:hAnsi="Lato" w:cs="Lato"/>
                <w:color w:val="696B6D"/>
                <w:sz w:val="24"/>
                <w:szCs w:val="24"/>
              </w:rPr>
            </w:pPr>
            <w:r w:rsidRPr="00DA53F7">
              <w:rPr>
                <w:rFonts w:ascii="Lato" w:eastAsia="Times New Roman" w:hAnsi="Lato" w:cs="Lato"/>
                <w:color w:val="696B6D"/>
                <w:sz w:val="24"/>
                <w:szCs w:val="24"/>
              </w:rPr>
              <w:t>Contact Email:</w:t>
            </w:r>
          </w:p>
        </w:tc>
        <w:tc>
          <w:tcPr>
            <w:tcW w:w="6745" w:type="dxa"/>
          </w:tcPr>
          <w:p w14:paraId="2F1E04C1" w14:textId="77777777" w:rsidR="00273C97" w:rsidRPr="00502179" w:rsidRDefault="00273C97" w:rsidP="00273C97">
            <w:pPr>
              <w:spacing w:before="60" w:after="60"/>
              <w:rPr>
                <w:rFonts w:ascii="Lato" w:eastAsia="Times New Roman" w:hAnsi="Lato" w:cs="Lato"/>
                <w:b/>
                <w:bCs/>
                <w:color w:val="696B6D"/>
                <w:sz w:val="24"/>
                <w:szCs w:val="24"/>
              </w:rPr>
            </w:pPr>
          </w:p>
        </w:tc>
      </w:tr>
    </w:tbl>
    <w:p w14:paraId="228853A5" w14:textId="03D79FC1" w:rsidR="00381725" w:rsidRPr="006E0D7A" w:rsidRDefault="00381725" w:rsidP="00381725">
      <w:pPr>
        <w:spacing w:before="60"/>
        <w:rPr>
          <w:rFonts w:ascii="Lato" w:eastAsia="Times New Roman" w:hAnsi="Lato" w:cs="Lato"/>
          <w:i/>
          <w:iCs/>
          <w:color w:val="696B6D"/>
          <w:sz w:val="20"/>
          <w:szCs w:val="20"/>
        </w:rPr>
      </w:pPr>
      <w:r w:rsidRPr="00DA53F7">
        <w:rPr>
          <w:rFonts w:ascii="Lato" w:eastAsia="Times New Roman" w:hAnsi="Lato" w:cs="Lato"/>
          <w:b/>
          <w:bCs/>
          <w:i/>
          <w:iCs/>
          <w:color w:val="696B6D"/>
          <w:sz w:val="20"/>
          <w:szCs w:val="20"/>
        </w:rPr>
        <w:t>Note</w:t>
      </w:r>
      <w:r w:rsidRPr="006E0D7A">
        <w:rPr>
          <w:rFonts w:ascii="Lato" w:eastAsia="Times New Roman" w:hAnsi="Lato" w:cs="Lato"/>
          <w:i/>
          <w:iCs/>
          <w:color w:val="696B6D"/>
          <w:sz w:val="20"/>
          <w:szCs w:val="20"/>
        </w:rPr>
        <w:t xml:space="preserve">: </w:t>
      </w:r>
      <w:r>
        <w:rPr>
          <w:rFonts w:ascii="Lato" w:eastAsia="Times New Roman" w:hAnsi="Lato" w:cs="Lato"/>
          <w:i/>
          <w:iCs/>
          <w:color w:val="696B6D"/>
          <w:sz w:val="20"/>
          <w:szCs w:val="20"/>
        </w:rPr>
        <w:t>The contact person should be a nomi</w:t>
      </w:r>
      <w:r w:rsidR="00DA1616">
        <w:rPr>
          <w:rFonts w:ascii="Lato" w:eastAsia="Times New Roman" w:hAnsi="Lato" w:cs="Lato"/>
          <w:i/>
          <w:iCs/>
          <w:color w:val="696B6D"/>
          <w:sz w:val="20"/>
          <w:szCs w:val="20"/>
        </w:rPr>
        <w:t xml:space="preserve">nated representative from the BSP who </w:t>
      </w:r>
      <w:r w:rsidR="0088513D">
        <w:rPr>
          <w:rFonts w:ascii="Lato" w:eastAsia="Times New Roman" w:hAnsi="Lato" w:cs="Lato"/>
          <w:i/>
          <w:iCs/>
          <w:color w:val="696B6D"/>
          <w:sz w:val="20"/>
          <w:szCs w:val="20"/>
        </w:rPr>
        <w:t xml:space="preserve">holds </w:t>
      </w:r>
      <w:r w:rsidR="00470747">
        <w:rPr>
          <w:rFonts w:ascii="Lato" w:eastAsia="Times New Roman" w:hAnsi="Lato" w:cs="Lato"/>
          <w:i/>
          <w:iCs/>
          <w:color w:val="696B6D"/>
          <w:sz w:val="20"/>
          <w:szCs w:val="20"/>
        </w:rPr>
        <w:t xml:space="preserve">a </w:t>
      </w:r>
      <w:r w:rsidR="0088513D">
        <w:rPr>
          <w:rFonts w:ascii="Lato" w:eastAsia="Times New Roman" w:hAnsi="Lato" w:cs="Lato"/>
          <w:i/>
          <w:iCs/>
          <w:color w:val="696B6D"/>
          <w:sz w:val="20"/>
          <w:szCs w:val="20"/>
        </w:rPr>
        <w:t>suitable level of delegation/authority to enact the requirements of this plan</w:t>
      </w:r>
      <w:r w:rsidR="00470747">
        <w:rPr>
          <w:rFonts w:ascii="Lato" w:eastAsia="Times New Roman" w:hAnsi="Lato" w:cs="Lato"/>
          <w:i/>
          <w:iCs/>
          <w:color w:val="696B6D"/>
          <w:sz w:val="20"/>
          <w:szCs w:val="20"/>
        </w:rPr>
        <w:t xml:space="preserve">. This includes working </w:t>
      </w:r>
      <w:r w:rsidR="00B37774">
        <w:rPr>
          <w:rFonts w:ascii="Lato" w:eastAsia="Times New Roman" w:hAnsi="Lato" w:cs="Lato"/>
          <w:i/>
          <w:iCs/>
          <w:color w:val="696B6D"/>
          <w:sz w:val="20"/>
          <w:szCs w:val="20"/>
        </w:rPr>
        <w:t xml:space="preserve">in cooperation with all </w:t>
      </w:r>
      <w:r w:rsidR="00470747">
        <w:rPr>
          <w:rFonts w:ascii="Lato" w:eastAsia="Times New Roman" w:hAnsi="Lato" w:cs="Lato"/>
          <w:i/>
          <w:iCs/>
          <w:color w:val="696B6D"/>
          <w:sz w:val="20"/>
          <w:szCs w:val="20"/>
        </w:rPr>
        <w:t xml:space="preserve">key </w:t>
      </w:r>
      <w:r w:rsidR="00B37774">
        <w:rPr>
          <w:rFonts w:ascii="Lato" w:eastAsia="Times New Roman" w:hAnsi="Lato" w:cs="Lato"/>
          <w:i/>
          <w:iCs/>
          <w:color w:val="696B6D"/>
          <w:sz w:val="20"/>
          <w:szCs w:val="20"/>
        </w:rPr>
        <w:t xml:space="preserve">parties (e.g. </w:t>
      </w:r>
      <w:r w:rsidR="00470747">
        <w:rPr>
          <w:rFonts w:ascii="Lato" w:eastAsia="Times New Roman" w:hAnsi="Lato" w:cs="Lato"/>
          <w:i/>
          <w:iCs/>
          <w:color w:val="696B6D"/>
          <w:sz w:val="20"/>
          <w:szCs w:val="20"/>
        </w:rPr>
        <w:t>workers, drivers/</w:t>
      </w:r>
      <w:r w:rsidR="00C30083">
        <w:rPr>
          <w:rFonts w:ascii="Lato" w:eastAsia="Times New Roman" w:hAnsi="Lato" w:cs="Lato"/>
          <w:i/>
          <w:iCs/>
          <w:color w:val="696B6D"/>
          <w:sz w:val="20"/>
          <w:szCs w:val="20"/>
        </w:rPr>
        <w:t>vehicle owners</w:t>
      </w:r>
      <w:r w:rsidR="00470747">
        <w:rPr>
          <w:rFonts w:ascii="Lato" w:eastAsia="Times New Roman" w:hAnsi="Lato" w:cs="Lato"/>
          <w:i/>
          <w:iCs/>
          <w:color w:val="696B6D"/>
          <w:sz w:val="20"/>
          <w:szCs w:val="20"/>
        </w:rPr>
        <w:t xml:space="preserve">, CPVV, </w:t>
      </w:r>
      <w:r w:rsidR="00B37774">
        <w:rPr>
          <w:rFonts w:ascii="Lato" w:eastAsia="Times New Roman" w:hAnsi="Lato" w:cs="Lato"/>
          <w:i/>
          <w:iCs/>
          <w:color w:val="696B6D"/>
          <w:sz w:val="20"/>
          <w:szCs w:val="20"/>
        </w:rPr>
        <w:t>Department of Health and Human Services (DHHS)</w:t>
      </w:r>
      <w:r w:rsidR="00470747">
        <w:rPr>
          <w:rFonts w:ascii="Lato" w:eastAsia="Times New Roman" w:hAnsi="Lato" w:cs="Lato"/>
          <w:i/>
          <w:iCs/>
          <w:color w:val="696B6D"/>
          <w:sz w:val="20"/>
          <w:szCs w:val="20"/>
        </w:rPr>
        <w:t xml:space="preserve">) </w:t>
      </w:r>
      <w:r w:rsidR="009B07B5">
        <w:rPr>
          <w:rFonts w:ascii="Lato" w:eastAsia="Times New Roman" w:hAnsi="Lato" w:cs="Lato"/>
          <w:i/>
          <w:iCs/>
          <w:color w:val="696B6D"/>
          <w:sz w:val="20"/>
          <w:szCs w:val="20"/>
        </w:rPr>
        <w:t>to ensure the</w:t>
      </w:r>
      <w:r w:rsidR="003C69BE">
        <w:rPr>
          <w:rFonts w:ascii="Lato" w:eastAsia="Times New Roman" w:hAnsi="Lato" w:cs="Lato"/>
          <w:i/>
          <w:iCs/>
          <w:color w:val="696B6D"/>
          <w:sz w:val="20"/>
          <w:szCs w:val="20"/>
        </w:rPr>
        <w:t xml:space="preserve"> requirements of this plan are enacted</w:t>
      </w:r>
      <w:r w:rsidR="009B07B5">
        <w:rPr>
          <w:rFonts w:ascii="Lato" w:eastAsia="Times New Roman" w:hAnsi="Lato" w:cs="Lato"/>
          <w:i/>
          <w:iCs/>
          <w:color w:val="696B6D"/>
          <w:sz w:val="20"/>
          <w:szCs w:val="20"/>
        </w:rPr>
        <w:t>, adhered to and</w:t>
      </w:r>
      <w:r w:rsidR="003C69BE">
        <w:rPr>
          <w:rFonts w:ascii="Lato" w:eastAsia="Times New Roman" w:hAnsi="Lato" w:cs="Lato"/>
          <w:i/>
          <w:iCs/>
          <w:color w:val="696B6D"/>
          <w:sz w:val="20"/>
          <w:szCs w:val="20"/>
        </w:rPr>
        <w:t xml:space="preserve"> maintained </w:t>
      </w:r>
      <w:r w:rsidR="009B07B5">
        <w:rPr>
          <w:rFonts w:ascii="Lato" w:eastAsia="Times New Roman" w:hAnsi="Lato" w:cs="Lato"/>
          <w:i/>
          <w:iCs/>
          <w:color w:val="696B6D"/>
          <w:sz w:val="20"/>
          <w:szCs w:val="20"/>
        </w:rPr>
        <w:t>– including taking a lead role</w:t>
      </w:r>
      <w:r w:rsidR="00680B14">
        <w:rPr>
          <w:rFonts w:ascii="Lato" w:eastAsia="Times New Roman" w:hAnsi="Lato" w:cs="Lato"/>
          <w:i/>
          <w:iCs/>
          <w:color w:val="696B6D"/>
          <w:sz w:val="20"/>
          <w:szCs w:val="20"/>
        </w:rPr>
        <w:t xml:space="preserve"> in the event of a suspected or confirmed case.</w:t>
      </w:r>
      <w:r w:rsidR="003C69BE">
        <w:rPr>
          <w:rFonts w:ascii="Lato" w:eastAsia="Times New Roman" w:hAnsi="Lato" w:cs="Lato"/>
          <w:i/>
          <w:iCs/>
          <w:color w:val="696B6D"/>
          <w:sz w:val="20"/>
          <w:szCs w:val="20"/>
        </w:rPr>
        <w:t xml:space="preserve"> </w:t>
      </w:r>
    </w:p>
    <w:p w14:paraId="49A0E9F1" w14:textId="59F0DC68" w:rsidR="0002100E" w:rsidRDefault="00205870" w:rsidP="00F72CB4">
      <w:pPr>
        <w:spacing w:before="240"/>
        <w:rPr>
          <w:rFonts w:ascii="Lato" w:eastAsia="Times New Roman" w:hAnsi="Lato" w:cs="Lato"/>
          <w:b/>
          <w:bCs/>
          <w:color w:val="696B6D"/>
          <w:sz w:val="24"/>
          <w:szCs w:val="24"/>
        </w:rPr>
      </w:pPr>
      <w:r>
        <w:rPr>
          <w:rFonts w:ascii="Lato" w:eastAsia="Times New Roman" w:hAnsi="Lato" w:cs="Lato"/>
          <w:b/>
          <w:bCs/>
          <w:color w:val="696B6D"/>
          <w:sz w:val="24"/>
          <w:szCs w:val="24"/>
        </w:rPr>
        <w:t xml:space="preserve">Document Update and Version Control: </w:t>
      </w:r>
      <w:r>
        <w:rPr>
          <w:rFonts w:ascii="Lato" w:eastAsia="Times New Roman" w:hAnsi="Lato" w:cs="Lato"/>
          <w:i/>
          <w:iCs/>
          <w:color w:val="696B6D"/>
          <w:sz w:val="24"/>
          <w:szCs w:val="24"/>
        </w:rPr>
        <w:t>Refer to below note</w:t>
      </w:r>
    </w:p>
    <w:tbl>
      <w:tblPr>
        <w:tblStyle w:val="TableGrid"/>
        <w:tblW w:w="0" w:type="auto"/>
        <w:tblLook w:val="04A0" w:firstRow="1" w:lastRow="0" w:firstColumn="1" w:lastColumn="0" w:noHBand="0" w:noVBand="1"/>
      </w:tblPr>
      <w:tblGrid>
        <w:gridCol w:w="2605"/>
        <w:gridCol w:w="6745"/>
      </w:tblGrid>
      <w:tr w:rsidR="00205870" w:rsidRPr="00C626A7" w14:paraId="71E35871" w14:textId="77777777" w:rsidTr="002A2885">
        <w:tc>
          <w:tcPr>
            <w:tcW w:w="2605" w:type="dxa"/>
          </w:tcPr>
          <w:p w14:paraId="305B2A00" w14:textId="11C5253D" w:rsidR="00205870" w:rsidRPr="006B10C7" w:rsidRDefault="00205870" w:rsidP="002A2885">
            <w:pPr>
              <w:spacing w:before="60" w:after="60"/>
              <w:rPr>
                <w:rFonts w:ascii="Lato" w:eastAsia="Times New Roman" w:hAnsi="Lato" w:cs="Lato"/>
                <w:color w:val="696B6D"/>
                <w:sz w:val="24"/>
                <w:szCs w:val="24"/>
              </w:rPr>
            </w:pPr>
            <w:r>
              <w:rPr>
                <w:rFonts w:ascii="Lato" w:eastAsia="Times New Roman" w:hAnsi="Lato" w:cs="Lato"/>
                <w:color w:val="696B6D"/>
                <w:sz w:val="24"/>
                <w:szCs w:val="24"/>
              </w:rPr>
              <w:t>Version No:</w:t>
            </w:r>
          </w:p>
        </w:tc>
        <w:tc>
          <w:tcPr>
            <w:tcW w:w="6745" w:type="dxa"/>
          </w:tcPr>
          <w:p w14:paraId="346716D2" w14:textId="77777777" w:rsidR="00205870" w:rsidRPr="00502179" w:rsidRDefault="00205870" w:rsidP="002A2885">
            <w:pPr>
              <w:spacing w:before="60" w:after="60"/>
              <w:rPr>
                <w:rFonts w:ascii="Lato" w:eastAsia="Times New Roman" w:hAnsi="Lato" w:cs="Lato"/>
                <w:b/>
                <w:bCs/>
                <w:color w:val="696B6D"/>
                <w:sz w:val="24"/>
                <w:szCs w:val="24"/>
              </w:rPr>
            </w:pPr>
          </w:p>
        </w:tc>
      </w:tr>
      <w:tr w:rsidR="00205870" w:rsidRPr="00C626A7" w14:paraId="2B843AA0" w14:textId="77777777" w:rsidTr="002A2885">
        <w:tc>
          <w:tcPr>
            <w:tcW w:w="2605" w:type="dxa"/>
          </w:tcPr>
          <w:p w14:paraId="39C4E54E" w14:textId="3EDC3BF6" w:rsidR="00205870" w:rsidRPr="006B10C7" w:rsidRDefault="00205870" w:rsidP="002A2885">
            <w:pPr>
              <w:spacing w:before="60" w:after="60"/>
              <w:rPr>
                <w:rFonts w:ascii="Lato" w:eastAsia="Times New Roman" w:hAnsi="Lato" w:cs="Lato"/>
                <w:color w:val="696B6D"/>
                <w:sz w:val="24"/>
                <w:szCs w:val="24"/>
              </w:rPr>
            </w:pPr>
            <w:r>
              <w:rPr>
                <w:rFonts w:ascii="Lato" w:eastAsia="Times New Roman" w:hAnsi="Lato" w:cs="Lato"/>
                <w:color w:val="696B6D"/>
                <w:sz w:val="24"/>
                <w:szCs w:val="24"/>
              </w:rPr>
              <w:t>Date Prepared:</w:t>
            </w:r>
          </w:p>
        </w:tc>
        <w:tc>
          <w:tcPr>
            <w:tcW w:w="6745" w:type="dxa"/>
          </w:tcPr>
          <w:p w14:paraId="519DBDB9" w14:textId="77777777" w:rsidR="00205870" w:rsidRPr="00502179" w:rsidRDefault="00205870" w:rsidP="002A2885">
            <w:pPr>
              <w:spacing w:before="60" w:after="60"/>
              <w:rPr>
                <w:rFonts w:ascii="Lato" w:eastAsia="Times New Roman" w:hAnsi="Lato" w:cs="Lato"/>
                <w:b/>
                <w:bCs/>
                <w:color w:val="696B6D"/>
                <w:sz w:val="24"/>
                <w:szCs w:val="24"/>
              </w:rPr>
            </w:pPr>
          </w:p>
        </w:tc>
      </w:tr>
      <w:tr w:rsidR="00205870" w:rsidRPr="00C626A7" w14:paraId="4DE5D3FB" w14:textId="77777777" w:rsidTr="002A2885">
        <w:tc>
          <w:tcPr>
            <w:tcW w:w="2605" w:type="dxa"/>
          </w:tcPr>
          <w:p w14:paraId="0AC9CC7E" w14:textId="1821DC91" w:rsidR="00205870" w:rsidRPr="006B10C7" w:rsidRDefault="00205870" w:rsidP="002A2885">
            <w:pPr>
              <w:spacing w:before="60" w:after="60"/>
              <w:rPr>
                <w:rFonts w:ascii="Lato" w:eastAsia="Times New Roman" w:hAnsi="Lato" w:cs="Lato"/>
                <w:color w:val="696B6D"/>
                <w:sz w:val="24"/>
                <w:szCs w:val="24"/>
              </w:rPr>
            </w:pPr>
            <w:r w:rsidRPr="00DA53F7">
              <w:rPr>
                <w:rFonts w:ascii="Lato" w:eastAsia="Times New Roman" w:hAnsi="Lato" w:cs="Lato"/>
                <w:color w:val="696B6D"/>
                <w:sz w:val="24"/>
                <w:szCs w:val="24"/>
              </w:rPr>
              <w:t>Date Reviewed:</w:t>
            </w:r>
          </w:p>
        </w:tc>
        <w:tc>
          <w:tcPr>
            <w:tcW w:w="6745" w:type="dxa"/>
          </w:tcPr>
          <w:p w14:paraId="7AB6B25F" w14:textId="77777777" w:rsidR="00205870" w:rsidRPr="00502179" w:rsidRDefault="00205870" w:rsidP="002A2885">
            <w:pPr>
              <w:spacing w:before="60" w:after="60"/>
              <w:rPr>
                <w:rFonts w:ascii="Lato" w:eastAsia="Times New Roman" w:hAnsi="Lato" w:cs="Lato"/>
                <w:b/>
                <w:bCs/>
                <w:color w:val="696B6D"/>
                <w:sz w:val="24"/>
                <w:szCs w:val="24"/>
              </w:rPr>
            </w:pPr>
          </w:p>
        </w:tc>
      </w:tr>
      <w:tr w:rsidR="00205870" w:rsidRPr="00C626A7" w14:paraId="6A7ECC5F" w14:textId="77777777" w:rsidTr="002A2885">
        <w:tc>
          <w:tcPr>
            <w:tcW w:w="2605" w:type="dxa"/>
          </w:tcPr>
          <w:p w14:paraId="05022C90" w14:textId="10B145F3" w:rsidR="00205870" w:rsidRPr="006B10C7" w:rsidRDefault="00205870" w:rsidP="002A2885">
            <w:pPr>
              <w:spacing w:before="60" w:after="60"/>
              <w:rPr>
                <w:rFonts w:ascii="Lato" w:eastAsia="Times New Roman" w:hAnsi="Lato" w:cs="Lato"/>
                <w:color w:val="696B6D"/>
                <w:sz w:val="24"/>
                <w:szCs w:val="24"/>
              </w:rPr>
            </w:pPr>
            <w:r>
              <w:rPr>
                <w:rFonts w:ascii="Lato" w:eastAsia="Times New Roman" w:hAnsi="Lato" w:cs="Lato"/>
                <w:color w:val="696B6D"/>
                <w:sz w:val="24"/>
                <w:szCs w:val="24"/>
              </w:rPr>
              <w:t>Next Review Date:</w:t>
            </w:r>
          </w:p>
        </w:tc>
        <w:tc>
          <w:tcPr>
            <w:tcW w:w="6745" w:type="dxa"/>
          </w:tcPr>
          <w:p w14:paraId="3F7444C3" w14:textId="77777777" w:rsidR="00205870" w:rsidRPr="00502179" w:rsidRDefault="00205870" w:rsidP="002A2885">
            <w:pPr>
              <w:spacing w:before="60" w:after="60"/>
              <w:rPr>
                <w:rFonts w:ascii="Lato" w:eastAsia="Times New Roman" w:hAnsi="Lato" w:cs="Lato"/>
                <w:b/>
                <w:bCs/>
                <w:color w:val="696B6D"/>
                <w:sz w:val="24"/>
                <w:szCs w:val="24"/>
              </w:rPr>
            </w:pPr>
          </w:p>
        </w:tc>
      </w:tr>
    </w:tbl>
    <w:p w14:paraId="4B3A48D0" w14:textId="02187327" w:rsidR="001D0899" w:rsidRPr="00502179" w:rsidRDefault="00157964" w:rsidP="00DA53F7">
      <w:pPr>
        <w:spacing w:before="60"/>
        <w:rPr>
          <w:rFonts w:ascii="Lato" w:eastAsia="Times New Roman" w:hAnsi="Lato" w:cs="Lato"/>
          <w:b/>
          <w:bCs/>
          <w:color w:val="2F5496" w:themeColor="accent1" w:themeShade="BF"/>
          <w:sz w:val="32"/>
          <w:szCs w:val="32"/>
        </w:rPr>
      </w:pPr>
      <w:r w:rsidRPr="00DA53F7">
        <w:rPr>
          <w:rFonts w:ascii="Lato" w:eastAsia="Times New Roman" w:hAnsi="Lato" w:cs="Lato"/>
          <w:b/>
          <w:bCs/>
          <w:i/>
          <w:iCs/>
          <w:color w:val="696B6D"/>
          <w:sz w:val="20"/>
          <w:szCs w:val="20"/>
        </w:rPr>
        <w:t>Note</w:t>
      </w:r>
      <w:r w:rsidRPr="006E0D7A">
        <w:rPr>
          <w:rFonts w:ascii="Lato" w:eastAsia="Times New Roman" w:hAnsi="Lato" w:cs="Lato"/>
          <w:i/>
          <w:iCs/>
          <w:color w:val="696B6D"/>
          <w:sz w:val="20"/>
          <w:szCs w:val="20"/>
        </w:rPr>
        <w:t xml:space="preserve">: </w:t>
      </w:r>
      <w:r>
        <w:rPr>
          <w:rFonts w:ascii="Lato" w:eastAsia="Times New Roman" w:hAnsi="Lato" w:cs="Lato"/>
          <w:i/>
          <w:iCs/>
          <w:color w:val="696B6D"/>
          <w:sz w:val="20"/>
          <w:szCs w:val="20"/>
        </w:rPr>
        <w:t xml:space="preserve">As a minimum the </w:t>
      </w:r>
      <w:r w:rsidR="001126B3">
        <w:rPr>
          <w:rFonts w:ascii="Lato" w:eastAsia="Times New Roman" w:hAnsi="Lato" w:cs="Lato"/>
          <w:i/>
          <w:iCs/>
          <w:color w:val="696B6D"/>
          <w:sz w:val="20"/>
          <w:szCs w:val="20"/>
        </w:rPr>
        <w:t>COVIDSafe</w:t>
      </w:r>
      <w:r w:rsidR="004936C1">
        <w:rPr>
          <w:rFonts w:ascii="Lato" w:eastAsia="Times New Roman" w:hAnsi="Lato" w:cs="Lato"/>
          <w:i/>
          <w:iCs/>
          <w:color w:val="696B6D"/>
          <w:sz w:val="20"/>
          <w:szCs w:val="20"/>
        </w:rPr>
        <w:t xml:space="preserve"> Plan will </w:t>
      </w:r>
      <w:r w:rsidRPr="00DA53F7">
        <w:rPr>
          <w:rFonts w:ascii="Lato" w:eastAsia="Times New Roman" w:hAnsi="Lato" w:cs="Lato"/>
          <w:i/>
          <w:iCs/>
          <w:color w:val="696B6D"/>
          <w:sz w:val="20"/>
          <w:szCs w:val="20"/>
        </w:rPr>
        <w:t xml:space="preserve">be reviewed and updated </w:t>
      </w:r>
      <w:r>
        <w:rPr>
          <w:rFonts w:ascii="Lato" w:eastAsia="Times New Roman" w:hAnsi="Lato" w:cs="Lato"/>
          <w:i/>
          <w:iCs/>
          <w:color w:val="696B6D"/>
          <w:sz w:val="20"/>
          <w:szCs w:val="20"/>
        </w:rPr>
        <w:t xml:space="preserve">at least every six (6) months OR </w:t>
      </w:r>
      <w:r w:rsidR="00DB6E93">
        <w:rPr>
          <w:rFonts w:ascii="Lato" w:eastAsia="Times New Roman" w:hAnsi="Lato" w:cs="Lato"/>
          <w:i/>
          <w:iCs/>
          <w:color w:val="696B6D"/>
          <w:sz w:val="20"/>
          <w:szCs w:val="20"/>
        </w:rPr>
        <w:t>as/</w:t>
      </w:r>
      <w:r w:rsidRPr="00DA53F7">
        <w:rPr>
          <w:rFonts w:ascii="Lato" w:eastAsia="Times New Roman" w:hAnsi="Lato" w:cs="Lato"/>
          <w:i/>
          <w:iCs/>
          <w:color w:val="696B6D"/>
          <w:sz w:val="20"/>
          <w:szCs w:val="20"/>
        </w:rPr>
        <w:t>when restrictions or public health advice changes</w:t>
      </w:r>
      <w:r>
        <w:rPr>
          <w:rFonts w:ascii="Lato" w:eastAsia="Times New Roman" w:hAnsi="Lato" w:cs="Lato"/>
          <w:i/>
          <w:iCs/>
          <w:color w:val="696B6D"/>
          <w:sz w:val="20"/>
          <w:szCs w:val="20"/>
        </w:rPr>
        <w:t xml:space="preserve"> (whichever </w:t>
      </w:r>
      <w:r w:rsidR="00DB6E93">
        <w:rPr>
          <w:rFonts w:ascii="Lato" w:eastAsia="Times New Roman" w:hAnsi="Lato" w:cs="Lato"/>
          <w:i/>
          <w:iCs/>
          <w:color w:val="696B6D"/>
          <w:sz w:val="20"/>
          <w:szCs w:val="20"/>
        </w:rPr>
        <w:t>occurs first)</w:t>
      </w:r>
      <w:r w:rsidRPr="00DA53F7">
        <w:rPr>
          <w:rFonts w:ascii="Lato" w:eastAsia="Times New Roman" w:hAnsi="Lato" w:cs="Lato"/>
          <w:i/>
          <w:iCs/>
          <w:color w:val="696B6D"/>
          <w:sz w:val="20"/>
          <w:szCs w:val="20"/>
        </w:rPr>
        <w:t>.</w:t>
      </w:r>
    </w:p>
    <w:p w14:paraId="55FE74D8" w14:textId="77777777" w:rsidR="001D0899" w:rsidRPr="00502179" w:rsidRDefault="001D0899">
      <w:pPr>
        <w:rPr>
          <w:rFonts w:ascii="Lato" w:eastAsia="Times New Roman" w:hAnsi="Lato" w:cs="Lato"/>
          <w:b/>
          <w:bCs/>
          <w:color w:val="2F5496" w:themeColor="accent1" w:themeShade="BF"/>
          <w:sz w:val="32"/>
          <w:szCs w:val="32"/>
        </w:rPr>
      </w:pPr>
      <w:r w:rsidRPr="00502179">
        <w:rPr>
          <w:rFonts w:ascii="Lato" w:eastAsia="Times New Roman" w:hAnsi="Lato" w:cs="Lato"/>
          <w:b/>
          <w:bCs/>
          <w:color w:val="2F5496" w:themeColor="accent1" w:themeShade="BF"/>
          <w:sz w:val="32"/>
          <w:szCs w:val="32"/>
        </w:rPr>
        <w:br w:type="page"/>
      </w:r>
    </w:p>
    <w:p w14:paraId="71FD8C27" w14:textId="2C830670" w:rsidR="00D12204" w:rsidRPr="00502179" w:rsidRDefault="00D12204">
      <w:pPr>
        <w:rPr>
          <w:rFonts w:ascii="Lato" w:eastAsia="Times New Roman" w:hAnsi="Lato" w:cs="Lato"/>
          <w:b/>
          <w:bCs/>
          <w:color w:val="2F5496" w:themeColor="accent1" w:themeShade="BF"/>
          <w:sz w:val="32"/>
          <w:szCs w:val="32"/>
        </w:rPr>
      </w:pPr>
      <w:r w:rsidRPr="00502179">
        <w:rPr>
          <w:rFonts w:ascii="Lato" w:eastAsia="Times New Roman" w:hAnsi="Lato" w:cs="Lato"/>
          <w:b/>
          <w:bCs/>
          <w:color w:val="2F5496" w:themeColor="accent1" w:themeShade="BF"/>
          <w:sz w:val="32"/>
          <w:szCs w:val="32"/>
        </w:rPr>
        <w:lastRenderedPageBreak/>
        <w:t xml:space="preserve">Key COVID-19 </w:t>
      </w:r>
      <w:r w:rsidR="0086347F">
        <w:rPr>
          <w:rFonts w:ascii="Lato" w:eastAsia="Times New Roman" w:hAnsi="Lato" w:cs="Lato"/>
          <w:b/>
          <w:bCs/>
          <w:color w:val="2F5496" w:themeColor="accent1" w:themeShade="BF"/>
          <w:sz w:val="32"/>
          <w:szCs w:val="32"/>
        </w:rPr>
        <w:t>C</w:t>
      </w:r>
      <w:r w:rsidRPr="00502179">
        <w:rPr>
          <w:rFonts w:ascii="Lato" w:eastAsia="Times New Roman" w:hAnsi="Lato" w:cs="Lato"/>
          <w:b/>
          <w:bCs/>
          <w:color w:val="2F5496" w:themeColor="accent1" w:themeShade="BF"/>
          <w:sz w:val="32"/>
          <w:szCs w:val="32"/>
        </w:rPr>
        <w:t xml:space="preserve">ontrol </w:t>
      </w:r>
      <w:r w:rsidR="0086347F">
        <w:rPr>
          <w:rFonts w:ascii="Lato" w:eastAsia="Times New Roman" w:hAnsi="Lato" w:cs="Lato"/>
          <w:b/>
          <w:bCs/>
          <w:color w:val="2F5496" w:themeColor="accent1" w:themeShade="BF"/>
          <w:sz w:val="32"/>
          <w:szCs w:val="32"/>
        </w:rPr>
        <w:t>P</w:t>
      </w:r>
      <w:r w:rsidRPr="00502179">
        <w:rPr>
          <w:rFonts w:ascii="Lato" w:eastAsia="Times New Roman" w:hAnsi="Lato" w:cs="Lato"/>
          <w:b/>
          <w:bCs/>
          <w:color w:val="2F5496" w:themeColor="accent1" w:themeShade="BF"/>
          <w:sz w:val="32"/>
          <w:szCs w:val="32"/>
        </w:rPr>
        <w:t>rinciples</w:t>
      </w:r>
    </w:p>
    <w:p w14:paraId="3B82489C" w14:textId="4F938B09" w:rsidR="002B48E7" w:rsidRPr="00502179" w:rsidRDefault="002B48E7" w:rsidP="00EE3EAE">
      <w:pPr>
        <w:pStyle w:val="Heading1"/>
        <w:numPr>
          <w:ilvl w:val="0"/>
          <w:numId w:val="4"/>
        </w:numPr>
        <w:spacing w:after="240"/>
        <w:rPr>
          <w:rFonts w:ascii="Lato" w:eastAsia="Times New Roman" w:hAnsi="Lato" w:cs="Lato"/>
        </w:rPr>
      </w:pPr>
      <w:bookmarkStart w:id="0" w:name="_Toc58871420"/>
      <w:r w:rsidRPr="00502179">
        <w:rPr>
          <w:rFonts w:ascii="Lato" w:eastAsia="Times New Roman" w:hAnsi="Lato" w:cs="Lato"/>
        </w:rPr>
        <w:t xml:space="preserve">Physical </w:t>
      </w:r>
      <w:r w:rsidR="0086347F">
        <w:rPr>
          <w:rFonts w:ascii="Lato" w:eastAsia="Times New Roman" w:hAnsi="Lato" w:cs="Lato"/>
        </w:rPr>
        <w:t>D</w:t>
      </w:r>
      <w:r w:rsidRPr="00502179">
        <w:rPr>
          <w:rFonts w:ascii="Lato" w:eastAsia="Times New Roman" w:hAnsi="Lato" w:cs="Lato"/>
        </w:rPr>
        <w:t>istancing</w:t>
      </w:r>
      <w:bookmarkEnd w:id="0"/>
      <w:r w:rsidRPr="00502179">
        <w:rPr>
          <w:rFonts w:ascii="Lato" w:eastAsia="Times New Roman" w:hAnsi="Lato" w:cs="Lato"/>
        </w:rPr>
        <w:t xml:space="preserve"> </w:t>
      </w:r>
    </w:p>
    <w:tbl>
      <w:tblPr>
        <w:tblStyle w:val="TableGrid"/>
        <w:tblW w:w="10659" w:type="dxa"/>
        <w:tblInd w:w="-635" w:type="dxa"/>
        <w:tblLook w:val="04A0" w:firstRow="1" w:lastRow="0" w:firstColumn="1" w:lastColumn="0" w:noHBand="0" w:noVBand="1"/>
      </w:tblPr>
      <w:tblGrid>
        <w:gridCol w:w="3742"/>
        <w:gridCol w:w="6917"/>
      </w:tblGrid>
      <w:tr w:rsidR="00FF71C1" w:rsidRPr="00C626A7" w14:paraId="28A72649" w14:textId="77777777" w:rsidTr="00EE3EAE">
        <w:tc>
          <w:tcPr>
            <w:tcW w:w="3742" w:type="dxa"/>
            <w:shd w:val="clear" w:color="auto" w:fill="002060"/>
          </w:tcPr>
          <w:p w14:paraId="7DCD8972" w14:textId="14E26A54" w:rsidR="00FF71C1" w:rsidRPr="00502179" w:rsidRDefault="00EE7F34" w:rsidP="001D0899">
            <w:pPr>
              <w:rPr>
                <w:rFonts w:ascii="Lato" w:hAnsi="Lato" w:cs="Lato"/>
                <w:b/>
                <w:bCs/>
                <w:color w:val="FFFFFF" w:themeColor="background1"/>
              </w:rPr>
            </w:pPr>
            <w:r w:rsidRPr="00502179">
              <w:rPr>
                <w:rFonts w:ascii="Lato" w:hAnsi="Lato" w:cs="Lato"/>
                <w:b/>
                <w:bCs/>
                <w:color w:val="FFFFFF" w:themeColor="background1"/>
              </w:rPr>
              <w:t xml:space="preserve">Requirements and </w:t>
            </w:r>
            <w:r w:rsidR="00533AA8">
              <w:rPr>
                <w:rFonts w:ascii="Lato" w:hAnsi="Lato" w:cs="Lato"/>
                <w:b/>
                <w:bCs/>
                <w:color w:val="FFFFFF" w:themeColor="background1"/>
              </w:rPr>
              <w:t>G</w:t>
            </w:r>
            <w:r w:rsidRPr="00502179">
              <w:rPr>
                <w:rFonts w:ascii="Lato" w:hAnsi="Lato" w:cs="Lato"/>
                <w:b/>
                <w:bCs/>
                <w:color w:val="FFFFFF" w:themeColor="background1"/>
              </w:rPr>
              <w:t>uidance</w:t>
            </w:r>
          </w:p>
        </w:tc>
        <w:tc>
          <w:tcPr>
            <w:tcW w:w="6917" w:type="dxa"/>
            <w:shd w:val="clear" w:color="auto" w:fill="002060"/>
          </w:tcPr>
          <w:p w14:paraId="511EE0E9" w14:textId="7044D22F" w:rsidR="00FF71C1" w:rsidRPr="00502179" w:rsidRDefault="00A705A9" w:rsidP="001D0899">
            <w:pPr>
              <w:rPr>
                <w:rFonts w:ascii="Lato" w:hAnsi="Lato" w:cs="Lato"/>
                <w:b/>
                <w:bCs/>
                <w:color w:val="FFFFFF" w:themeColor="background1"/>
              </w:rPr>
            </w:pPr>
            <w:r w:rsidRPr="00502179">
              <w:rPr>
                <w:rFonts w:ascii="Lato" w:hAnsi="Lato" w:cs="Lato"/>
                <w:b/>
                <w:bCs/>
                <w:color w:val="FFFFFF" w:themeColor="background1"/>
              </w:rPr>
              <w:t>Actions to</w:t>
            </w:r>
            <w:r w:rsidR="00533AA8">
              <w:rPr>
                <w:rFonts w:ascii="Lato" w:hAnsi="Lato" w:cs="Lato"/>
                <w:b/>
                <w:bCs/>
                <w:color w:val="FFFFFF" w:themeColor="background1"/>
              </w:rPr>
              <w:t xml:space="preserve"> C</w:t>
            </w:r>
            <w:r w:rsidR="00C53FEE" w:rsidRPr="00502179">
              <w:rPr>
                <w:rFonts w:ascii="Lato" w:hAnsi="Lato" w:cs="Lato"/>
                <w:b/>
                <w:bCs/>
                <w:color w:val="FFFFFF" w:themeColor="background1"/>
              </w:rPr>
              <w:t xml:space="preserve">ontrol </w:t>
            </w:r>
            <w:r w:rsidR="00533AA8">
              <w:rPr>
                <w:rFonts w:ascii="Lato" w:hAnsi="Lato" w:cs="Lato"/>
                <w:b/>
                <w:bCs/>
                <w:color w:val="FFFFFF" w:themeColor="background1"/>
              </w:rPr>
              <w:t>T</w:t>
            </w:r>
            <w:r w:rsidR="00C53FEE" w:rsidRPr="00502179">
              <w:rPr>
                <w:rFonts w:ascii="Lato" w:hAnsi="Lato" w:cs="Lato"/>
                <w:b/>
                <w:bCs/>
                <w:color w:val="FFFFFF" w:themeColor="background1"/>
              </w:rPr>
              <w:t>ransmission of COVID-19</w:t>
            </w:r>
          </w:p>
        </w:tc>
      </w:tr>
      <w:tr w:rsidR="00533AA8" w:rsidRPr="00C626A7" w14:paraId="707247AD" w14:textId="77777777" w:rsidTr="00EE3EAE">
        <w:tc>
          <w:tcPr>
            <w:tcW w:w="10659" w:type="dxa"/>
            <w:gridSpan w:val="2"/>
            <w:shd w:val="clear" w:color="auto" w:fill="D9D9D9" w:themeFill="background1" w:themeFillShade="D9"/>
          </w:tcPr>
          <w:p w14:paraId="19F1E887" w14:textId="412C20E5" w:rsidR="00533AA8" w:rsidRPr="00F72CB4" w:rsidRDefault="00533AA8" w:rsidP="00EE3EAE">
            <w:pPr>
              <w:pStyle w:val="Heading2"/>
              <w:numPr>
                <w:ilvl w:val="1"/>
                <w:numId w:val="4"/>
              </w:numPr>
              <w:spacing w:before="120" w:after="120"/>
              <w:outlineLvl w:val="1"/>
              <w:rPr>
                <w:rFonts w:ascii="Lato" w:hAnsi="Lato" w:cs="Lato"/>
                <w:b/>
                <w:bCs/>
                <w:color w:val="7F7F7F" w:themeColor="text1" w:themeTint="80"/>
                <w:sz w:val="22"/>
                <w:szCs w:val="22"/>
              </w:rPr>
            </w:pPr>
            <w:bookmarkStart w:id="1" w:name="_Toc58871421"/>
            <w:r w:rsidRPr="00F72CB4">
              <w:rPr>
                <w:rFonts w:ascii="Lato" w:hAnsi="Lato" w:cs="Lato"/>
                <w:b/>
                <w:bCs/>
                <w:sz w:val="22"/>
                <w:szCs w:val="22"/>
              </w:rPr>
              <w:t>Physical Distancing and Space Allocation</w:t>
            </w:r>
            <w:bookmarkEnd w:id="1"/>
          </w:p>
        </w:tc>
      </w:tr>
      <w:tr w:rsidR="00FF71C1" w:rsidRPr="00C626A7" w14:paraId="4E4F554C" w14:textId="77777777" w:rsidTr="00EE3EAE">
        <w:tc>
          <w:tcPr>
            <w:tcW w:w="3742" w:type="dxa"/>
          </w:tcPr>
          <w:p w14:paraId="0460BCD5" w14:textId="43E9006C" w:rsidR="00FF71C1" w:rsidRPr="00F72CB4" w:rsidRDefault="00C46745" w:rsidP="001D0899">
            <w:pPr>
              <w:rPr>
                <w:rFonts w:ascii="Lato" w:eastAsia="Times New Roman" w:hAnsi="Lato" w:cs="Lato"/>
                <w:color w:val="696B6D"/>
                <w:spacing w:val="-4"/>
              </w:rPr>
            </w:pPr>
            <w:r>
              <w:rPr>
                <w:rFonts w:ascii="Lato" w:eastAsia="Times New Roman" w:hAnsi="Lato" w:cs="Lato"/>
                <w:color w:val="696B6D"/>
                <w:spacing w:val="-4"/>
              </w:rPr>
              <w:t xml:space="preserve">1.1.1 </w:t>
            </w:r>
            <w:r w:rsidR="00141224" w:rsidRPr="00F72CB4">
              <w:rPr>
                <w:rFonts w:ascii="Lato" w:eastAsia="Times New Roman" w:hAnsi="Lato" w:cs="Lato"/>
                <w:color w:val="696B6D"/>
                <w:spacing w:val="-4"/>
              </w:rPr>
              <w:t>E</w:t>
            </w:r>
            <w:r w:rsidR="00EF6D5F" w:rsidRPr="00F72CB4">
              <w:rPr>
                <w:rFonts w:ascii="Lato" w:eastAsia="Times New Roman" w:hAnsi="Lato" w:cs="Lato"/>
                <w:color w:val="696B6D"/>
                <w:spacing w:val="-4"/>
              </w:rPr>
              <w:t xml:space="preserve">nsure </w:t>
            </w:r>
            <w:r w:rsidR="001D0899" w:rsidRPr="00F72CB4">
              <w:rPr>
                <w:rFonts w:ascii="Lato" w:eastAsia="Times New Roman" w:hAnsi="Lato" w:cs="Lato"/>
                <w:color w:val="696B6D"/>
                <w:spacing w:val="-4"/>
              </w:rPr>
              <w:t>drivers</w:t>
            </w:r>
            <w:r w:rsidR="001303AE" w:rsidRPr="00F72CB4">
              <w:rPr>
                <w:rFonts w:ascii="Lato" w:eastAsia="Times New Roman" w:hAnsi="Lato" w:cs="Lato"/>
                <w:color w:val="696B6D"/>
                <w:spacing w:val="-4"/>
              </w:rPr>
              <w:t xml:space="preserve">, </w:t>
            </w:r>
            <w:r w:rsidR="00C30083">
              <w:rPr>
                <w:rFonts w:ascii="Lato" w:eastAsia="Times New Roman" w:hAnsi="Lato" w:cs="Lato"/>
                <w:color w:val="696B6D"/>
                <w:spacing w:val="-4"/>
              </w:rPr>
              <w:t xml:space="preserve">vehicle owners </w:t>
            </w:r>
            <w:r w:rsidR="00EF6D5F" w:rsidRPr="00F72CB4">
              <w:rPr>
                <w:rFonts w:ascii="Lato" w:eastAsia="Times New Roman" w:hAnsi="Lato" w:cs="Lato"/>
                <w:color w:val="696B6D"/>
                <w:spacing w:val="-4"/>
              </w:rPr>
              <w:t>and visitors are 1.5 metres apart as much as possible</w:t>
            </w:r>
            <w:r w:rsidR="00220145" w:rsidRPr="00F72CB4">
              <w:rPr>
                <w:rFonts w:ascii="Lato" w:eastAsia="Times New Roman" w:hAnsi="Lato" w:cs="Lato"/>
                <w:color w:val="696B6D"/>
                <w:spacing w:val="-4"/>
              </w:rPr>
              <w:t xml:space="preserve"> in depots</w:t>
            </w:r>
            <w:r w:rsidR="009800AD">
              <w:rPr>
                <w:rFonts w:ascii="Lato" w:eastAsia="Times New Roman" w:hAnsi="Lato" w:cs="Lato"/>
                <w:color w:val="696B6D"/>
                <w:spacing w:val="-4"/>
              </w:rPr>
              <w:t>,</w:t>
            </w:r>
            <w:r w:rsidR="00220145" w:rsidRPr="00F72CB4">
              <w:rPr>
                <w:rFonts w:ascii="Lato" w:eastAsia="Times New Roman" w:hAnsi="Lato" w:cs="Lato"/>
                <w:color w:val="696B6D"/>
                <w:spacing w:val="-4"/>
              </w:rPr>
              <w:t xml:space="preserve"> offices</w:t>
            </w:r>
            <w:r w:rsidR="009800AD">
              <w:rPr>
                <w:rFonts w:ascii="Lato" w:eastAsia="Times New Roman" w:hAnsi="Lato" w:cs="Lato"/>
                <w:color w:val="696B6D"/>
                <w:spacing w:val="-4"/>
              </w:rPr>
              <w:t xml:space="preserve"> and controlled sites</w:t>
            </w:r>
          </w:p>
          <w:p w14:paraId="3896A53B" w14:textId="77777777" w:rsidR="006D56AD" w:rsidRPr="00F72CB4" w:rsidRDefault="006D56AD" w:rsidP="001D0899">
            <w:pPr>
              <w:rPr>
                <w:rFonts w:ascii="Lato" w:eastAsia="Times New Roman" w:hAnsi="Lato" w:cs="Lato"/>
                <w:color w:val="696B6D"/>
                <w:spacing w:val="-4"/>
              </w:rPr>
            </w:pPr>
          </w:p>
          <w:p w14:paraId="221DAB9C" w14:textId="7FA4CBDA" w:rsidR="000B7A26" w:rsidRPr="00B578C7" w:rsidRDefault="000B7A26" w:rsidP="001A7C36">
            <w:pPr>
              <w:rPr>
                <w:rFonts w:ascii="Lato" w:hAnsi="Lato" w:cs="Lato"/>
                <w:b/>
                <w:bCs/>
              </w:rPr>
            </w:pPr>
          </w:p>
        </w:tc>
        <w:tc>
          <w:tcPr>
            <w:tcW w:w="6917" w:type="dxa"/>
          </w:tcPr>
          <w:p w14:paraId="30A3E1B1" w14:textId="77777777" w:rsidR="00F134C8" w:rsidRPr="00F72CB4" w:rsidRDefault="005F44C1" w:rsidP="00501211">
            <w:pPr>
              <w:pStyle w:val="TableBullet"/>
              <w:numPr>
                <w:ilvl w:val="0"/>
                <w:numId w:val="0"/>
              </w:numPr>
              <w:rPr>
                <w:rFonts w:ascii="Lato" w:hAnsi="Lato" w:cs="Lato"/>
                <w:color w:val="7F7F7F" w:themeColor="text1" w:themeTint="80"/>
                <w:sz w:val="22"/>
                <w:szCs w:val="22"/>
                <w:lang w:val="en-AU"/>
              </w:rPr>
            </w:pPr>
            <w:r w:rsidRPr="00F72CB4">
              <w:rPr>
                <w:rFonts w:ascii="Lato" w:hAnsi="Lato" w:cs="Lato"/>
                <w:color w:val="7F7F7F" w:themeColor="text1" w:themeTint="80"/>
                <w:sz w:val="22"/>
                <w:szCs w:val="22"/>
                <w:lang w:val="en-AU"/>
              </w:rPr>
              <w:t xml:space="preserve">Minimising </w:t>
            </w:r>
            <w:r w:rsidR="00F134C8" w:rsidRPr="00F72CB4">
              <w:rPr>
                <w:rFonts w:ascii="Lato" w:hAnsi="Lato" w:cs="Lato"/>
                <w:color w:val="7F7F7F" w:themeColor="text1" w:themeTint="80"/>
                <w:sz w:val="22"/>
                <w:szCs w:val="22"/>
                <w:lang w:val="en-AU"/>
              </w:rPr>
              <w:t>the opportunity for people to crowd or cluster by:</w:t>
            </w:r>
          </w:p>
          <w:p w14:paraId="3E2FFD2C" w14:textId="24833F6E" w:rsidR="001D0899" w:rsidRPr="00F72CB4" w:rsidRDefault="001D0899" w:rsidP="001D0899">
            <w:pPr>
              <w:pStyle w:val="TableBullet"/>
              <w:rPr>
                <w:rFonts w:ascii="Lato" w:hAnsi="Lato" w:cs="Lato"/>
                <w:color w:val="7F7F7F" w:themeColor="text1" w:themeTint="80"/>
                <w:sz w:val="22"/>
                <w:szCs w:val="22"/>
                <w:lang w:val="en-AU"/>
              </w:rPr>
            </w:pPr>
            <w:r w:rsidRPr="00F72CB4">
              <w:rPr>
                <w:rFonts w:ascii="Lato" w:hAnsi="Lato" w:cs="Lato"/>
                <w:color w:val="7F7F7F" w:themeColor="text1" w:themeTint="80"/>
                <w:sz w:val="22"/>
                <w:szCs w:val="22"/>
                <w:lang w:val="en-AU"/>
              </w:rPr>
              <w:t>Providing more space where queuing must occur</w:t>
            </w:r>
          </w:p>
          <w:p w14:paraId="7ECF10FC" w14:textId="11C855F2" w:rsidR="00501211" w:rsidRPr="00F72CB4" w:rsidRDefault="00256A3B" w:rsidP="005F44C1">
            <w:pPr>
              <w:pStyle w:val="TableBullet"/>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Changing</w:t>
            </w:r>
            <w:r w:rsidRPr="00F72CB4">
              <w:rPr>
                <w:rFonts w:ascii="Lato" w:hAnsi="Lato" w:cs="Lato"/>
                <w:color w:val="7F7F7F" w:themeColor="text1" w:themeTint="80"/>
                <w:sz w:val="22"/>
                <w:szCs w:val="22"/>
                <w:lang w:val="en-AU"/>
              </w:rPr>
              <w:t xml:space="preserve"> </w:t>
            </w:r>
            <w:r w:rsidR="00501211" w:rsidRPr="00F72CB4">
              <w:rPr>
                <w:rFonts w:ascii="Lato" w:hAnsi="Lato" w:cs="Lato"/>
                <w:color w:val="7F7F7F" w:themeColor="text1" w:themeTint="80"/>
                <w:sz w:val="22"/>
                <w:szCs w:val="22"/>
                <w:lang w:val="en-AU"/>
              </w:rPr>
              <w:t>access to areas</w:t>
            </w:r>
            <w:r w:rsidR="005F4C10" w:rsidRPr="00F72CB4">
              <w:rPr>
                <w:rFonts w:ascii="Lato" w:hAnsi="Lato" w:cs="Lato"/>
                <w:color w:val="7F7F7F" w:themeColor="text1" w:themeTint="80"/>
                <w:sz w:val="22"/>
                <w:szCs w:val="22"/>
                <w:lang w:val="en-AU"/>
              </w:rPr>
              <w:t xml:space="preserve"> or buildings</w:t>
            </w:r>
            <w:r w:rsidR="00501211" w:rsidRPr="00F72CB4">
              <w:rPr>
                <w:rFonts w:ascii="Lato" w:hAnsi="Lato" w:cs="Lato"/>
                <w:color w:val="7F7F7F" w:themeColor="text1" w:themeTint="80"/>
                <w:sz w:val="22"/>
                <w:szCs w:val="22"/>
                <w:lang w:val="en-AU"/>
              </w:rPr>
              <w:t xml:space="preserve"> by </w:t>
            </w:r>
            <w:r>
              <w:rPr>
                <w:rFonts w:ascii="Lato" w:hAnsi="Lato" w:cs="Lato"/>
                <w:color w:val="7F7F7F" w:themeColor="text1" w:themeTint="80"/>
                <w:sz w:val="22"/>
                <w:szCs w:val="22"/>
                <w:lang w:val="en-AU"/>
              </w:rPr>
              <w:t>setting out</w:t>
            </w:r>
            <w:r w:rsidR="008D5956" w:rsidRPr="00F72CB4">
              <w:rPr>
                <w:rFonts w:ascii="Lato" w:hAnsi="Lato" w:cs="Lato"/>
                <w:color w:val="7F7F7F" w:themeColor="text1" w:themeTint="80"/>
                <w:sz w:val="22"/>
                <w:szCs w:val="22"/>
                <w:lang w:val="en-AU"/>
              </w:rPr>
              <w:t xml:space="preserve"> dedicated entry/exits to minimise ‘bump spaces’</w:t>
            </w:r>
          </w:p>
          <w:p w14:paraId="21FD214B" w14:textId="77777777" w:rsidR="001A7C36" w:rsidRPr="00F72CB4" w:rsidRDefault="008D5956" w:rsidP="001A7C36">
            <w:pPr>
              <w:pStyle w:val="TableBullet"/>
              <w:rPr>
                <w:rFonts w:ascii="Lato" w:hAnsi="Lato" w:cs="Lato"/>
                <w:color w:val="7F7F7F" w:themeColor="text1" w:themeTint="80"/>
                <w:sz w:val="22"/>
                <w:szCs w:val="22"/>
                <w:lang w:val="en-AU"/>
              </w:rPr>
            </w:pPr>
            <w:r w:rsidRPr="00F72CB4">
              <w:rPr>
                <w:rFonts w:ascii="Lato" w:hAnsi="Lato" w:cs="Lato"/>
                <w:color w:val="7F7F7F" w:themeColor="text1" w:themeTint="80"/>
                <w:sz w:val="22"/>
                <w:szCs w:val="22"/>
                <w:lang w:val="en-AU"/>
              </w:rPr>
              <w:t>Discouraging visitors to workplaces unless necessary</w:t>
            </w:r>
          </w:p>
          <w:p w14:paraId="788F6B2E" w14:textId="0A0E1552" w:rsidR="001A7C36" w:rsidRPr="00F72CB4" w:rsidRDefault="00256A3B" w:rsidP="001A7C36">
            <w:pPr>
              <w:pStyle w:val="TableBullet"/>
              <w:rPr>
                <w:rFonts w:ascii="Lato" w:hAnsi="Lato" w:cs="Lato"/>
                <w:color w:val="7F7F7F" w:themeColor="text1" w:themeTint="80"/>
                <w:sz w:val="22"/>
                <w:szCs w:val="22"/>
                <w:lang w:val="en-AU"/>
              </w:rPr>
            </w:pPr>
            <w:r w:rsidRPr="00F72CB4">
              <w:rPr>
                <w:rFonts w:ascii="Lato" w:eastAsia="Times New Roman" w:hAnsi="Lato" w:cs="Lato"/>
                <w:color w:val="696B6D"/>
                <w:sz w:val="22"/>
                <w:szCs w:val="22"/>
              </w:rPr>
              <w:t>Ensur</w:t>
            </w:r>
            <w:r>
              <w:rPr>
                <w:rFonts w:ascii="Lato" w:eastAsia="Times New Roman" w:hAnsi="Lato" w:cs="Lato"/>
                <w:color w:val="696B6D"/>
                <w:sz w:val="22"/>
                <w:szCs w:val="22"/>
              </w:rPr>
              <w:t>ing</w:t>
            </w:r>
            <w:r w:rsidRPr="00F72CB4">
              <w:rPr>
                <w:rFonts w:ascii="Lato" w:eastAsia="Times New Roman" w:hAnsi="Lato" w:cs="Lato"/>
                <w:color w:val="696B6D"/>
                <w:sz w:val="22"/>
                <w:szCs w:val="22"/>
              </w:rPr>
              <w:t xml:space="preserve"> </w:t>
            </w:r>
            <w:r w:rsidR="009E234D">
              <w:rPr>
                <w:rFonts w:ascii="Lato" w:eastAsia="Times New Roman" w:hAnsi="Lato" w:cs="Lato"/>
                <w:color w:val="696B6D"/>
                <w:sz w:val="22"/>
                <w:szCs w:val="22"/>
              </w:rPr>
              <w:t>workers</w:t>
            </w:r>
            <w:r w:rsidR="002D1BC3">
              <w:rPr>
                <w:rFonts w:ascii="Lato" w:eastAsia="Times New Roman" w:hAnsi="Lato" w:cs="Lato"/>
                <w:color w:val="696B6D"/>
                <w:sz w:val="22"/>
                <w:szCs w:val="22"/>
              </w:rPr>
              <w:t xml:space="preserve"> (including contractors)</w:t>
            </w:r>
            <w:r w:rsidR="009E234D">
              <w:rPr>
                <w:rFonts w:ascii="Lato" w:eastAsia="Times New Roman" w:hAnsi="Lato" w:cs="Lato"/>
                <w:color w:val="696B6D"/>
                <w:sz w:val="22"/>
                <w:szCs w:val="22"/>
              </w:rPr>
              <w:t xml:space="preserve">, </w:t>
            </w:r>
            <w:r w:rsidR="001A7C36" w:rsidRPr="00F72CB4">
              <w:rPr>
                <w:rFonts w:ascii="Lato" w:eastAsia="Times New Roman" w:hAnsi="Lato" w:cs="Lato"/>
                <w:color w:val="696B6D"/>
                <w:sz w:val="22"/>
                <w:szCs w:val="22"/>
              </w:rPr>
              <w:t xml:space="preserve">visitors to site and </w:t>
            </w:r>
            <w:r w:rsidR="009E234D">
              <w:rPr>
                <w:rFonts w:ascii="Lato" w:eastAsia="Times New Roman" w:hAnsi="Lato" w:cs="Lato"/>
                <w:color w:val="696B6D"/>
                <w:sz w:val="22"/>
                <w:szCs w:val="22"/>
              </w:rPr>
              <w:t>passengers</w:t>
            </w:r>
            <w:r w:rsidR="009E234D" w:rsidRPr="00F72CB4">
              <w:rPr>
                <w:rFonts w:ascii="Lato" w:eastAsia="Times New Roman" w:hAnsi="Lato" w:cs="Lato"/>
                <w:color w:val="696B6D"/>
                <w:sz w:val="22"/>
                <w:szCs w:val="22"/>
              </w:rPr>
              <w:t xml:space="preserve"> </w:t>
            </w:r>
            <w:r w:rsidR="001A7C36" w:rsidRPr="00F72CB4">
              <w:rPr>
                <w:rFonts w:ascii="Lato" w:eastAsia="Times New Roman" w:hAnsi="Lato" w:cs="Lato"/>
                <w:color w:val="696B6D"/>
                <w:sz w:val="22"/>
                <w:szCs w:val="22"/>
              </w:rPr>
              <w:t>are informed of these requirements</w:t>
            </w:r>
          </w:p>
          <w:p w14:paraId="4A8B19A7" w14:textId="5CC2045A" w:rsidR="0020436A" w:rsidRDefault="00256A3B" w:rsidP="00AA3CB6">
            <w:pPr>
              <w:pStyle w:val="TableBullet"/>
              <w:rPr>
                <w:rFonts w:ascii="Lato" w:hAnsi="Lato" w:cs="Lato"/>
                <w:color w:val="7F7F7F" w:themeColor="text1" w:themeTint="80"/>
                <w:sz w:val="22"/>
                <w:szCs w:val="22"/>
                <w:lang w:val="en-AU"/>
              </w:rPr>
            </w:pPr>
            <w:r w:rsidRPr="00F72CB4">
              <w:rPr>
                <w:rFonts w:ascii="Lato" w:hAnsi="Lato" w:cs="Lato"/>
                <w:color w:val="7F7F7F" w:themeColor="text1" w:themeTint="80"/>
                <w:sz w:val="22"/>
                <w:szCs w:val="22"/>
                <w:lang w:val="en-AU"/>
              </w:rPr>
              <w:t>Ensur</w:t>
            </w:r>
            <w:r>
              <w:rPr>
                <w:rFonts w:ascii="Lato" w:hAnsi="Lato" w:cs="Lato"/>
                <w:color w:val="7F7F7F" w:themeColor="text1" w:themeTint="80"/>
                <w:sz w:val="22"/>
                <w:szCs w:val="22"/>
                <w:lang w:val="en-AU"/>
              </w:rPr>
              <w:t>ing</w:t>
            </w:r>
            <w:r w:rsidRPr="00F72CB4">
              <w:rPr>
                <w:rFonts w:ascii="Lato" w:hAnsi="Lato" w:cs="Lato"/>
                <w:color w:val="7F7F7F" w:themeColor="text1" w:themeTint="80"/>
                <w:sz w:val="22"/>
                <w:szCs w:val="22"/>
                <w:lang w:val="en-AU"/>
              </w:rPr>
              <w:t xml:space="preserve"> </w:t>
            </w:r>
            <w:r w:rsidR="00AA3CB6" w:rsidRPr="00F72CB4">
              <w:rPr>
                <w:rFonts w:ascii="Lato" w:hAnsi="Lato" w:cs="Lato"/>
                <w:color w:val="7F7F7F" w:themeColor="text1" w:themeTint="80"/>
                <w:sz w:val="22"/>
                <w:szCs w:val="22"/>
                <w:lang w:val="en-AU"/>
              </w:rPr>
              <w:t xml:space="preserve">that relevant public health orders are checked frequently </w:t>
            </w:r>
            <w:r w:rsidR="00A330E0">
              <w:rPr>
                <w:rFonts w:ascii="Lato" w:hAnsi="Lato" w:cs="Lato"/>
                <w:color w:val="7F7F7F" w:themeColor="text1" w:themeTint="80"/>
                <w:sz w:val="22"/>
                <w:szCs w:val="22"/>
                <w:lang w:val="en-AU"/>
              </w:rPr>
              <w:t>if</w:t>
            </w:r>
            <w:r w:rsidR="00AA3CB6" w:rsidRPr="00F72CB4">
              <w:rPr>
                <w:rFonts w:ascii="Lato" w:hAnsi="Lato" w:cs="Lato"/>
                <w:color w:val="7F7F7F" w:themeColor="text1" w:themeTint="80"/>
                <w:sz w:val="22"/>
                <w:szCs w:val="22"/>
                <w:lang w:val="en-AU"/>
              </w:rPr>
              <w:t xml:space="preserve"> this guidance is altered</w:t>
            </w:r>
          </w:p>
          <w:p w14:paraId="690B9484" w14:textId="7F064FF1" w:rsidR="00491D85" w:rsidRDefault="00256A3B" w:rsidP="00AA3CB6">
            <w:pPr>
              <w:pStyle w:val="TableBullet"/>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Placing clear and visible markings on the floors and walls and/or setting up barriers etc to show the required distance to be maintained between people wherever practicable</w:t>
            </w:r>
          </w:p>
          <w:p w14:paraId="500E43E4" w14:textId="595CEB48" w:rsidR="0076480C" w:rsidRPr="00F72CB4" w:rsidRDefault="00560F83" w:rsidP="005B3DDC">
            <w:pPr>
              <w:pStyle w:val="TableBullet"/>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L</w:t>
            </w:r>
            <w:r w:rsidRPr="00DA53F7">
              <w:rPr>
                <w:rFonts w:ascii="Lato" w:hAnsi="Lato" w:cs="Lato"/>
                <w:color w:val="7F7F7F" w:themeColor="text1" w:themeTint="80"/>
                <w:sz w:val="22"/>
                <w:szCs w:val="22"/>
                <w:lang w:val="en-AU"/>
              </w:rPr>
              <w:t>imit</w:t>
            </w:r>
            <w:r w:rsidR="00256A3B">
              <w:rPr>
                <w:rFonts w:ascii="Lato" w:hAnsi="Lato" w:cs="Lato"/>
                <w:color w:val="7F7F7F" w:themeColor="text1" w:themeTint="80"/>
                <w:sz w:val="22"/>
                <w:szCs w:val="22"/>
                <w:lang w:val="en-AU"/>
              </w:rPr>
              <w:t>ing</w:t>
            </w:r>
            <w:r w:rsidRPr="00DA53F7">
              <w:rPr>
                <w:rFonts w:ascii="Lato" w:hAnsi="Lato" w:cs="Lato"/>
                <w:color w:val="7F7F7F" w:themeColor="text1" w:themeTint="80"/>
                <w:sz w:val="22"/>
                <w:szCs w:val="22"/>
                <w:lang w:val="en-AU"/>
              </w:rPr>
              <w:t xml:space="preserve"> the number of people gathering in a</w:t>
            </w:r>
            <w:r w:rsidR="007A44C5">
              <w:rPr>
                <w:rFonts w:ascii="Lato" w:hAnsi="Lato" w:cs="Lato"/>
                <w:color w:val="7F7F7F" w:themeColor="text1" w:themeTint="80"/>
                <w:sz w:val="22"/>
                <w:szCs w:val="22"/>
                <w:lang w:val="en-AU"/>
              </w:rPr>
              <w:t xml:space="preserve">n area at a workplace, </w:t>
            </w:r>
            <w:r>
              <w:rPr>
                <w:rFonts w:ascii="Lato" w:hAnsi="Lato" w:cs="Lato"/>
                <w:color w:val="7F7F7F" w:themeColor="text1" w:themeTint="80"/>
                <w:sz w:val="22"/>
                <w:szCs w:val="22"/>
                <w:lang w:val="en-AU"/>
              </w:rPr>
              <w:t xml:space="preserve">depot and/or office </w:t>
            </w:r>
            <w:r w:rsidR="007A44C5">
              <w:rPr>
                <w:rFonts w:ascii="Lato" w:hAnsi="Lato" w:cs="Lato"/>
                <w:color w:val="7F7F7F" w:themeColor="text1" w:themeTint="80"/>
                <w:sz w:val="22"/>
                <w:szCs w:val="22"/>
                <w:lang w:val="en-AU"/>
              </w:rPr>
              <w:t xml:space="preserve">area </w:t>
            </w:r>
            <w:r w:rsidRPr="00DA53F7">
              <w:rPr>
                <w:rFonts w:ascii="Lato" w:hAnsi="Lato" w:cs="Lato"/>
                <w:color w:val="7F7F7F" w:themeColor="text1" w:themeTint="80"/>
                <w:sz w:val="22"/>
                <w:szCs w:val="22"/>
                <w:lang w:val="en-AU"/>
              </w:rPr>
              <w:t>at the same time</w:t>
            </w:r>
            <w:r w:rsidR="00ED4B9B">
              <w:rPr>
                <w:rFonts w:ascii="Lato" w:hAnsi="Lato" w:cs="Lato"/>
                <w:color w:val="7F7F7F" w:themeColor="text1" w:themeTint="80"/>
                <w:sz w:val="22"/>
                <w:szCs w:val="22"/>
                <w:lang w:val="en-AU"/>
              </w:rPr>
              <w:t>. As per current DHHS advice, businesses</w:t>
            </w:r>
            <w:r w:rsidRPr="00DA53F7">
              <w:rPr>
                <w:rFonts w:ascii="Lato" w:hAnsi="Lato" w:cs="Lato"/>
                <w:color w:val="7F7F7F" w:themeColor="text1" w:themeTint="80"/>
                <w:sz w:val="22"/>
                <w:szCs w:val="22"/>
                <w:lang w:val="en-AU"/>
              </w:rPr>
              <w:t xml:space="preserve"> must only allow entry to</w:t>
            </w:r>
            <w:r w:rsidR="00996516">
              <w:rPr>
                <w:rFonts w:ascii="Lato" w:hAnsi="Lato" w:cs="Lato"/>
                <w:color w:val="7F7F7F" w:themeColor="text1" w:themeTint="80"/>
                <w:sz w:val="22"/>
                <w:szCs w:val="22"/>
                <w:lang w:val="en-AU"/>
              </w:rPr>
              <w:t xml:space="preserve"> 1</w:t>
            </w:r>
            <w:r w:rsidR="00ED4B9B">
              <w:rPr>
                <w:rFonts w:ascii="Lato" w:hAnsi="Lato" w:cs="Lato"/>
                <w:color w:val="7F7F7F" w:themeColor="text1" w:themeTint="80"/>
                <w:sz w:val="22"/>
                <w:szCs w:val="22"/>
                <w:lang w:val="en-AU"/>
              </w:rPr>
              <w:t xml:space="preserve"> person</w:t>
            </w:r>
            <w:r w:rsidRPr="00DA53F7">
              <w:rPr>
                <w:rFonts w:ascii="Lato" w:hAnsi="Lato" w:cs="Lato"/>
                <w:color w:val="7F7F7F" w:themeColor="text1" w:themeTint="80"/>
                <w:sz w:val="22"/>
                <w:szCs w:val="22"/>
                <w:lang w:val="en-AU"/>
              </w:rPr>
              <w:t xml:space="preserve"> for every </w:t>
            </w:r>
            <w:r w:rsidR="00ED4B9B">
              <w:rPr>
                <w:rFonts w:ascii="Lato" w:hAnsi="Lato" w:cs="Lato"/>
                <w:color w:val="7F7F7F" w:themeColor="text1" w:themeTint="80"/>
                <w:sz w:val="22"/>
                <w:szCs w:val="22"/>
                <w:lang w:val="en-AU"/>
              </w:rPr>
              <w:t>4 m</w:t>
            </w:r>
            <w:r w:rsidR="00ED4B9B" w:rsidRPr="00DA53F7">
              <w:rPr>
                <w:rFonts w:ascii="Lato" w:hAnsi="Lato" w:cs="Lato"/>
                <w:color w:val="7F7F7F" w:themeColor="text1" w:themeTint="80"/>
                <w:vertAlign w:val="superscript"/>
              </w:rPr>
              <w:t>2</w:t>
            </w:r>
            <w:r w:rsidR="00ED4B9B">
              <w:rPr>
                <w:rFonts w:ascii="Lato" w:hAnsi="Lato" w:cs="Lato"/>
                <w:color w:val="7F7F7F" w:themeColor="text1" w:themeTint="80"/>
                <w:sz w:val="22"/>
                <w:szCs w:val="22"/>
                <w:lang w:val="en-AU"/>
              </w:rPr>
              <w:t xml:space="preserve"> </w:t>
            </w:r>
            <w:r w:rsidRPr="00DA53F7">
              <w:rPr>
                <w:rFonts w:ascii="Lato" w:hAnsi="Lato" w:cs="Lato"/>
                <w:color w:val="7F7F7F" w:themeColor="text1" w:themeTint="80"/>
                <w:sz w:val="22"/>
                <w:szCs w:val="22"/>
                <w:lang w:val="en-AU"/>
              </w:rPr>
              <w:t>of available floor space</w:t>
            </w:r>
          </w:p>
        </w:tc>
      </w:tr>
      <w:tr w:rsidR="00B24EE9" w:rsidRPr="00C626A7" w14:paraId="34A5C12F" w14:textId="77777777" w:rsidTr="00EE3EAE">
        <w:tc>
          <w:tcPr>
            <w:tcW w:w="3742" w:type="dxa"/>
          </w:tcPr>
          <w:p w14:paraId="41384BC3" w14:textId="6BB9A4AD" w:rsidR="00B24EE9" w:rsidRDefault="00C46745" w:rsidP="001D0899">
            <w:pPr>
              <w:rPr>
                <w:rFonts w:ascii="Lato" w:eastAsia="Times New Roman" w:hAnsi="Lato" w:cs="Lato"/>
                <w:color w:val="696B6D"/>
                <w:spacing w:val="-4"/>
              </w:rPr>
            </w:pPr>
            <w:r>
              <w:rPr>
                <w:rFonts w:ascii="Lato" w:eastAsia="Times New Roman" w:hAnsi="Lato" w:cs="Lato"/>
                <w:color w:val="696B6D"/>
                <w:spacing w:val="-4"/>
              </w:rPr>
              <w:t xml:space="preserve">1.1.2 </w:t>
            </w:r>
            <w:r w:rsidR="00C33975">
              <w:rPr>
                <w:rFonts w:ascii="Lato" w:eastAsia="Times New Roman" w:hAnsi="Lato" w:cs="Lato"/>
                <w:color w:val="696B6D"/>
                <w:spacing w:val="-4"/>
              </w:rPr>
              <w:t>Wherever possible</w:t>
            </w:r>
            <w:r w:rsidR="00256A3B">
              <w:rPr>
                <w:rFonts w:ascii="Lato" w:eastAsia="Times New Roman" w:hAnsi="Lato" w:cs="Lato"/>
                <w:color w:val="696B6D"/>
                <w:spacing w:val="-4"/>
              </w:rPr>
              <w:t>,</w:t>
            </w:r>
            <w:r w:rsidR="00C33975">
              <w:rPr>
                <w:rFonts w:ascii="Lato" w:eastAsia="Times New Roman" w:hAnsi="Lato" w:cs="Lato"/>
                <w:color w:val="696B6D"/>
                <w:spacing w:val="-4"/>
              </w:rPr>
              <w:t xml:space="preserve"> and within the control of the BSP, </w:t>
            </w:r>
            <w:r w:rsidR="00256A3B">
              <w:rPr>
                <w:rFonts w:ascii="Lato" w:eastAsia="Times New Roman" w:hAnsi="Lato" w:cs="Lato"/>
                <w:color w:val="696B6D"/>
                <w:spacing w:val="-4"/>
              </w:rPr>
              <w:t xml:space="preserve">maintain </w:t>
            </w:r>
            <w:r w:rsidR="00065F9D" w:rsidRPr="00F72CB4">
              <w:rPr>
                <w:rFonts w:ascii="Lato" w:eastAsia="Times New Roman" w:hAnsi="Lato" w:cs="Lato"/>
                <w:color w:val="696B6D"/>
                <w:spacing w:val="-4"/>
              </w:rPr>
              <w:t xml:space="preserve">1.5 metres </w:t>
            </w:r>
            <w:r w:rsidR="00996516">
              <w:rPr>
                <w:rFonts w:ascii="Lato" w:eastAsia="Times New Roman" w:hAnsi="Lato" w:cs="Lato"/>
                <w:color w:val="696B6D"/>
                <w:spacing w:val="-4"/>
              </w:rPr>
              <w:t xml:space="preserve">between each person </w:t>
            </w:r>
            <w:r w:rsidR="00726A81">
              <w:rPr>
                <w:rFonts w:ascii="Lato" w:eastAsia="Times New Roman" w:hAnsi="Lato" w:cs="Lato"/>
                <w:color w:val="696B6D"/>
                <w:spacing w:val="-4"/>
              </w:rPr>
              <w:t xml:space="preserve">(e.g. </w:t>
            </w:r>
            <w:r w:rsidR="00E77653" w:rsidRPr="00F72CB4">
              <w:rPr>
                <w:rFonts w:ascii="Lato" w:eastAsia="Times New Roman" w:hAnsi="Lato" w:cs="Lato"/>
                <w:color w:val="696B6D"/>
                <w:spacing w:val="-4"/>
              </w:rPr>
              <w:t xml:space="preserve">waiting, gathering </w:t>
            </w:r>
            <w:r w:rsidR="00726A81">
              <w:rPr>
                <w:rFonts w:ascii="Lato" w:eastAsia="Times New Roman" w:hAnsi="Lato" w:cs="Lato"/>
                <w:color w:val="696B6D"/>
                <w:spacing w:val="-4"/>
              </w:rPr>
              <w:t xml:space="preserve">or </w:t>
            </w:r>
            <w:r w:rsidR="00935812">
              <w:rPr>
                <w:rFonts w:ascii="Lato" w:eastAsia="Times New Roman" w:hAnsi="Lato" w:cs="Lato"/>
                <w:color w:val="696B6D"/>
                <w:spacing w:val="-4"/>
              </w:rPr>
              <w:t xml:space="preserve">worksite </w:t>
            </w:r>
            <w:r w:rsidR="00E77653" w:rsidRPr="00F72CB4">
              <w:rPr>
                <w:rFonts w:ascii="Lato" w:eastAsia="Times New Roman" w:hAnsi="Lato" w:cs="Lato"/>
                <w:color w:val="696B6D"/>
                <w:spacing w:val="-4"/>
              </w:rPr>
              <w:t>areas</w:t>
            </w:r>
            <w:r w:rsidR="00935812">
              <w:rPr>
                <w:rFonts w:ascii="Lato" w:eastAsia="Times New Roman" w:hAnsi="Lato" w:cs="Lato"/>
                <w:color w:val="696B6D"/>
                <w:spacing w:val="-4"/>
              </w:rPr>
              <w:t>)</w:t>
            </w:r>
          </w:p>
          <w:p w14:paraId="7242CB28" w14:textId="77777777" w:rsidR="00E246AB" w:rsidRDefault="00E246AB" w:rsidP="001D0899">
            <w:pPr>
              <w:rPr>
                <w:rFonts w:ascii="Lato" w:eastAsia="Times New Roman" w:hAnsi="Lato" w:cs="Lato"/>
                <w:color w:val="696B6D"/>
                <w:spacing w:val="-4"/>
              </w:rPr>
            </w:pPr>
          </w:p>
          <w:p w14:paraId="0312E734" w14:textId="004B60BF" w:rsidR="00E246AB" w:rsidRPr="00F72CB4" w:rsidRDefault="00E246AB" w:rsidP="001D0899">
            <w:pPr>
              <w:rPr>
                <w:rFonts w:ascii="Lato" w:eastAsia="Times New Roman" w:hAnsi="Lato" w:cs="Lato"/>
                <w:color w:val="696B6D"/>
                <w:spacing w:val="-4"/>
              </w:rPr>
            </w:pPr>
          </w:p>
        </w:tc>
        <w:tc>
          <w:tcPr>
            <w:tcW w:w="6917" w:type="dxa"/>
          </w:tcPr>
          <w:p w14:paraId="49FBA27A" w14:textId="1CA1B781" w:rsidR="00E77653" w:rsidRPr="00F72CB4" w:rsidRDefault="00E77653" w:rsidP="00E77653">
            <w:pPr>
              <w:pStyle w:val="TableBullet"/>
              <w:rPr>
                <w:rFonts w:ascii="Lato" w:hAnsi="Lato" w:cs="Lato"/>
                <w:color w:val="7F7F7F" w:themeColor="text1" w:themeTint="80"/>
                <w:sz w:val="22"/>
                <w:szCs w:val="22"/>
                <w:lang w:val="en-AU"/>
              </w:rPr>
            </w:pPr>
            <w:r w:rsidRPr="00F72CB4">
              <w:rPr>
                <w:rFonts w:ascii="Lato" w:hAnsi="Lato" w:cs="Lato"/>
                <w:color w:val="7F7F7F" w:themeColor="text1" w:themeTint="80"/>
                <w:sz w:val="22"/>
                <w:szCs w:val="22"/>
                <w:lang w:val="en-AU"/>
              </w:rPr>
              <w:t>Provid</w:t>
            </w:r>
            <w:r w:rsidR="00935812">
              <w:rPr>
                <w:rFonts w:ascii="Lato" w:hAnsi="Lato" w:cs="Lato"/>
                <w:color w:val="7F7F7F" w:themeColor="text1" w:themeTint="80"/>
                <w:sz w:val="22"/>
                <w:szCs w:val="22"/>
                <w:lang w:val="en-AU"/>
              </w:rPr>
              <w:t>e</w:t>
            </w:r>
            <w:r w:rsidRPr="00F72CB4">
              <w:rPr>
                <w:rFonts w:ascii="Lato" w:hAnsi="Lato" w:cs="Lato"/>
                <w:color w:val="7F7F7F" w:themeColor="text1" w:themeTint="80"/>
                <w:sz w:val="22"/>
                <w:szCs w:val="22"/>
                <w:lang w:val="en-AU"/>
              </w:rPr>
              <w:t xml:space="preserve"> adequate space where queuing of passengers</w:t>
            </w:r>
            <w:r w:rsidR="002D1BC3">
              <w:rPr>
                <w:rFonts w:ascii="Lato" w:hAnsi="Lato" w:cs="Lato"/>
                <w:color w:val="7F7F7F" w:themeColor="text1" w:themeTint="80"/>
                <w:sz w:val="22"/>
                <w:szCs w:val="22"/>
                <w:lang w:val="en-AU"/>
              </w:rPr>
              <w:t>,</w:t>
            </w:r>
            <w:r w:rsidR="008650A3">
              <w:rPr>
                <w:rFonts w:ascii="Lato" w:hAnsi="Lato" w:cs="Lato"/>
                <w:color w:val="7F7F7F" w:themeColor="text1" w:themeTint="80"/>
                <w:sz w:val="22"/>
                <w:szCs w:val="22"/>
                <w:lang w:val="en-AU"/>
              </w:rPr>
              <w:t xml:space="preserve"> visitors </w:t>
            </w:r>
            <w:r w:rsidR="002D1BC3">
              <w:rPr>
                <w:rFonts w:ascii="Lato" w:hAnsi="Lato" w:cs="Lato"/>
                <w:color w:val="7F7F7F" w:themeColor="text1" w:themeTint="80"/>
                <w:sz w:val="22"/>
                <w:szCs w:val="22"/>
                <w:lang w:val="en-AU"/>
              </w:rPr>
              <w:t>or</w:t>
            </w:r>
            <w:r w:rsidR="008650A3">
              <w:rPr>
                <w:rFonts w:ascii="Lato" w:hAnsi="Lato" w:cs="Lato"/>
                <w:color w:val="7F7F7F" w:themeColor="text1" w:themeTint="80"/>
                <w:sz w:val="22"/>
                <w:szCs w:val="22"/>
                <w:lang w:val="en-AU"/>
              </w:rPr>
              <w:t xml:space="preserve"> workers </w:t>
            </w:r>
            <w:r w:rsidR="002D1BC3">
              <w:rPr>
                <w:rFonts w:ascii="Lato" w:hAnsi="Lato" w:cs="Lato"/>
                <w:color w:val="7F7F7F" w:themeColor="text1" w:themeTint="80"/>
                <w:sz w:val="22"/>
                <w:szCs w:val="22"/>
                <w:lang w:val="en-AU"/>
              </w:rPr>
              <w:t xml:space="preserve">(including contractors) </w:t>
            </w:r>
            <w:r w:rsidR="008650A3">
              <w:rPr>
                <w:rFonts w:ascii="Lato" w:hAnsi="Lato" w:cs="Lato"/>
                <w:color w:val="7F7F7F" w:themeColor="text1" w:themeTint="80"/>
                <w:sz w:val="22"/>
                <w:szCs w:val="22"/>
                <w:lang w:val="en-AU"/>
              </w:rPr>
              <w:t xml:space="preserve">at a controlled worksite </w:t>
            </w:r>
            <w:r w:rsidRPr="00F72CB4">
              <w:rPr>
                <w:rFonts w:ascii="Lato" w:hAnsi="Lato" w:cs="Lato"/>
                <w:color w:val="7F7F7F" w:themeColor="text1" w:themeTint="80"/>
                <w:sz w:val="22"/>
                <w:szCs w:val="22"/>
                <w:lang w:val="en-AU"/>
              </w:rPr>
              <w:t>must occur</w:t>
            </w:r>
          </w:p>
          <w:p w14:paraId="16A1D988" w14:textId="3035DA46" w:rsidR="00AA3CB6" w:rsidRPr="00256A3B" w:rsidRDefault="00256A3B">
            <w:pPr>
              <w:pStyle w:val="TableBullet"/>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 xml:space="preserve">Place clear and visible markings on the floors and walls and/or set up barriers etc to show the required distance to be maintained between people wherever practicable </w:t>
            </w:r>
            <w:r w:rsidR="00C46745" w:rsidRPr="00256A3B">
              <w:rPr>
                <w:rFonts w:ascii="Lato" w:hAnsi="Lato" w:cs="Lato"/>
                <w:color w:val="7F7F7F" w:themeColor="text1" w:themeTint="80"/>
                <w:sz w:val="22"/>
                <w:szCs w:val="22"/>
                <w:lang w:val="en-AU"/>
              </w:rPr>
              <w:t>(see 1.1.1 above)</w:t>
            </w:r>
          </w:p>
          <w:p w14:paraId="794BB8CB" w14:textId="1B51AFFC" w:rsidR="00AA3CB6" w:rsidRPr="00F72CB4" w:rsidRDefault="00AA3CB6" w:rsidP="00AA3CB6">
            <w:pPr>
              <w:pStyle w:val="TableBullet"/>
              <w:rPr>
                <w:rFonts w:ascii="Lato" w:hAnsi="Lato" w:cs="Lato"/>
                <w:color w:val="7F7F7F" w:themeColor="text1" w:themeTint="80"/>
                <w:sz w:val="22"/>
                <w:szCs w:val="22"/>
                <w:lang w:val="en-AU"/>
              </w:rPr>
            </w:pPr>
            <w:r w:rsidRPr="00C47497">
              <w:rPr>
                <w:rFonts w:ascii="Lato" w:hAnsi="Lato" w:cs="Lato"/>
                <w:color w:val="7F7F7F" w:themeColor="text1" w:themeTint="80"/>
                <w:sz w:val="22"/>
                <w:szCs w:val="22"/>
                <w:lang w:val="en-AU"/>
              </w:rPr>
              <w:t>Ensure passengers</w:t>
            </w:r>
            <w:r w:rsidR="00E641E7" w:rsidRPr="00C47497">
              <w:rPr>
                <w:rFonts w:ascii="Lato" w:hAnsi="Lato" w:cs="Lato"/>
                <w:color w:val="7F7F7F" w:themeColor="text1" w:themeTint="80"/>
                <w:sz w:val="22"/>
                <w:szCs w:val="22"/>
                <w:lang w:val="en-AU"/>
              </w:rPr>
              <w:t>, visitors and workers (</w:t>
            </w:r>
            <w:r w:rsidR="002D1BC3" w:rsidRPr="00C47497">
              <w:rPr>
                <w:rFonts w:ascii="Lato" w:hAnsi="Lato" w:cs="Lato"/>
                <w:color w:val="7F7F7F" w:themeColor="text1" w:themeTint="80"/>
                <w:sz w:val="22"/>
                <w:szCs w:val="22"/>
                <w:lang w:val="en-AU"/>
              </w:rPr>
              <w:t>including</w:t>
            </w:r>
            <w:r w:rsidR="00E641E7" w:rsidRPr="00C47497">
              <w:rPr>
                <w:rFonts w:ascii="Lato" w:hAnsi="Lato" w:cs="Lato"/>
                <w:color w:val="7F7F7F" w:themeColor="text1" w:themeTint="80"/>
                <w:sz w:val="22"/>
                <w:szCs w:val="22"/>
                <w:lang w:val="en-AU"/>
              </w:rPr>
              <w:t xml:space="preserve"> contractors)</w:t>
            </w:r>
            <w:r w:rsidRPr="00C47497">
              <w:rPr>
                <w:rFonts w:ascii="Lato" w:hAnsi="Lato" w:cs="Lato"/>
                <w:color w:val="7F7F7F" w:themeColor="text1" w:themeTint="80"/>
                <w:sz w:val="22"/>
                <w:szCs w:val="22"/>
                <w:lang w:val="en-AU"/>
              </w:rPr>
              <w:t xml:space="preserve"> are informed of these requirements by clear and visible signs, posters or other communication</w:t>
            </w:r>
          </w:p>
          <w:p w14:paraId="4C77DC42" w14:textId="6E1AA38B" w:rsidR="00B24EE9" w:rsidRDefault="00E77653" w:rsidP="00AA3CB6">
            <w:pPr>
              <w:pStyle w:val="TableBullet"/>
              <w:rPr>
                <w:rFonts w:ascii="Lato" w:hAnsi="Lato" w:cs="Lato"/>
                <w:color w:val="7F7F7F" w:themeColor="text1" w:themeTint="80"/>
                <w:sz w:val="22"/>
                <w:szCs w:val="22"/>
                <w:lang w:val="en-AU"/>
              </w:rPr>
            </w:pPr>
            <w:r w:rsidRPr="00F72CB4">
              <w:rPr>
                <w:rFonts w:ascii="Lato" w:hAnsi="Lato" w:cs="Lato"/>
                <w:color w:val="7F7F7F" w:themeColor="text1" w:themeTint="80"/>
                <w:sz w:val="22"/>
                <w:szCs w:val="22"/>
                <w:lang w:val="en-AU"/>
              </w:rPr>
              <w:t>Ensure that relevant public health orders are checked frequently in</w:t>
            </w:r>
            <w:r w:rsidR="00256A3B">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the event that this guidance is altered</w:t>
            </w:r>
          </w:p>
          <w:p w14:paraId="073C701D" w14:textId="7451DFD9" w:rsidR="00E16421" w:rsidRPr="00FA4100" w:rsidRDefault="00683519" w:rsidP="00EE3EAE">
            <w:pPr>
              <w:pStyle w:val="TableBullet"/>
              <w:numPr>
                <w:ilvl w:val="0"/>
                <w:numId w:val="3"/>
              </w:numPr>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Conside</w:t>
            </w:r>
            <w:r w:rsidR="00E641E7">
              <w:rPr>
                <w:rFonts w:ascii="Lato" w:hAnsi="Lato" w:cs="Lato"/>
                <w:color w:val="7F7F7F" w:themeColor="text1" w:themeTint="80"/>
                <w:sz w:val="22"/>
                <w:szCs w:val="22"/>
                <w:lang w:val="en-AU"/>
              </w:rPr>
              <w:t xml:space="preserve">r and </w:t>
            </w:r>
            <w:r w:rsidR="00375936">
              <w:rPr>
                <w:rFonts w:ascii="Lato" w:hAnsi="Lato" w:cs="Lato"/>
                <w:color w:val="7F7F7F" w:themeColor="text1" w:themeTint="80"/>
                <w:sz w:val="22"/>
                <w:szCs w:val="22"/>
                <w:lang w:val="en-AU"/>
              </w:rPr>
              <w:t>apply</w:t>
            </w:r>
            <w:r>
              <w:rPr>
                <w:rFonts w:ascii="Lato" w:hAnsi="Lato" w:cs="Lato"/>
                <w:color w:val="7F7F7F" w:themeColor="text1" w:themeTint="80"/>
                <w:sz w:val="22"/>
                <w:szCs w:val="22"/>
                <w:lang w:val="en-AU"/>
              </w:rPr>
              <w:t xml:space="preserve"> restrictions on passenger numbers and seating </w:t>
            </w:r>
            <w:r w:rsidR="004A75EC">
              <w:rPr>
                <w:rFonts w:ascii="Lato" w:hAnsi="Lato" w:cs="Lato"/>
                <w:color w:val="7F7F7F" w:themeColor="text1" w:themeTint="80"/>
                <w:sz w:val="22"/>
                <w:szCs w:val="22"/>
                <w:lang w:val="en-AU"/>
              </w:rPr>
              <w:t>arrangements in accordance with the guidance provided in this plan and available public health advice</w:t>
            </w:r>
          </w:p>
        </w:tc>
      </w:tr>
      <w:tr w:rsidR="00FF71C1" w:rsidRPr="00C626A7" w14:paraId="52011ED1" w14:textId="77777777" w:rsidTr="00EE3EAE">
        <w:tc>
          <w:tcPr>
            <w:tcW w:w="3742" w:type="dxa"/>
          </w:tcPr>
          <w:p w14:paraId="3980E2BE" w14:textId="04057ADA" w:rsidR="00FF71C1" w:rsidRDefault="004A75EC" w:rsidP="00AE0A6A">
            <w:pPr>
              <w:pStyle w:val="TableCopy"/>
              <w:rPr>
                <w:rFonts w:ascii="Lato" w:eastAsia="Times New Roman" w:hAnsi="Lato" w:cs="Lato"/>
                <w:color w:val="696B6D"/>
                <w:sz w:val="22"/>
                <w:szCs w:val="22"/>
                <w:lang w:val="en-AU"/>
              </w:rPr>
            </w:pPr>
            <w:r>
              <w:rPr>
                <w:rFonts w:ascii="Lato" w:eastAsia="Times New Roman" w:hAnsi="Lato" w:cs="Lato"/>
                <w:color w:val="696B6D"/>
                <w:sz w:val="22"/>
                <w:szCs w:val="22"/>
                <w:lang w:val="en-AU"/>
              </w:rPr>
              <w:t xml:space="preserve">1.1.3 </w:t>
            </w:r>
            <w:r w:rsidR="00141224" w:rsidRPr="00F72CB4">
              <w:rPr>
                <w:rFonts w:ascii="Lato" w:eastAsia="Times New Roman" w:hAnsi="Lato" w:cs="Lato"/>
                <w:color w:val="696B6D"/>
                <w:sz w:val="22"/>
                <w:szCs w:val="22"/>
                <w:lang w:val="en-AU"/>
              </w:rPr>
              <w:t xml:space="preserve">Limit the density of people in </w:t>
            </w:r>
            <w:r w:rsidR="000E6DCE">
              <w:rPr>
                <w:rFonts w:ascii="Lato" w:eastAsia="Times New Roman" w:hAnsi="Lato" w:cs="Lato"/>
                <w:color w:val="696B6D"/>
                <w:sz w:val="22"/>
                <w:szCs w:val="22"/>
                <w:lang w:val="en-AU"/>
              </w:rPr>
              <w:t xml:space="preserve">work </w:t>
            </w:r>
            <w:r w:rsidR="00C13994" w:rsidRPr="00F72CB4">
              <w:rPr>
                <w:rFonts w:ascii="Lato" w:eastAsia="Times New Roman" w:hAnsi="Lato" w:cs="Lato"/>
                <w:color w:val="696B6D"/>
                <w:sz w:val="22"/>
                <w:szCs w:val="22"/>
                <w:lang w:val="en-AU"/>
              </w:rPr>
              <w:t xml:space="preserve">areas and publicly </w:t>
            </w:r>
            <w:r w:rsidR="00AE0A6A" w:rsidRPr="00F72CB4">
              <w:rPr>
                <w:rFonts w:ascii="Lato" w:eastAsia="Times New Roman" w:hAnsi="Lato" w:cs="Lato"/>
                <w:color w:val="696B6D"/>
                <w:sz w:val="22"/>
                <w:szCs w:val="22"/>
                <w:lang w:val="en-AU"/>
              </w:rPr>
              <w:t xml:space="preserve">accessible </w:t>
            </w:r>
            <w:r w:rsidR="00C13994" w:rsidRPr="00F72CB4">
              <w:rPr>
                <w:rFonts w:ascii="Lato" w:eastAsia="Times New Roman" w:hAnsi="Lato" w:cs="Lato"/>
                <w:color w:val="696B6D"/>
                <w:sz w:val="22"/>
                <w:szCs w:val="22"/>
                <w:lang w:val="en-AU"/>
              </w:rPr>
              <w:t>spaces to ensure tha</w:t>
            </w:r>
            <w:r w:rsidR="00141224" w:rsidRPr="00F72CB4">
              <w:rPr>
                <w:rFonts w:ascii="Lato" w:eastAsia="Times New Roman" w:hAnsi="Lato" w:cs="Lato"/>
                <w:color w:val="696B6D"/>
                <w:sz w:val="22"/>
                <w:szCs w:val="22"/>
                <w:lang w:val="en-AU"/>
              </w:rPr>
              <w:t>t each person has 4 m</w:t>
            </w:r>
            <w:r w:rsidR="00141224" w:rsidRPr="00F72CB4">
              <w:rPr>
                <w:rFonts w:ascii="Lato" w:eastAsia="Times New Roman" w:hAnsi="Lato" w:cs="Lato"/>
                <w:color w:val="696B6D"/>
                <w:sz w:val="22"/>
                <w:szCs w:val="22"/>
                <w:vertAlign w:val="superscript"/>
                <w:lang w:val="en-AU"/>
              </w:rPr>
              <w:t>2</w:t>
            </w:r>
            <w:r w:rsidR="00141224" w:rsidRPr="00F72CB4">
              <w:rPr>
                <w:rFonts w:ascii="Lato" w:eastAsia="Times New Roman" w:hAnsi="Lato" w:cs="Lato"/>
                <w:color w:val="696B6D"/>
                <w:sz w:val="22"/>
                <w:szCs w:val="22"/>
                <w:lang w:val="en-AU"/>
              </w:rPr>
              <w:t xml:space="preserve"> of </w:t>
            </w:r>
            <w:r w:rsidR="00141224" w:rsidRPr="00F72CB4">
              <w:rPr>
                <w:rFonts w:ascii="Lato" w:eastAsia="Times New Roman" w:hAnsi="Lato" w:cs="Lato"/>
                <w:color w:val="696B6D"/>
                <w:sz w:val="22"/>
                <w:szCs w:val="22"/>
                <w:lang w:val="en-AU"/>
              </w:rPr>
              <w:lastRenderedPageBreak/>
              <w:t>available space wherever possi</w:t>
            </w:r>
            <w:r w:rsidR="00141224" w:rsidRPr="009861B5">
              <w:rPr>
                <w:rFonts w:ascii="Lato" w:eastAsia="Times New Roman" w:hAnsi="Lato" w:cs="Lato"/>
                <w:color w:val="696B6D"/>
                <w:sz w:val="22"/>
                <w:szCs w:val="22"/>
                <w:lang w:val="en-AU"/>
              </w:rPr>
              <w:t>ble</w:t>
            </w:r>
            <w:r w:rsidR="009800AD" w:rsidRPr="009861B5">
              <w:rPr>
                <w:rFonts w:ascii="Lato" w:eastAsia="Times New Roman" w:hAnsi="Lato" w:cs="Lato"/>
                <w:color w:val="696B6D"/>
                <w:sz w:val="22"/>
                <w:szCs w:val="22"/>
                <w:lang w:val="en-AU"/>
              </w:rPr>
              <w:t xml:space="preserve"> (</w:t>
            </w:r>
            <w:r w:rsidR="009800AD" w:rsidRPr="00DA53F7">
              <w:rPr>
                <w:rFonts w:ascii="Lato" w:eastAsia="Times New Roman" w:hAnsi="Lato" w:cs="Lato"/>
                <w:color w:val="696B6D"/>
                <w:sz w:val="22"/>
                <w:szCs w:val="22"/>
              </w:rPr>
              <w:t>depots, offices and controlled sites)</w:t>
            </w:r>
          </w:p>
          <w:p w14:paraId="54882BC9" w14:textId="6146A9C7" w:rsidR="004977C5" w:rsidRPr="00F72CB4" w:rsidRDefault="004977C5" w:rsidP="00AE0A6A">
            <w:pPr>
              <w:pStyle w:val="TableCopy"/>
              <w:rPr>
                <w:rFonts w:ascii="Lato" w:eastAsia="Times New Roman" w:hAnsi="Lato" w:cs="Lato"/>
                <w:color w:val="696B6D"/>
                <w:sz w:val="22"/>
                <w:szCs w:val="22"/>
                <w:lang w:val="en-AU"/>
              </w:rPr>
            </w:pPr>
          </w:p>
        </w:tc>
        <w:tc>
          <w:tcPr>
            <w:tcW w:w="6917" w:type="dxa"/>
          </w:tcPr>
          <w:p w14:paraId="5E8FECA0" w14:textId="6EEC140D" w:rsidR="00686B7F" w:rsidRPr="00F72CB4" w:rsidRDefault="00CC6E6C" w:rsidP="00CC6E6C">
            <w:pPr>
              <w:pStyle w:val="TableBullet"/>
              <w:rPr>
                <w:rFonts w:ascii="Lato" w:hAnsi="Lato" w:cs="Lato"/>
                <w:color w:val="7F7F7F" w:themeColor="text1" w:themeTint="80"/>
                <w:sz w:val="22"/>
                <w:szCs w:val="22"/>
                <w:lang w:val="en-AU"/>
              </w:rPr>
            </w:pPr>
            <w:r w:rsidRPr="00F72CB4">
              <w:rPr>
                <w:rFonts w:ascii="Lato" w:hAnsi="Lato" w:cs="Lato"/>
                <w:color w:val="7F7F7F" w:themeColor="text1" w:themeTint="80"/>
                <w:sz w:val="22"/>
                <w:szCs w:val="22"/>
                <w:lang w:val="en-AU"/>
              </w:rPr>
              <w:lastRenderedPageBreak/>
              <w:t>F</w:t>
            </w:r>
            <w:r w:rsidR="00686B7F" w:rsidRPr="00F72CB4">
              <w:rPr>
                <w:rFonts w:ascii="Lato" w:hAnsi="Lato" w:cs="Lato"/>
                <w:color w:val="7F7F7F" w:themeColor="text1" w:themeTint="80"/>
                <w:sz w:val="22"/>
                <w:szCs w:val="22"/>
                <w:lang w:val="en-AU"/>
              </w:rPr>
              <w:t>or each enclosed</w:t>
            </w:r>
            <w:r w:rsidRPr="00F72CB4">
              <w:rPr>
                <w:rFonts w:ascii="Lato" w:hAnsi="Lato" w:cs="Lato"/>
                <w:color w:val="7F7F7F" w:themeColor="text1" w:themeTint="80"/>
                <w:sz w:val="22"/>
                <w:szCs w:val="22"/>
                <w:lang w:val="en-AU"/>
              </w:rPr>
              <w:t xml:space="preserve"> occupied</w:t>
            </w:r>
            <w:r w:rsidR="00686B7F" w:rsidRPr="00F72CB4">
              <w:rPr>
                <w:rFonts w:ascii="Lato" w:hAnsi="Lato" w:cs="Lato"/>
                <w:color w:val="7F7F7F" w:themeColor="text1" w:themeTint="80"/>
                <w:sz w:val="22"/>
                <w:szCs w:val="22"/>
                <w:lang w:val="en-AU"/>
              </w:rPr>
              <w:t xml:space="preserve"> area</w:t>
            </w:r>
            <w:r w:rsidRPr="00F72CB4">
              <w:rPr>
                <w:rFonts w:ascii="Lato" w:hAnsi="Lato" w:cs="Lato"/>
                <w:color w:val="7F7F7F" w:themeColor="text1" w:themeTint="80"/>
                <w:sz w:val="22"/>
                <w:szCs w:val="22"/>
                <w:lang w:val="en-AU"/>
              </w:rPr>
              <w:t>, determine the maximum capacity limits and</w:t>
            </w:r>
            <w:r w:rsidR="00686B7F" w:rsidRPr="00F72CB4">
              <w:rPr>
                <w:rFonts w:ascii="Lato" w:hAnsi="Lato" w:cs="Lato"/>
                <w:color w:val="7F7F7F" w:themeColor="text1" w:themeTint="80"/>
                <w:sz w:val="22"/>
                <w:szCs w:val="22"/>
                <w:lang w:val="en-AU"/>
              </w:rPr>
              <w:t xml:space="preserve"> ensure that </w:t>
            </w:r>
            <w:r w:rsidRPr="00F72CB4">
              <w:rPr>
                <w:rFonts w:ascii="Lato" w:hAnsi="Lato" w:cs="Lato"/>
                <w:color w:val="7F7F7F" w:themeColor="text1" w:themeTint="80"/>
                <w:sz w:val="22"/>
                <w:szCs w:val="22"/>
                <w:lang w:val="en-AU"/>
              </w:rPr>
              <w:t>there is 4 m</w:t>
            </w:r>
            <w:r w:rsidRPr="00EE3EAE">
              <w:rPr>
                <w:rFonts w:ascii="Lato" w:hAnsi="Lato" w:cs="Lato"/>
                <w:color w:val="7F7F7F" w:themeColor="text1" w:themeTint="80"/>
                <w:sz w:val="22"/>
                <w:szCs w:val="22"/>
                <w:vertAlign w:val="superscript"/>
                <w:lang w:val="en-AU"/>
              </w:rPr>
              <w:t>2</w:t>
            </w:r>
            <w:r w:rsidRPr="00F72CB4">
              <w:rPr>
                <w:rFonts w:ascii="Lato" w:hAnsi="Lato" w:cs="Lato"/>
                <w:color w:val="7F7F7F" w:themeColor="text1" w:themeTint="80"/>
                <w:sz w:val="22"/>
                <w:szCs w:val="22"/>
                <w:lang w:val="en-AU"/>
              </w:rPr>
              <w:t xml:space="preserve"> of space available per person</w:t>
            </w:r>
            <w:r w:rsidR="000F03A3">
              <w:rPr>
                <w:rFonts w:ascii="Lato" w:hAnsi="Lato" w:cs="Lato"/>
                <w:color w:val="7F7F7F" w:themeColor="text1" w:themeTint="80"/>
                <w:sz w:val="22"/>
                <w:szCs w:val="22"/>
                <w:lang w:val="en-AU"/>
              </w:rPr>
              <w:t xml:space="preserve"> </w:t>
            </w:r>
          </w:p>
          <w:p w14:paraId="63920820" w14:textId="2AC294CC" w:rsidR="008D5956" w:rsidRPr="00F72CB4" w:rsidRDefault="008D5956" w:rsidP="008D5956">
            <w:pPr>
              <w:pStyle w:val="TableBullet"/>
              <w:rPr>
                <w:rFonts w:ascii="Lato" w:hAnsi="Lato" w:cs="Lato"/>
                <w:color w:val="7F7F7F" w:themeColor="text1" w:themeTint="80"/>
                <w:sz w:val="22"/>
                <w:szCs w:val="22"/>
                <w:lang w:val="en-AU"/>
              </w:rPr>
            </w:pPr>
            <w:r w:rsidRPr="00F72CB4">
              <w:rPr>
                <w:rFonts w:ascii="Lato" w:hAnsi="Lato" w:cs="Lato"/>
                <w:color w:val="7F7F7F" w:themeColor="text1" w:themeTint="80"/>
                <w:sz w:val="22"/>
                <w:szCs w:val="22"/>
                <w:lang w:val="en-AU"/>
              </w:rPr>
              <w:lastRenderedPageBreak/>
              <w:t xml:space="preserve">Display signs to show </w:t>
            </w:r>
            <w:r w:rsidR="00256A3B">
              <w:rPr>
                <w:rFonts w:ascii="Lato" w:hAnsi="Lato" w:cs="Lato"/>
                <w:color w:val="7F7F7F" w:themeColor="text1" w:themeTint="80"/>
                <w:sz w:val="22"/>
                <w:szCs w:val="22"/>
                <w:lang w:val="en-AU"/>
              </w:rPr>
              <w:t>the maximum allowable number of people (</w:t>
            </w:r>
            <w:r w:rsidR="00D96F67">
              <w:rPr>
                <w:rFonts w:ascii="Lato" w:hAnsi="Lato" w:cs="Lato"/>
                <w:color w:val="7F7F7F" w:themeColor="text1" w:themeTint="80"/>
                <w:sz w:val="22"/>
                <w:szCs w:val="22"/>
                <w:lang w:val="en-AU"/>
              </w:rPr>
              <w:t>passengers, visitor</w:t>
            </w:r>
            <w:r w:rsidR="00D96F67" w:rsidRPr="00F72CB4">
              <w:rPr>
                <w:rFonts w:ascii="Lato" w:hAnsi="Lato" w:cs="Lato"/>
                <w:color w:val="7F7F7F" w:themeColor="text1" w:themeTint="80"/>
                <w:sz w:val="22"/>
                <w:szCs w:val="22"/>
                <w:lang w:val="en-AU"/>
              </w:rPr>
              <w:t xml:space="preserve"> </w:t>
            </w:r>
            <w:r w:rsidR="006E02F8" w:rsidRPr="00F72CB4">
              <w:rPr>
                <w:rFonts w:ascii="Lato" w:hAnsi="Lato" w:cs="Lato"/>
                <w:color w:val="7F7F7F" w:themeColor="text1" w:themeTint="80"/>
                <w:sz w:val="22"/>
                <w:szCs w:val="22"/>
                <w:lang w:val="en-AU"/>
              </w:rPr>
              <w:t>and worker</w:t>
            </w:r>
            <w:r w:rsidR="00256A3B">
              <w:rPr>
                <w:rFonts w:ascii="Lato" w:hAnsi="Lato" w:cs="Lato"/>
                <w:color w:val="7F7F7F" w:themeColor="text1" w:themeTint="80"/>
                <w:sz w:val="22"/>
                <w:szCs w:val="22"/>
                <w:lang w:val="en-AU"/>
              </w:rPr>
              <w:t>s)</w:t>
            </w:r>
            <w:r w:rsidR="006E02F8"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at the entrance of enclosed areas where limits apply</w:t>
            </w:r>
          </w:p>
          <w:p w14:paraId="536B2F44" w14:textId="692E225F" w:rsidR="007C758C" w:rsidRPr="00F72CB4" w:rsidRDefault="00F619F5" w:rsidP="00EE3EAE">
            <w:pPr>
              <w:pStyle w:val="TableBullet"/>
              <w:numPr>
                <w:ilvl w:val="0"/>
                <w:numId w:val="6"/>
              </w:numPr>
              <w:rPr>
                <w:rFonts w:ascii="Lato" w:hAnsi="Lato" w:cs="Lato"/>
                <w:sz w:val="22"/>
                <w:szCs w:val="22"/>
                <w:lang w:val="en-AU"/>
              </w:rPr>
            </w:pPr>
            <w:r w:rsidRPr="00F72CB4">
              <w:rPr>
                <w:rFonts w:ascii="Lato" w:hAnsi="Lato" w:cs="Lato"/>
                <w:color w:val="7F7F7F" w:themeColor="text1" w:themeTint="80"/>
                <w:sz w:val="22"/>
                <w:szCs w:val="22"/>
                <w:lang w:val="en-AU"/>
              </w:rPr>
              <w:t xml:space="preserve">Ensure that relevant public health orders are checked frequently </w:t>
            </w:r>
            <w:r w:rsidR="0020436A" w:rsidRPr="00F72CB4">
              <w:rPr>
                <w:rFonts w:ascii="Lato" w:hAnsi="Lato" w:cs="Lato"/>
                <w:color w:val="7F7F7F" w:themeColor="text1" w:themeTint="80"/>
                <w:sz w:val="22"/>
                <w:szCs w:val="22"/>
                <w:lang w:val="en-AU"/>
              </w:rPr>
              <w:t>in the event that this guidance is altered</w:t>
            </w:r>
          </w:p>
        </w:tc>
      </w:tr>
      <w:tr w:rsidR="00D5109A" w:rsidRPr="00C626A7" w14:paraId="19642EF8" w14:textId="77777777" w:rsidTr="00EE3EAE">
        <w:tc>
          <w:tcPr>
            <w:tcW w:w="3742" w:type="dxa"/>
          </w:tcPr>
          <w:p w14:paraId="76432D8F" w14:textId="4F4873C2" w:rsidR="00D5109A" w:rsidRPr="00F72CB4" w:rsidRDefault="00D96F67" w:rsidP="00D5109A">
            <w:pPr>
              <w:pStyle w:val="TableCopy"/>
              <w:rPr>
                <w:rFonts w:ascii="Lato" w:eastAsia="Times New Roman" w:hAnsi="Lato" w:cs="Lato"/>
                <w:color w:val="696B6D"/>
                <w:sz w:val="22"/>
                <w:szCs w:val="22"/>
                <w:lang w:val="en-AU"/>
              </w:rPr>
            </w:pPr>
            <w:r>
              <w:rPr>
                <w:rFonts w:ascii="Lato" w:eastAsia="Times New Roman" w:hAnsi="Lato" w:cs="Lato"/>
                <w:color w:val="696B6D"/>
                <w:sz w:val="22"/>
                <w:szCs w:val="22"/>
              </w:rPr>
              <w:lastRenderedPageBreak/>
              <w:t xml:space="preserve">1.1.4 </w:t>
            </w:r>
            <w:r w:rsidR="00D5109A" w:rsidRPr="00F72CB4">
              <w:rPr>
                <w:rFonts w:ascii="Lato" w:eastAsia="Times New Roman" w:hAnsi="Lato" w:cs="Lato"/>
                <w:color w:val="696B6D"/>
                <w:sz w:val="22"/>
                <w:szCs w:val="22"/>
              </w:rPr>
              <w:t xml:space="preserve">Maintain maximum distance possible between driver and passengers </w:t>
            </w:r>
            <w:r w:rsidR="00A73AAB">
              <w:rPr>
                <w:rFonts w:ascii="Lato" w:eastAsia="Times New Roman" w:hAnsi="Lato" w:cs="Lato"/>
                <w:color w:val="696B6D"/>
                <w:sz w:val="22"/>
                <w:szCs w:val="22"/>
              </w:rPr>
              <w:t>wherever possible</w:t>
            </w:r>
          </w:p>
        </w:tc>
        <w:tc>
          <w:tcPr>
            <w:tcW w:w="6917" w:type="dxa"/>
          </w:tcPr>
          <w:p w14:paraId="315E5F39" w14:textId="612F7B42" w:rsidR="00D5109A" w:rsidRPr="00EE3EAE" w:rsidRDefault="00D5109A"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Modify the </w:t>
            </w:r>
            <w:r w:rsidR="00D96F67">
              <w:rPr>
                <w:rFonts w:ascii="Lato" w:hAnsi="Lato" w:cs="Lato"/>
                <w:color w:val="7F7F7F" w:themeColor="text1" w:themeTint="80"/>
                <w:sz w:val="22"/>
                <w:szCs w:val="22"/>
                <w:lang w:val="en-AU"/>
              </w:rPr>
              <w:t>position</w:t>
            </w:r>
            <w:r w:rsidR="00DC6343">
              <w:rPr>
                <w:rFonts w:ascii="Lato" w:hAnsi="Lato" w:cs="Lato"/>
                <w:color w:val="7F7F7F" w:themeColor="text1" w:themeTint="80"/>
                <w:sz w:val="22"/>
                <w:szCs w:val="22"/>
                <w:lang w:val="en-AU"/>
              </w:rPr>
              <w:t>/seating</w:t>
            </w:r>
            <w:r w:rsidR="00D96F67"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 xml:space="preserve">of passengers (where practicable) so that passengers do not sit </w:t>
            </w:r>
            <w:r w:rsidR="000C2DE7" w:rsidRPr="00F72CB4">
              <w:rPr>
                <w:rFonts w:ascii="Lato" w:hAnsi="Lato" w:cs="Lato"/>
                <w:color w:val="7F7F7F" w:themeColor="text1" w:themeTint="80"/>
                <w:sz w:val="22"/>
                <w:szCs w:val="22"/>
                <w:lang w:val="en-AU"/>
              </w:rPr>
              <w:t xml:space="preserve">directly </w:t>
            </w:r>
            <w:r w:rsidRPr="00F72CB4">
              <w:rPr>
                <w:rFonts w:ascii="Lato" w:hAnsi="Lato" w:cs="Lato"/>
                <w:color w:val="7F7F7F" w:themeColor="text1" w:themeTint="80"/>
                <w:sz w:val="22"/>
                <w:szCs w:val="22"/>
                <w:lang w:val="en-AU"/>
              </w:rPr>
              <w:t>behind the driver/operator</w:t>
            </w:r>
          </w:p>
          <w:p w14:paraId="7977A869" w14:textId="1D037471" w:rsidR="00ED0DD5" w:rsidRPr="00EE3EAE" w:rsidRDefault="00ED0DD5" w:rsidP="00F72CB4">
            <w:pPr>
              <w:pStyle w:val="TableBullet"/>
              <w:rPr>
                <w:rFonts w:ascii="Lato" w:hAnsi="Lato" w:cs="Lato"/>
                <w:color w:val="7F7F7F" w:themeColor="text1" w:themeTint="80"/>
                <w:sz w:val="22"/>
                <w:szCs w:val="22"/>
                <w:lang w:val="en-AU"/>
              </w:rPr>
            </w:pPr>
            <w:r w:rsidRPr="00EE3EAE">
              <w:rPr>
                <w:rFonts w:ascii="Lato" w:hAnsi="Lato" w:cs="Lato"/>
                <w:color w:val="7F7F7F" w:themeColor="text1" w:themeTint="80"/>
                <w:sz w:val="22"/>
                <w:szCs w:val="22"/>
                <w:lang w:val="en-AU"/>
              </w:rPr>
              <w:t>Where possible, passengers should sit in the back seat</w:t>
            </w:r>
          </w:p>
          <w:p w14:paraId="4F46AD90" w14:textId="7819CB7A" w:rsidR="00D5109A" w:rsidRPr="00F72CB4" w:rsidRDefault="00C30083" w:rsidP="00F72CB4">
            <w:pPr>
              <w:pStyle w:val="TableBullet"/>
              <w:rPr>
                <w:rFonts w:ascii="Lato" w:hAnsi="Lato" w:cs="Lato"/>
                <w:color w:val="7F7F7F" w:themeColor="text1" w:themeTint="80"/>
              </w:rPr>
            </w:pPr>
            <w:r>
              <w:rPr>
                <w:rFonts w:ascii="Lato" w:hAnsi="Lato" w:cs="Lato"/>
                <w:color w:val="7F7F7F" w:themeColor="text1" w:themeTint="80"/>
                <w:sz w:val="22"/>
                <w:szCs w:val="22"/>
                <w:lang w:val="en-AU"/>
              </w:rPr>
              <w:t xml:space="preserve">Vehicle owners </w:t>
            </w:r>
            <w:r w:rsidR="00D5109A" w:rsidRPr="00F72CB4">
              <w:rPr>
                <w:rFonts w:ascii="Lato" w:hAnsi="Lato" w:cs="Lato"/>
                <w:color w:val="7F7F7F" w:themeColor="text1" w:themeTint="80"/>
                <w:sz w:val="22"/>
                <w:szCs w:val="22"/>
                <w:lang w:val="en-AU"/>
              </w:rPr>
              <w:t>/</w:t>
            </w:r>
            <w:r w:rsidR="00224861">
              <w:rPr>
                <w:rFonts w:ascii="Lato" w:hAnsi="Lato" w:cs="Lato"/>
                <w:color w:val="7F7F7F" w:themeColor="text1" w:themeTint="80"/>
                <w:sz w:val="22"/>
                <w:szCs w:val="22"/>
                <w:lang w:val="en-AU"/>
              </w:rPr>
              <w:t>d</w:t>
            </w:r>
            <w:r w:rsidR="00224861" w:rsidRPr="00F72CB4">
              <w:rPr>
                <w:rFonts w:ascii="Lato" w:hAnsi="Lato" w:cs="Lato"/>
                <w:color w:val="7F7F7F" w:themeColor="text1" w:themeTint="80"/>
                <w:sz w:val="22"/>
                <w:szCs w:val="22"/>
                <w:lang w:val="en-AU"/>
              </w:rPr>
              <w:t>rivers</w:t>
            </w:r>
            <w:r w:rsidR="00D5109A" w:rsidRPr="00F72CB4">
              <w:rPr>
                <w:rFonts w:ascii="Lato" w:hAnsi="Lato" w:cs="Lato"/>
                <w:color w:val="7F7F7F" w:themeColor="text1" w:themeTint="80"/>
                <w:sz w:val="22"/>
                <w:szCs w:val="22"/>
                <w:lang w:val="en-AU"/>
              </w:rPr>
              <w:t xml:space="preserve"> to display signs </w:t>
            </w:r>
            <w:r w:rsidR="00632F76" w:rsidRPr="00F72CB4">
              <w:rPr>
                <w:rFonts w:ascii="Lato" w:hAnsi="Lato" w:cs="Lato"/>
                <w:color w:val="7F7F7F" w:themeColor="text1" w:themeTint="80"/>
                <w:sz w:val="22"/>
                <w:szCs w:val="22"/>
                <w:lang w:val="en-AU"/>
              </w:rPr>
              <w:t xml:space="preserve">on the outside of vehicles and in </w:t>
            </w:r>
            <w:r w:rsidR="001B512D" w:rsidRPr="00F72CB4">
              <w:rPr>
                <w:rFonts w:ascii="Lato" w:hAnsi="Lato" w:cs="Lato"/>
                <w:color w:val="7F7F7F" w:themeColor="text1" w:themeTint="80"/>
                <w:sz w:val="22"/>
                <w:szCs w:val="22"/>
                <w:lang w:val="en-AU"/>
              </w:rPr>
              <w:t xml:space="preserve">designated pick-up areas </w:t>
            </w:r>
            <w:r w:rsidR="00DC6343">
              <w:rPr>
                <w:rFonts w:ascii="Lato" w:hAnsi="Lato" w:cs="Lato"/>
                <w:color w:val="7F7F7F" w:themeColor="text1" w:themeTint="80"/>
                <w:sz w:val="22"/>
                <w:szCs w:val="22"/>
                <w:lang w:val="en-AU"/>
              </w:rPr>
              <w:t xml:space="preserve">(where under control of the BSP) </w:t>
            </w:r>
            <w:r w:rsidR="00D5109A" w:rsidRPr="00F72CB4">
              <w:rPr>
                <w:rFonts w:ascii="Lato" w:hAnsi="Lato" w:cs="Lato"/>
                <w:color w:val="7F7F7F" w:themeColor="text1" w:themeTint="80"/>
                <w:sz w:val="22"/>
                <w:szCs w:val="22"/>
                <w:lang w:val="en-AU"/>
              </w:rPr>
              <w:t>to show passengers where to sit (back</w:t>
            </w:r>
            <w:r w:rsidR="00320A67">
              <w:rPr>
                <w:rFonts w:ascii="Lato" w:hAnsi="Lato" w:cs="Lato"/>
                <w:color w:val="7F7F7F" w:themeColor="text1" w:themeTint="80"/>
                <w:sz w:val="22"/>
                <w:szCs w:val="22"/>
                <w:lang w:val="en-AU"/>
              </w:rPr>
              <w:t xml:space="preserve"> </w:t>
            </w:r>
            <w:r w:rsidR="00D5109A" w:rsidRPr="00F72CB4">
              <w:rPr>
                <w:rFonts w:ascii="Lato" w:hAnsi="Lato" w:cs="Lato"/>
                <w:color w:val="7F7F7F" w:themeColor="text1" w:themeTint="80"/>
                <w:sz w:val="22"/>
                <w:szCs w:val="22"/>
                <w:lang w:val="en-AU"/>
              </w:rPr>
              <w:t>seat)</w:t>
            </w:r>
          </w:p>
          <w:p w14:paraId="58A4555B" w14:textId="255FF96A" w:rsidR="00D5109A" w:rsidRPr="00F72CB4" w:rsidRDefault="00C3514B" w:rsidP="00F72CB4">
            <w:pPr>
              <w:pStyle w:val="TableBullet"/>
              <w:rPr>
                <w:rFonts w:ascii="Lato" w:hAnsi="Lato" w:cs="Lato"/>
                <w:color w:val="7F7F7F" w:themeColor="text1" w:themeTint="80"/>
              </w:rPr>
            </w:pPr>
            <w:r>
              <w:rPr>
                <w:rFonts w:ascii="Lato" w:hAnsi="Lato" w:cs="Lato"/>
                <w:color w:val="7F7F7F" w:themeColor="text1" w:themeTint="80"/>
                <w:sz w:val="22"/>
                <w:szCs w:val="22"/>
                <w:lang w:val="en-AU"/>
              </w:rPr>
              <w:t xml:space="preserve">Put </w:t>
            </w:r>
            <w:r w:rsidR="00B96943">
              <w:rPr>
                <w:rFonts w:ascii="Lato" w:hAnsi="Lato" w:cs="Lato"/>
                <w:color w:val="7F7F7F" w:themeColor="text1" w:themeTint="80"/>
                <w:sz w:val="22"/>
                <w:szCs w:val="22"/>
                <w:lang w:val="en-AU"/>
              </w:rPr>
              <w:t>protocols in place</w:t>
            </w:r>
            <w:r>
              <w:rPr>
                <w:rFonts w:ascii="Lato" w:hAnsi="Lato" w:cs="Lato"/>
                <w:color w:val="7F7F7F" w:themeColor="text1" w:themeTint="80"/>
                <w:sz w:val="22"/>
                <w:szCs w:val="22"/>
                <w:lang w:val="en-AU"/>
              </w:rPr>
              <w:t xml:space="preserve"> </w:t>
            </w:r>
            <w:r w:rsidR="00AD679D">
              <w:rPr>
                <w:rFonts w:ascii="Lato" w:hAnsi="Lato" w:cs="Lato"/>
                <w:color w:val="7F7F7F" w:themeColor="text1" w:themeTint="80"/>
                <w:sz w:val="22"/>
                <w:szCs w:val="22"/>
                <w:lang w:val="en-AU"/>
              </w:rPr>
              <w:t xml:space="preserve">(including information via booking systems where possible) </w:t>
            </w:r>
            <w:r>
              <w:rPr>
                <w:rFonts w:ascii="Lato" w:hAnsi="Lato" w:cs="Lato"/>
                <w:color w:val="7F7F7F" w:themeColor="text1" w:themeTint="80"/>
                <w:sz w:val="22"/>
                <w:szCs w:val="22"/>
                <w:lang w:val="en-AU"/>
              </w:rPr>
              <w:t>so that</w:t>
            </w:r>
            <w:r w:rsidR="00D5109A" w:rsidRPr="00F72CB4">
              <w:rPr>
                <w:rFonts w:ascii="Lato" w:hAnsi="Lato" w:cs="Lato"/>
                <w:color w:val="7F7F7F" w:themeColor="text1" w:themeTint="80"/>
                <w:sz w:val="22"/>
                <w:szCs w:val="22"/>
                <w:lang w:val="en-AU"/>
              </w:rPr>
              <w:t xml:space="preserve"> passengers who are not working or travelling together </w:t>
            </w:r>
            <w:r w:rsidR="00B96943">
              <w:rPr>
                <w:rFonts w:ascii="Lato" w:hAnsi="Lato" w:cs="Lato"/>
                <w:color w:val="7F7F7F" w:themeColor="text1" w:themeTint="80"/>
                <w:sz w:val="22"/>
                <w:szCs w:val="22"/>
                <w:lang w:val="en-AU"/>
              </w:rPr>
              <w:t xml:space="preserve">do not </w:t>
            </w:r>
            <w:r w:rsidR="00D5109A" w:rsidRPr="00F72CB4">
              <w:rPr>
                <w:rFonts w:ascii="Lato" w:hAnsi="Lato" w:cs="Lato"/>
                <w:color w:val="7F7F7F" w:themeColor="text1" w:themeTint="80"/>
                <w:sz w:val="22"/>
                <w:szCs w:val="22"/>
                <w:lang w:val="en-AU"/>
              </w:rPr>
              <w:t xml:space="preserve">share vehicles </w:t>
            </w:r>
          </w:p>
          <w:p w14:paraId="697685C6" w14:textId="6492C557" w:rsidR="00D5109A" w:rsidRPr="00C70EDB" w:rsidRDefault="00632F76" w:rsidP="00DA53F7">
            <w:pPr>
              <w:pStyle w:val="TableBullet"/>
              <w:rPr>
                <w:rFonts w:ascii="Lato" w:eastAsia="Times New Roman" w:hAnsi="Lato" w:cs="Lato"/>
                <w:color w:val="696B6D"/>
              </w:rPr>
            </w:pPr>
            <w:r w:rsidRPr="00C70EDB">
              <w:rPr>
                <w:rFonts w:ascii="Lato" w:hAnsi="Lato" w:cs="Lato"/>
                <w:color w:val="7F7F7F" w:themeColor="text1" w:themeTint="80"/>
                <w:sz w:val="22"/>
                <w:szCs w:val="22"/>
                <w:lang w:val="en-AU"/>
              </w:rPr>
              <w:t xml:space="preserve">Develop strategies and deliver </w:t>
            </w:r>
            <w:r w:rsidR="00B96943">
              <w:rPr>
                <w:rFonts w:ascii="Lato" w:hAnsi="Lato" w:cs="Lato"/>
                <w:color w:val="7F7F7F" w:themeColor="text1" w:themeTint="80"/>
                <w:sz w:val="22"/>
                <w:szCs w:val="22"/>
                <w:lang w:val="en-AU"/>
              </w:rPr>
              <w:t>training</w:t>
            </w:r>
            <w:r w:rsidR="00B96943" w:rsidRPr="00C70EDB">
              <w:rPr>
                <w:rFonts w:ascii="Lato" w:hAnsi="Lato" w:cs="Lato"/>
                <w:color w:val="7F7F7F" w:themeColor="text1" w:themeTint="80"/>
                <w:sz w:val="22"/>
                <w:szCs w:val="22"/>
                <w:lang w:val="en-AU"/>
              </w:rPr>
              <w:t xml:space="preserve"> </w:t>
            </w:r>
            <w:r w:rsidRPr="00C70EDB">
              <w:rPr>
                <w:rFonts w:ascii="Lato" w:hAnsi="Lato" w:cs="Lato"/>
                <w:color w:val="7F7F7F" w:themeColor="text1" w:themeTint="80"/>
                <w:sz w:val="22"/>
                <w:szCs w:val="22"/>
                <w:lang w:val="en-AU"/>
              </w:rPr>
              <w:t xml:space="preserve">for </w:t>
            </w:r>
            <w:r w:rsidR="00176890">
              <w:rPr>
                <w:rFonts w:ascii="Lato" w:hAnsi="Lato" w:cs="Lato"/>
                <w:color w:val="7F7F7F" w:themeColor="text1" w:themeTint="80"/>
                <w:sz w:val="22"/>
                <w:szCs w:val="22"/>
                <w:lang w:val="en-AU"/>
              </w:rPr>
              <w:t>drivers/</w:t>
            </w:r>
            <w:r w:rsidR="00C30083">
              <w:rPr>
                <w:rFonts w:ascii="Lato" w:hAnsi="Lato" w:cs="Lato"/>
                <w:color w:val="7F7F7F" w:themeColor="text1" w:themeTint="80"/>
                <w:sz w:val="22"/>
                <w:szCs w:val="22"/>
                <w:lang w:val="en-AU"/>
              </w:rPr>
              <w:t xml:space="preserve">vehicle owners </w:t>
            </w:r>
            <w:r w:rsidRPr="00C70EDB">
              <w:rPr>
                <w:rFonts w:ascii="Lato" w:hAnsi="Lato" w:cs="Lato"/>
                <w:color w:val="7F7F7F" w:themeColor="text1" w:themeTint="80"/>
                <w:sz w:val="22"/>
                <w:szCs w:val="22"/>
                <w:lang w:val="en-AU"/>
              </w:rPr>
              <w:t xml:space="preserve">on how to maintain physical distancing in the workplace </w:t>
            </w:r>
          </w:p>
          <w:p w14:paraId="0A05772D" w14:textId="2896D1B1" w:rsidR="00D5109A" w:rsidRPr="00DA53F7" w:rsidRDefault="00DF0464" w:rsidP="00F72CB4">
            <w:pPr>
              <w:pStyle w:val="TableBullet"/>
              <w:rPr>
                <w:rFonts w:ascii="Lato" w:hAnsi="Lato" w:cs="Lato"/>
                <w:color w:val="7F7F7F" w:themeColor="text1" w:themeTint="80"/>
              </w:rPr>
            </w:pPr>
            <w:r>
              <w:rPr>
                <w:rFonts w:ascii="Lato" w:hAnsi="Lato" w:cs="Lato"/>
                <w:color w:val="7F7F7F" w:themeColor="text1" w:themeTint="80"/>
                <w:sz w:val="22"/>
                <w:szCs w:val="22"/>
                <w:lang w:val="en-AU"/>
              </w:rPr>
              <w:t>Dr</w:t>
            </w:r>
            <w:r w:rsidR="00025C18">
              <w:rPr>
                <w:rFonts w:ascii="Lato" w:hAnsi="Lato" w:cs="Lato"/>
                <w:color w:val="7F7F7F" w:themeColor="text1" w:themeTint="80"/>
                <w:sz w:val="22"/>
                <w:szCs w:val="22"/>
                <w:lang w:val="en-AU"/>
              </w:rPr>
              <w:t>ivers</w:t>
            </w:r>
            <w:r w:rsidR="00E16421">
              <w:rPr>
                <w:rFonts w:ascii="Lato" w:hAnsi="Lato" w:cs="Lato"/>
                <w:color w:val="7F7F7F" w:themeColor="text1" w:themeTint="80"/>
                <w:sz w:val="22"/>
                <w:szCs w:val="22"/>
                <w:lang w:val="en-AU"/>
              </w:rPr>
              <w:t>/</w:t>
            </w:r>
            <w:r w:rsidR="00C30083">
              <w:rPr>
                <w:rFonts w:ascii="Lato" w:hAnsi="Lato" w:cs="Lato"/>
                <w:color w:val="7F7F7F" w:themeColor="text1" w:themeTint="80"/>
                <w:sz w:val="22"/>
                <w:szCs w:val="22"/>
                <w:lang w:val="en-AU"/>
              </w:rPr>
              <w:t xml:space="preserve">vehicle owners </w:t>
            </w:r>
            <w:r w:rsidR="00D5109A" w:rsidRPr="00DA53F7">
              <w:rPr>
                <w:rFonts w:ascii="Lato" w:hAnsi="Lato" w:cs="Lato"/>
                <w:color w:val="7F7F7F" w:themeColor="text1" w:themeTint="80"/>
                <w:sz w:val="22"/>
                <w:szCs w:val="22"/>
                <w:lang w:val="en-AU"/>
              </w:rPr>
              <w:t>and passenger</w:t>
            </w:r>
            <w:r w:rsidR="00025C18">
              <w:rPr>
                <w:rFonts w:ascii="Lato" w:hAnsi="Lato" w:cs="Lato"/>
                <w:color w:val="7F7F7F" w:themeColor="text1" w:themeTint="80"/>
                <w:sz w:val="22"/>
                <w:szCs w:val="22"/>
                <w:lang w:val="en-AU"/>
              </w:rPr>
              <w:t>s</w:t>
            </w:r>
            <w:r w:rsidR="00D5109A" w:rsidRPr="00DA53F7">
              <w:rPr>
                <w:rFonts w:ascii="Lato" w:hAnsi="Lato" w:cs="Lato"/>
                <w:color w:val="7F7F7F" w:themeColor="text1" w:themeTint="80"/>
                <w:sz w:val="22"/>
                <w:szCs w:val="22"/>
                <w:lang w:val="en-AU"/>
              </w:rPr>
              <w:t xml:space="preserve"> must wear a </w:t>
            </w:r>
            <w:r w:rsidR="00CF0AC7">
              <w:rPr>
                <w:rFonts w:ascii="Lato" w:hAnsi="Lato" w:cs="Lato"/>
                <w:color w:val="7F7F7F" w:themeColor="text1" w:themeTint="80"/>
                <w:sz w:val="22"/>
                <w:szCs w:val="22"/>
                <w:lang w:val="en-AU"/>
              </w:rPr>
              <w:t xml:space="preserve">fitted </w:t>
            </w:r>
            <w:r w:rsidR="00D5109A" w:rsidRPr="00DA53F7">
              <w:rPr>
                <w:rFonts w:ascii="Lato" w:hAnsi="Lato" w:cs="Lato"/>
                <w:color w:val="7F7F7F" w:themeColor="text1" w:themeTint="80"/>
                <w:sz w:val="22"/>
                <w:szCs w:val="22"/>
                <w:lang w:val="en-AU"/>
              </w:rPr>
              <w:t xml:space="preserve">face mask (unless </w:t>
            </w:r>
            <w:r w:rsidR="00025C18">
              <w:rPr>
                <w:rFonts w:ascii="Lato" w:hAnsi="Lato" w:cs="Lato"/>
                <w:color w:val="7F7F7F" w:themeColor="text1" w:themeTint="80"/>
                <w:sz w:val="22"/>
                <w:szCs w:val="22"/>
                <w:lang w:val="en-AU"/>
              </w:rPr>
              <w:t xml:space="preserve">a person holds </w:t>
            </w:r>
            <w:r w:rsidR="00D5109A" w:rsidRPr="00DA53F7">
              <w:rPr>
                <w:rFonts w:ascii="Lato" w:hAnsi="Lato" w:cs="Lato"/>
                <w:color w:val="7F7F7F" w:themeColor="text1" w:themeTint="80"/>
                <w:sz w:val="22"/>
                <w:szCs w:val="22"/>
                <w:lang w:val="en-AU"/>
              </w:rPr>
              <w:t xml:space="preserve">a lawful exemption) as outlined in </w:t>
            </w:r>
            <w:r w:rsidR="00651DF7" w:rsidRPr="00DA53F7">
              <w:rPr>
                <w:rFonts w:ascii="Lato" w:hAnsi="Lato" w:cs="Lato"/>
                <w:color w:val="7F7F7F" w:themeColor="text1" w:themeTint="80"/>
                <w:sz w:val="22"/>
                <w:szCs w:val="22"/>
                <w:lang w:val="en-AU"/>
              </w:rPr>
              <w:t>S</w:t>
            </w:r>
            <w:r w:rsidR="00D5109A" w:rsidRPr="00DA53F7">
              <w:rPr>
                <w:rFonts w:ascii="Lato" w:hAnsi="Lato" w:cs="Lato"/>
                <w:color w:val="7F7F7F" w:themeColor="text1" w:themeTint="80"/>
                <w:sz w:val="22"/>
                <w:szCs w:val="22"/>
                <w:lang w:val="en-AU"/>
              </w:rPr>
              <w:t xml:space="preserve">ection </w:t>
            </w:r>
            <w:r w:rsidR="00DE362E" w:rsidRPr="00DA53F7">
              <w:rPr>
                <w:rFonts w:ascii="Lato" w:hAnsi="Lato" w:cs="Lato"/>
                <w:color w:val="7F7F7F" w:themeColor="text1" w:themeTint="80"/>
                <w:sz w:val="22"/>
                <w:szCs w:val="22"/>
                <w:lang w:val="en-AU"/>
              </w:rPr>
              <w:t>2</w:t>
            </w:r>
            <w:r w:rsidR="00D5109A" w:rsidRPr="00DA53F7">
              <w:rPr>
                <w:rFonts w:ascii="Lato" w:hAnsi="Lato" w:cs="Lato"/>
                <w:color w:val="7F7F7F" w:themeColor="text1" w:themeTint="80"/>
                <w:sz w:val="22"/>
                <w:szCs w:val="22"/>
                <w:lang w:val="en-AU"/>
              </w:rPr>
              <w:t xml:space="preserve"> of this plan</w:t>
            </w:r>
          </w:p>
          <w:p w14:paraId="0A37CA9A" w14:textId="604C1E8C" w:rsidR="00A013D3" w:rsidRPr="00A013D3" w:rsidRDefault="00A013D3" w:rsidP="00A013D3">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Follow advice regarding vehicle cleaning in Section </w:t>
            </w:r>
            <w:r w:rsidR="00C043F7">
              <w:rPr>
                <w:rFonts w:ascii="Lato" w:hAnsi="Lato" w:cs="Lato"/>
                <w:color w:val="7F7F7F" w:themeColor="text1" w:themeTint="80"/>
                <w:sz w:val="22"/>
                <w:szCs w:val="22"/>
                <w:lang w:val="en-AU"/>
              </w:rPr>
              <w:t>4</w:t>
            </w:r>
            <w:r w:rsidRPr="00F72CB4">
              <w:rPr>
                <w:rFonts w:ascii="Lato" w:hAnsi="Lato" w:cs="Lato"/>
                <w:color w:val="7F7F7F" w:themeColor="text1" w:themeTint="80"/>
                <w:sz w:val="22"/>
                <w:szCs w:val="22"/>
                <w:lang w:val="en-AU"/>
              </w:rPr>
              <w:t xml:space="preserve"> </w:t>
            </w:r>
          </w:p>
        </w:tc>
      </w:tr>
      <w:tr w:rsidR="00D21F3D" w:rsidRPr="00C626A7" w14:paraId="705606C2" w14:textId="77777777" w:rsidTr="00EE3EAE">
        <w:tc>
          <w:tcPr>
            <w:tcW w:w="3742" w:type="dxa"/>
          </w:tcPr>
          <w:p w14:paraId="39C87AFE" w14:textId="633CCBB5" w:rsidR="00D21F3D" w:rsidRPr="00F72CB4" w:rsidRDefault="00A013D3" w:rsidP="00D21F3D">
            <w:pPr>
              <w:pStyle w:val="TableCopy"/>
              <w:rPr>
                <w:rFonts w:ascii="Lato" w:eastAsia="Times New Roman" w:hAnsi="Lato" w:cs="Lato"/>
                <w:color w:val="696B6D"/>
                <w:sz w:val="22"/>
                <w:szCs w:val="22"/>
              </w:rPr>
            </w:pPr>
            <w:r>
              <w:rPr>
                <w:rFonts w:ascii="Lato" w:eastAsia="Times New Roman" w:hAnsi="Lato" w:cs="Lato"/>
                <w:color w:val="696B6D"/>
                <w:sz w:val="22"/>
                <w:szCs w:val="22"/>
              </w:rPr>
              <w:t xml:space="preserve">1.1.5 </w:t>
            </w:r>
            <w:r w:rsidR="00D21F3D" w:rsidRPr="00F72CB4">
              <w:rPr>
                <w:rFonts w:ascii="Lato" w:eastAsia="Times New Roman" w:hAnsi="Lato" w:cs="Lato"/>
                <w:color w:val="696B6D"/>
                <w:sz w:val="22"/>
                <w:szCs w:val="22"/>
              </w:rPr>
              <w:t xml:space="preserve">Provide additional physical distancing controls when transporting </w:t>
            </w:r>
            <w:r w:rsidR="00E16421">
              <w:rPr>
                <w:rFonts w:ascii="Lato" w:eastAsia="Times New Roman" w:hAnsi="Lato" w:cs="Lato"/>
                <w:color w:val="696B6D"/>
                <w:sz w:val="22"/>
                <w:szCs w:val="22"/>
              </w:rPr>
              <w:t xml:space="preserve">suspected or confirmed </w:t>
            </w:r>
            <w:r w:rsidR="00D21F3D" w:rsidRPr="00F72CB4">
              <w:rPr>
                <w:rFonts w:ascii="Lato" w:eastAsia="Times New Roman" w:hAnsi="Lato" w:cs="Lato"/>
                <w:color w:val="696B6D"/>
                <w:sz w:val="22"/>
                <w:szCs w:val="22"/>
              </w:rPr>
              <w:t xml:space="preserve">COVID-19 </w:t>
            </w:r>
            <w:r w:rsidR="00E16421">
              <w:rPr>
                <w:rFonts w:ascii="Lato" w:eastAsia="Times New Roman" w:hAnsi="Lato" w:cs="Lato"/>
                <w:color w:val="696B6D"/>
                <w:sz w:val="22"/>
                <w:szCs w:val="22"/>
              </w:rPr>
              <w:t>positive</w:t>
            </w:r>
            <w:r w:rsidR="00B96943">
              <w:rPr>
                <w:rFonts w:ascii="Lato" w:eastAsia="Times New Roman" w:hAnsi="Lato" w:cs="Lato"/>
                <w:color w:val="696B6D"/>
                <w:sz w:val="22"/>
                <w:szCs w:val="22"/>
              </w:rPr>
              <w:t>,</w:t>
            </w:r>
            <w:r w:rsidR="00E16421">
              <w:rPr>
                <w:rFonts w:ascii="Lato" w:eastAsia="Times New Roman" w:hAnsi="Lato" w:cs="Lato"/>
                <w:color w:val="696B6D"/>
                <w:sz w:val="22"/>
                <w:szCs w:val="22"/>
              </w:rPr>
              <w:t xml:space="preserve"> and high</w:t>
            </w:r>
            <w:r w:rsidR="00320A67">
              <w:rPr>
                <w:rFonts w:ascii="Lato" w:eastAsia="Times New Roman" w:hAnsi="Lato" w:cs="Lato"/>
                <w:color w:val="696B6D"/>
                <w:sz w:val="22"/>
                <w:szCs w:val="22"/>
              </w:rPr>
              <w:t>-</w:t>
            </w:r>
            <w:r w:rsidR="00E16421">
              <w:rPr>
                <w:rFonts w:ascii="Lato" w:eastAsia="Times New Roman" w:hAnsi="Lato" w:cs="Lato"/>
                <w:color w:val="696B6D"/>
                <w:sz w:val="22"/>
                <w:szCs w:val="22"/>
              </w:rPr>
              <w:t>risk passengers in CPVs</w:t>
            </w:r>
          </w:p>
        </w:tc>
        <w:tc>
          <w:tcPr>
            <w:tcW w:w="6917" w:type="dxa"/>
          </w:tcPr>
          <w:p w14:paraId="65AB6FFF" w14:textId="178C1D50" w:rsidR="00D21F3D" w:rsidRPr="00F72CB4" w:rsidRDefault="00D21F3D" w:rsidP="00F72CB4">
            <w:pPr>
              <w:pStyle w:val="TableCopy"/>
              <w:spacing w:before="120" w:after="120"/>
              <w:rPr>
                <w:rFonts w:ascii="Lato" w:eastAsia="Times New Roman" w:hAnsi="Lato" w:cs="Lato"/>
                <w:color w:val="696B6D"/>
              </w:rPr>
            </w:pPr>
            <w:r w:rsidRPr="00F72CB4">
              <w:rPr>
                <w:rFonts w:ascii="Lato" w:eastAsia="Times New Roman" w:hAnsi="Lato" w:cs="Lato"/>
                <w:color w:val="696B6D"/>
                <w:sz w:val="22"/>
                <w:szCs w:val="22"/>
              </w:rPr>
              <w:t>When transporting COVID-19 positive individuals</w:t>
            </w:r>
            <w:r w:rsidR="00E16421">
              <w:rPr>
                <w:rFonts w:ascii="Lato" w:eastAsia="Times New Roman" w:hAnsi="Lato" w:cs="Lato"/>
                <w:color w:val="696B6D"/>
                <w:sz w:val="22"/>
                <w:szCs w:val="22"/>
              </w:rPr>
              <w:t xml:space="preserve"> (Appendix </w:t>
            </w:r>
            <w:r w:rsidR="00F715F3">
              <w:rPr>
                <w:rFonts w:ascii="Lato" w:eastAsia="Times New Roman" w:hAnsi="Lato" w:cs="Lato"/>
                <w:color w:val="696B6D"/>
                <w:sz w:val="22"/>
                <w:szCs w:val="22"/>
              </w:rPr>
              <w:t>1</w:t>
            </w:r>
            <w:r w:rsidR="0077710B">
              <w:rPr>
                <w:rFonts w:ascii="Lato" w:eastAsia="Times New Roman" w:hAnsi="Lato" w:cs="Lato"/>
                <w:color w:val="696B6D"/>
                <w:sz w:val="22"/>
                <w:szCs w:val="22"/>
              </w:rPr>
              <w:t xml:space="preserve"> and</w:t>
            </w:r>
            <w:r w:rsidR="00CF0AC7">
              <w:rPr>
                <w:rFonts w:ascii="Lato" w:eastAsia="Times New Roman" w:hAnsi="Lato" w:cs="Lato"/>
                <w:color w:val="696B6D"/>
                <w:sz w:val="22"/>
                <w:szCs w:val="22"/>
              </w:rPr>
              <w:t xml:space="preserve"> </w:t>
            </w:r>
            <w:r w:rsidR="00F715F3">
              <w:rPr>
                <w:rFonts w:ascii="Lato" w:eastAsia="Times New Roman" w:hAnsi="Lato" w:cs="Lato"/>
                <w:color w:val="696B6D"/>
                <w:sz w:val="22"/>
                <w:szCs w:val="22"/>
              </w:rPr>
              <w:t>2</w:t>
            </w:r>
            <w:r w:rsidR="00E16421">
              <w:rPr>
                <w:rFonts w:ascii="Lato" w:eastAsia="Times New Roman" w:hAnsi="Lato" w:cs="Lato"/>
                <w:color w:val="696B6D"/>
                <w:sz w:val="22"/>
                <w:szCs w:val="22"/>
              </w:rPr>
              <w:t>)</w:t>
            </w:r>
            <w:r w:rsidRPr="00F72CB4">
              <w:rPr>
                <w:rFonts w:ascii="Lato" w:eastAsia="Times New Roman" w:hAnsi="Lato" w:cs="Lato"/>
                <w:color w:val="696B6D"/>
                <w:sz w:val="22"/>
                <w:szCs w:val="22"/>
              </w:rPr>
              <w:t>:</w:t>
            </w:r>
          </w:p>
          <w:p w14:paraId="7CF46772" w14:textId="7357E793" w:rsidR="00D21F3D" w:rsidRPr="00F72CB4" w:rsidRDefault="00D21F3D"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The commercial passenger vehicle (CPV) must be capable of allowing a minimum of 1.5 </w:t>
            </w:r>
            <w:r w:rsidR="00A93DC7" w:rsidRPr="00F72CB4">
              <w:rPr>
                <w:rFonts w:ascii="Lato" w:hAnsi="Lato" w:cs="Lato"/>
                <w:color w:val="7F7F7F" w:themeColor="text1" w:themeTint="80"/>
                <w:sz w:val="22"/>
                <w:szCs w:val="22"/>
                <w:lang w:val="en-AU"/>
              </w:rPr>
              <w:t xml:space="preserve">m </w:t>
            </w:r>
            <w:r w:rsidRPr="00F72CB4">
              <w:rPr>
                <w:rFonts w:ascii="Lato" w:hAnsi="Lato" w:cs="Lato"/>
                <w:color w:val="7F7F7F" w:themeColor="text1" w:themeTint="80"/>
                <w:sz w:val="22"/>
                <w:szCs w:val="22"/>
                <w:lang w:val="en-AU"/>
              </w:rPr>
              <w:t>distance between the driver and the passenger at all times</w:t>
            </w:r>
            <w:r w:rsidR="00301CE1" w:rsidRPr="00F72CB4">
              <w:rPr>
                <w:rFonts w:ascii="Lato" w:hAnsi="Lato" w:cs="Lato"/>
                <w:color w:val="7F7F7F" w:themeColor="text1" w:themeTint="80"/>
                <w:sz w:val="22"/>
                <w:szCs w:val="22"/>
                <w:lang w:val="en-AU"/>
              </w:rPr>
              <w:t>,</w:t>
            </w:r>
            <w:r w:rsidRPr="00F72CB4">
              <w:rPr>
                <w:rFonts w:ascii="Lato" w:hAnsi="Lato" w:cs="Lato"/>
                <w:color w:val="7F7F7F" w:themeColor="text1" w:themeTint="80"/>
                <w:sz w:val="22"/>
                <w:szCs w:val="22"/>
                <w:lang w:val="en-AU"/>
              </w:rPr>
              <w:t xml:space="preserve"> including when entering and exiting the vehicle. Vehicles meeting this requirement include:</w:t>
            </w:r>
          </w:p>
          <w:p w14:paraId="47318124" w14:textId="0E5BD8E9" w:rsidR="00D21F3D" w:rsidRPr="00F72CB4" w:rsidRDefault="00D21F3D" w:rsidP="00EE3EAE">
            <w:pPr>
              <w:pStyle w:val="TableBullet"/>
              <w:numPr>
                <w:ilvl w:val="1"/>
                <w:numId w:val="3"/>
              </w:numPr>
              <w:ind w:left="736"/>
              <w:rPr>
                <w:rFonts w:ascii="Lato" w:hAnsi="Lato" w:cs="Lato"/>
                <w:color w:val="7F7F7F" w:themeColor="text1" w:themeTint="80"/>
              </w:rPr>
            </w:pPr>
            <w:r w:rsidRPr="00F72CB4">
              <w:rPr>
                <w:rFonts w:ascii="Lato" w:hAnsi="Lato" w:cs="Lato"/>
                <w:color w:val="7F7F7F" w:themeColor="text1" w:themeTint="80"/>
                <w:sz w:val="22"/>
                <w:szCs w:val="22"/>
                <w:lang w:val="en-AU"/>
              </w:rPr>
              <w:t>Registered wheelchair accessible vehicle</w:t>
            </w:r>
          </w:p>
          <w:p w14:paraId="51341E50" w14:textId="77777777" w:rsidR="00D21F3D" w:rsidRPr="00F72CB4" w:rsidRDefault="00D21F3D" w:rsidP="00EE3EAE">
            <w:pPr>
              <w:pStyle w:val="TableBullet"/>
              <w:numPr>
                <w:ilvl w:val="1"/>
                <w:numId w:val="3"/>
              </w:numPr>
              <w:ind w:left="736"/>
              <w:rPr>
                <w:rFonts w:ascii="Lato" w:hAnsi="Lato" w:cs="Lato"/>
                <w:color w:val="7F7F7F" w:themeColor="text1" w:themeTint="80"/>
              </w:rPr>
            </w:pPr>
            <w:r w:rsidRPr="00F72CB4">
              <w:rPr>
                <w:rFonts w:ascii="Lato" w:hAnsi="Lato" w:cs="Lato"/>
                <w:color w:val="7F7F7F" w:themeColor="text1" w:themeTint="80"/>
                <w:sz w:val="22"/>
                <w:szCs w:val="22"/>
                <w:lang w:val="en-AU"/>
              </w:rPr>
              <w:t>Commuter van</w:t>
            </w:r>
          </w:p>
          <w:p w14:paraId="577BD3E7" w14:textId="1312224C" w:rsidR="00D21F3D" w:rsidRPr="000C795C" w:rsidRDefault="00301CE1" w:rsidP="00F72CB4">
            <w:pPr>
              <w:pStyle w:val="TableBullet"/>
              <w:numPr>
                <w:ilvl w:val="0"/>
                <w:numId w:val="0"/>
              </w:numPr>
              <w:ind w:left="376"/>
              <w:rPr>
                <w:rFonts w:ascii="Lato" w:eastAsia="Times New Roman" w:hAnsi="Lato" w:cs="Lato"/>
                <w:color w:val="696B6D"/>
              </w:rPr>
            </w:pPr>
            <w:r w:rsidRPr="00F72CB4">
              <w:rPr>
                <w:rFonts w:ascii="Lato" w:hAnsi="Lato" w:cs="Lato"/>
                <w:b/>
                <w:bCs/>
                <w:color w:val="7F7F7F" w:themeColor="text1" w:themeTint="80"/>
                <w:sz w:val="22"/>
                <w:szCs w:val="22"/>
                <w:lang w:val="en-AU"/>
              </w:rPr>
              <w:t xml:space="preserve">Note: </w:t>
            </w:r>
            <w:r w:rsidR="00B96943" w:rsidRPr="00DA53F7">
              <w:rPr>
                <w:rFonts w:ascii="Lato" w:hAnsi="Lato" w:cs="Lato"/>
                <w:color w:val="7F7F7F" w:themeColor="text1" w:themeTint="80"/>
                <w:sz w:val="22"/>
                <w:szCs w:val="22"/>
                <w:lang w:val="en-AU"/>
              </w:rPr>
              <w:t>A</w:t>
            </w:r>
            <w:r w:rsidR="00B96943">
              <w:rPr>
                <w:rFonts w:ascii="Lato" w:hAnsi="Lato" w:cs="Lato"/>
                <w:b/>
                <w:bCs/>
                <w:color w:val="7F7F7F" w:themeColor="text1" w:themeTint="80"/>
                <w:sz w:val="22"/>
                <w:szCs w:val="22"/>
                <w:lang w:val="en-AU"/>
              </w:rPr>
              <w:t xml:space="preserve"> </w:t>
            </w:r>
            <w:r w:rsidR="00B96943">
              <w:rPr>
                <w:rFonts w:ascii="Lato" w:hAnsi="Lato" w:cs="Lato"/>
                <w:color w:val="7F7F7F" w:themeColor="text1" w:themeTint="80"/>
                <w:sz w:val="22"/>
                <w:szCs w:val="22"/>
                <w:lang w:val="en-AU"/>
              </w:rPr>
              <w:t>s</w:t>
            </w:r>
            <w:r w:rsidR="00D21F3D" w:rsidRPr="00F72CB4">
              <w:rPr>
                <w:rFonts w:ascii="Lato" w:hAnsi="Lato" w:cs="Lato"/>
                <w:color w:val="7F7F7F" w:themeColor="text1" w:themeTint="80"/>
                <w:sz w:val="22"/>
                <w:szCs w:val="22"/>
                <w:lang w:val="en-AU"/>
              </w:rPr>
              <w:t>tandard sedan will not meet the required physical distancing</w:t>
            </w:r>
            <w:r w:rsidRPr="00F72CB4">
              <w:rPr>
                <w:rFonts w:ascii="Lato" w:hAnsi="Lato" w:cs="Lato"/>
                <w:color w:val="7F7F7F" w:themeColor="text1" w:themeTint="80"/>
                <w:sz w:val="22"/>
                <w:szCs w:val="22"/>
                <w:lang w:val="en-AU"/>
              </w:rPr>
              <w:t xml:space="preserve"> requirements in this scenario</w:t>
            </w:r>
          </w:p>
          <w:p w14:paraId="447D33E3" w14:textId="39BA7236" w:rsidR="00D21F3D" w:rsidRPr="00F72CB4" w:rsidRDefault="00D21F3D"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Ensure the rear seat is clear and there are no obstructions between the door and the rear seat that would </w:t>
            </w:r>
            <w:r w:rsidR="00B96943">
              <w:rPr>
                <w:rFonts w:ascii="Lato" w:hAnsi="Lato" w:cs="Lato"/>
                <w:color w:val="7F7F7F" w:themeColor="text1" w:themeTint="80"/>
                <w:sz w:val="22"/>
                <w:szCs w:val="22"/>
                <w:lang w:val="en-AU"/>
              </w:rPr>
              <w:t>stop</w:t>
            </w:r>
            <w:r w:rsidR="00B96943"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the COVID-19 positive passenger from immediately sitting down</w:t>
            </w:r>
          </w:p>
          <w:p w14:paraId="06A2768E" w14:textId="33AD26D8" w:rsidR="00D21F3D" w:rsidRPr="001755EA" w:rsidRDefault="00D21F3D" w:rsidP="00F72CB4">
            <w:pPr>
              <w:pStyle w:val="TableBullet"/>
              <w:rPr>
                <w:rFonts w:ascii="Lato" w:eastAsia="Times New Roman" w:hAnsi="Lato" w:cs="Lato"/>
                <w:color w:val="696B6D"/>
              </w:rPr>
            </w:pPr>
            <w:r w:rsidRPr="00F72CB4">
              <w:rPr>
                <w:rFonts w:ascii="Lato" w:hAnsi="Lato" w:cs="Lato"/>
                <w:color w:val="7F7F7F" w:themeColor="text1" w:themeTint="80"/>
                <w:sz w:val="22"/>
                <w:szCs w:val="22"/>
                <w:lang w:val="en-AU"/>
              </w:rPr>
              <w:t>Clearly label the seats closest to the driver to prevent the COVID-19 positive passenger from sitting in these se</w:t>
            </w:r>
            <w:r w:rsidR="00B96943">
              <w:rPr>
                <w:rFonts w:ascii="Lato" w:hAnsi="Lato" w:cs="Lato"/>
                <w:color w:val="7F7F7F" w:themeColor="text1" w:themeTint="80"/>
                <w:sz w:val="22"/>
                <w:szCs w:val="22"/>
                <w:lang w:val="en-AU"/>
              </w:rPr>
              <w:t>a</w:t>
            </w:r>
            <w:r w:rsidRPr="00F72CB4">
              <w:rPr>
                <w:rFonts w:ascii="Lato" w:hAnsi="Lato" w:cs="Lato"/>
                <w:color w:val="7F7F7F" w:themeColor="text1" w:themeTint="80"/>
                <w:sz w:val="22"/>
                <w:szCs w:val="22"/>
                <w:lang w:val="en-AU"/>
              </w:rPr>
              <w:t>ts e.g. with a sign printed on A4 paper placed on each seat</w:t>
            </w:r>
          </w:p>
          <w:p w14:paraId="00142EF6" w14:textId="0317F1DC" w:rsidR="00A75336" w:rsidRPr="00DA53F7" w:rsidRDefault="00A75336" w:rsidP="00A75336">
            <w:pPr>
              <w:pStyle w:val="TableBullet"/>
              <w:rPr>
                <w:rFonts w:ascii="Lato" w:hAnsi="Lato" w:cs="Lato"/>
                <w:color w:val="7F7F7F" w:themeColor="text1" w:themeTint="80"/>
                <w:sz w:val="22"/>
                <w:szCs w:val="22"/>
              </w:rPr>
            </w:pPr>
            <w:r w:rsidRPr="00F72CB4">
              <w:rPr>
                <w:rFonts w:ascii="Lato" w:hAnsi="Lato" w:cs="Lato"/>
                <w:color w:val="7F7F7F" w:themeColor="text1" w:themeTint="80"/>
                <w:sz w:val="22"/>
                <w:szCs w:val="22"/>
                <w:lang w:val="en-AU"/>
              </w:rPr>
              <w:t xml:space="preserve">As much as possible, passengers should handle their own luggage or items unless they physically require assistance. Drivers who must handle passenger items should ensure they </w:t>
            </w:r>
            <w:r>
              <w:rPr>
                <w:rFonts w:ascii="Lato" w:hAnsi="Lato" w:cs="Lato"/>
                <w:color w:val="7F7F7F" w:themeColor="text1" w:themeTint="80"/>
                <w:sz w:val="22"/>
                <w:szCs w:val="22"/>
                <w:lang w:val="en-AU"/>
              </w:rPr>
              <w:t xml:space="preserve">wear disposable gloves (disposed after handling) or </w:t>
            </w:r>
            <w:r w:rsidRPr="00F72CB4">
              <w:rPr>
                <w:rFonts w:ascii="Lato" w:hAnsi="Lato" w:cs="Lato"/>
                <w:color w:val="7F7F7F" w:themeColor="text1" w:themeTint="80"/>
                <w:sz w:val="22"/>
                <w:szCs w:val="22"/>
                <w:lang w:val="en-AU"/>
              </w:rPr>
              <w:t>use hand sanitiser with</w:t>
            </w:r>
            <w:r>
              <w:rPr>
                <w:rFonts w:ascii="Lato" w:hAnsi="Lato" w:cs="Lato"/>
                <w:color w:val="7F7F7F" w:themeColor="text1" w:themeTint="80"/>
                <w:sz w:val="22"/>
                <w:szCs w:val="22"/>
                <w:lang w:val="en-AU"/>
              </w:rPr>
              <w:t xml:space="preserve"> 60% or higher </w:t>
            </w:r>
            <w:r w:rsidRPr="00F72CB4">
              <w:rPr>
                <w:rFonts w:ascii="Lato" w:hAnsi="Lato" w:cs="Lato"/>
                <w:color w:val="7F7F7F" w:themeColor="text1" w:themeTint="80"/>
                <w:sz w:val="22"/>
                <w:szCs w:val="22"/>
                <w:lang w:val="en-AU"/>
              </w:rPr>
              <w:t xml:space="preserve">alcohol content </w:t>
            </w:r>
            <w:r w:rsidRPr="00F72CB4">
              <w:rPr>
                <w:rFonts w:ascii="Lato" w:hAnsi="Lato" w:cs="Lato"/>
                <w:color w:val="7F7F7F" w:themeColor="text1" w:themeTint="80"/>
                <w:sz w:val="22"/>
                <w:szCs w:val="22"/>
                <w:lang w:val="en-AU"/>
              </w:rPr>
              <w:lastRenderedPageBreak/>
              <w:t xml:space="preserve">before and after loading or moving passenger items </w:t>
            </w:r>
            <w:r>
              <w:rPr>
                <w:rFonts w:ascii="Lato" w:hAnsi="Lato" w:cs="Lato"/>
                <w:color w:val="7F7F7F" w:themeColor="text1" w:themeTint="80"/>
                <w:sz w:val="22"/>
                <w:szCs w:val="22"/>
                <w:lang w:val="en-AU"/>
              </w:rPr>
              <w:t xml:space="preserve">(and also after </w:t>
            </w:r>
            <w:r w:rsidRPr="00C526E7">
              <w:rPr>
                <w:rFonts w:ascii="Lato" w:hAnsi="Lato" w:cs="Lato"/>
                <w:color w:val="7F7F7F" w:themeColor="text1" w:themeTint="80"/>
                <w:sz w:val="22"/>
                <w:szCs w:val="22"/>
                <w:lang w:val="en-AU"/>
              </w:rPr>
              <w:t>glove removal)</w:t>
            </w:r>
            <w:r w:rsidR="00533F38">
              <w:rPr>
                <w:rFonts w:ascii="Lato" w:hAnsi="Lato" w:cs="Lato"/>
                <w:color w:val="7F7F7F" w:themeColor="text1" w:themeTint="80"/>
                <w:sz w:val="22"/>
                <w:szCs w:val="22"/>
                <w:lang w:val="en-AU"/>
              </w:rPr>
              <w:t>.</w:t>
            </w:r>
          </w:p>
          <w:p w14:paraId="5B233285" w14:textId="57E6B6A5" w:rsidR="00DB3C9B" w:rsidRPr="000C795C" w:rsidRDefault="00DB3C9B" w:rsidP="00F72CB4">
            <w:pPr>
              <w:pStyle w:val="TableBullet"/>
              <w:rPr>
                <w:rFonts w:ascii="Lato" w:eastAsia="Times New Roman" w:hAnsi="Lato" w:cs="Lato"/>
                <w:color w:val="696B6D"/>
              </w:rPr>
            </w:pPr>
            <w:r>
              <w:rPr>
                <w:rFonts w:ascii="Lato" w:hAnsi="Lato" w:cs="Lato"/>
                <w:color w:val="7F7F7F" w:themeColor="text1" w:themeTint="80"/>
                <w:sz w:val="22"/>
                <w:szCs w:val="22"/>
                <w:lang w:val="en-AU"/>
              </w:rPr>
              <w:t>Vehicles must be cleaned after each high</w:t>
            </w:r>
            <w:r w:rsidR="00320A67">
              <w:rPr>
                <w:rFonts w:ascii="Lato" w:hAnsi="Lato" w:cs="Lato"/>
                <w:color w:val="7F7F7F" w:themeColor="text1" w:themeTint="80"/>
                <w:sz w:val="22"/>
                <w:szCs w:val="22"/>
                <w:lang w:val="en-AU"/>
              </w:rPr>
              <w:t>-</w:t>
            </w:r>
            <w:r>
              <w:rPr>
                <w:rFonts w:ascii="Lato" w:hAnsi="Lato" w:cs="Lato"/>
                <w:color w:val="7F7F7F" w:themeColor="text1" w:themeTint="80"/>
                <w:sz w:val="22"/>
                <w:szCs w:val="22"/>
                <w:lang w:val="en-AU"/>
              </w:rPr>
              <w:t>risk/COVID-19 positive passenger trip is completed and before a new passenger, high</w:t>
            </w:r>
            <w:r w:rsidR="00320A67">
              <w:rPr>
                <w:rFonts w:ascii="Lato" w:hAnsi="Lato" w:cs="Lato"/>
                <w:color w:val="7F7F7F" w:themeColor="text1" w:themeTint="80"/>
                <w:sz w:val="22"/>
                <w:szCs w:val="22"/>
                <w:lang w:val="en-AU"/>
              </w:rPr>
              <w:t>-</w:t>
            </w:r>
            <w:r>
              <w:rPr>
                <w:rFonts w:ascii="Lato" w:hAnsi="Lato" w:cs="Lato"/>
                <w:color w:val="7F7F7F" w:themeColor="text1" w:themeTint="80"/>
                <w:sz w:val="22"/>
                <w:szCs w:val="22"/>
                <w:lang w:val="en-AU"/>
              </w:rPr>
              <w:t xml:space="preserve">risk/COVID-19 positive or not, enters the vehicle </w:t>
            </w:r>
          </w:p>
        </w:tc>
      </w:tr>
      <w:tr w:rsidR="00773A4D" w:rsidRPr="00C626A7" w14:paraId="17AA0BB4" w14:textId="77777777" w:rsidTr="00EE3EAE">
        <w:tc>
          <w:tcPr>
            <w:tcW w:w="3742" w:type="dxa"/>
          </w:tcPr>
          <w:p w14:paraId="655C6FE3" w14:textId="312594CD" w:rsidR="00773A4D" w:rsidRPr="00F72CB4" w:rsidRDefault="00884280" w:rsidP="00773A4D">
            <w:pPr>
              <w:pStyle w:val="TableCopy"/>
              <w:rPr>
                <w:rFonts w:ascii="Lato" w:eastAsia="Times New Roman" w:hAnsi="Lato" w:cs="Lato"/>
                <w:color w:val="696B6D"/>
                <w:sz w:val="22"/>
                <w:szCs w:val="22"/>
              </w:rPr>
            </w:pPr>
            <w:r>
              <w:rPr>
                <w:rFonts w:ascii="Lato" w:eastAsia="Times New Roman" w:hAnsi="Lato" w:cs="Lato"/>
                <w:color w:val="696B6D"/>
                <w:sz w:val="22"/>
                <w:szCs w:val="22"/>
              </w:rPr>
              <w:lastRenderedPageBreak/>
              <w:t xml:space="preserve">1.1.6 </w:t>
            </w:r>
            <w:r w:rsidR="00773A4D" w:rsidRPr="00F72CB4">
              <w:rPr>
                <w:rFonts w:ascii="Lato" w:eastAsia="Times New Roman" w:hAnsi="Lato" w:cs="Lato"/>
                <w:color w:val="696B6D"/>
                <w:sz w:val="22"/>
                <w:szCs w:val="22"/>
              </w:rPr>
              <w:t>Review delivery protocols to limit contact between drivers/</w:t>
            </w:r>
            <w:r w:rsidR="00C30083">
              <w:rPr>
                <w:rFonts w:ascii="Lato" w:eastAsia="Times New Roman" w:hAnsi="Lato" w:cs="Lato"/>
                <w:color w:val="696B6D"/>
                <w:sz w:val="22"/>
                <w:szCs w:val="22"/>
              </w:rPr>
              <w:t xml:space="preserve">vehicle owners </w:t>
            </w:r>
            <w:r w:rsidR="00773A4D" w:rsidRPr="00F72CB4">
              <w:rPr>
                <w:rFonts w:ascii="Lato" w:eastAsia="Times New Roman" w:hAnsi="Lato" w:cs="Lato"/>
                <w:color w:val="696B6D"/>
                <w:sz w:val="22"/>
                <w:szCs w:val="22"/>
              </w:rPr>
              <w:t>and passengers</w:t>
            </w:r>
          </w:p>
        </w:tc>
        <w:tc>
          <w:tcPr>
            <w:tcW w:w="6917" w:type="dxa"/>
          </w:tcPr>
          <w:p w14:paraId="33F07CA8" w14:textId="66371A31" w:rsidR="00773A4D" w:rsidRPr="00F72CB4" w:rsidRDefault="00773A4D"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Digital and contactless payment methods are </w:t>
            </w:r>
            <w:r w:rsidR="00B96943">
              <w:rPr>
                <w:rFonts w:ascii="Lato" w:hAnsi="Lato" w:cs="Lato"/>
                <w:color w:val="7F7F7F" w:themeColor="text1" w:themeTint="80"/>
                <w:sz w:val="22"/>
                <w:szCs w:val="22"/>
                <w:lang w:val="en-AU"/>
              </w:rPr>
              <w:t xml:space="preserve">strongly </w:t>
            </w:r>
            <w:r w:rsidRPr="00F72CB4">
              <w:rPr>
                <w:rFonts w:ascii="Lato" w:hAnsi="Lato" w:cs="Lato"/>
                <w:color w:val="7F7F7F" w:themeColor="text1" w:themeTint="80"/>
                <w:sz w:val="22"/>
                <w:szCs w:val="22"/>
                <w:lang w:val="en-AU"/>
              </w:rPr>
              <w:t>recommended where</w:t>
            </w:r>
            <w:r w:rsidR="00B96943">
              <w:rPr>
                <w:rFonts w:ascii="Lato" w:hAnsi="Lato" w:cs="Lato"/>
                <w:color w:val="7F7F7F" w:themeColor="text1" w:themeTint="80"/>
                <w:sz w:val="22"/>
                <w:szCs w:val="22"/>
                <w:lang w:val="en-AU"/>
              </w:rPr>
              <w:t>ver</w:t>
            </w:r>
            <w:r w:rsidRPr="00F72CB4">
              <w:rPr>
                <w:rFonts w:ascii="Lato" w:hAnsi="Lato" w:cs="Lato"/>
                <w:color w:val="7F7F7F" w:themeColor="text1" w:themeTint="80"/>
                <w:sz w:val="22"/>
                <w:szCs w:val="22"/>
                <w:lang w:val="en-AU"/>
              </w:rPr>
              <w:t xml:space="preserve"> possible. If cash is accepted, wash hands thoroughly with soap and water or use hand sanitiser with at least </w:t>
            </w:r>
            <w:r w:rsidR="00884280">
              <w:rPr>
                <w:rFonts w:ascii="Lato" w:hAnsi="Lato" w:cs="Lato"/>
                <w:color w:val="7F7F7F" w:themeColor="text1" w:themeTint="80"/>
                <w:sz w:val="22"/>
                <w:szCs w:val="22"/>
                <w:lang w:val="en-AU"/>
              </w:rPr>
              <w:t>6</w:t>
            </w:r>
            <w:r w:rsidR="00DB3C9B">
              <w:rPr>
                <w:rFonts w:ascii="Lato" w:hAnsi="Lato" w:cs="Lato"/>
                <w:color w:val="7F7F7F" w:themeColor="text1" w:themeTint="80"/>
                <w:sz w:val="22"/>
                <w:szCs w:val="22"/>
                <w:lang w:val="en-AU"/>
              </w:rPr>
              <w:t>0</w:t>
            </w:r>
            <w:r w:rsidR="00B96943">
              <w:rPr>
                <w:rFonts w:ascii="Lato" w:hAnsi="Lato" w:cs="Lato"/>
                <w:color w:val="7F7F7F" w:themeColor="text1" w:themeTint="80"/>
                <w:sz w:val="22"/>
                <w:szCs w:val="22"/>
                <w:lang w:val="en-AU"/>
              </w:rPr>
              <w:t>%</w:t>
            </w:r>
            <w:r w:rsidRPr="00F72CB4">
              <w:rPr>
                <w:rFonts w:ascii="Lato" w:hAnsi="Lato" w:cs="Lato"/>
                <w:color w:val="7F7F7F" w:themeColor="text1" w:themeTint="80"/>
                <w:sz w:val="22"/>
                <w:szCs w:val="22"/>
                <w:lang w:val="en-AU"/>
              </w:rPr>
              <w:t xml:space="preserve"> alcohol content</w:t>
            </w:r>
            <w:r w:rsidR="00B96943">
              <w:rPr>
                <w:rFonts w:ascii="Lato" w:hAnsi="Lato" w:cs="Lato"/>
                <w:color w:val="7F7F7F" w:themeColor="text1" w:themeTint="80"/>
                <w:sz w:val="22"/>
                <w:szCs w:val="22"/>
                <w:lang w:val="en-AU"/>
              </w:rPr>
              <w:t xml:space="preserve"> immediately after handling cash.</w:t>
            </w:r>
            <w:r w:rsidR="00DB3C9B">
              <w:rPr>
                <w:rFonts w:ascii="Lato" w:hAnsi="Lato" w:cs="Lato"/>
                <w:color w:val="7F7F7F" w:themeColor="text1" w:themeTint="80"/>
                <w:sz w:val="22"/>
                <w:szCs w:val="22"/>
                <w:lang w:val="en-AU"/>
              </w:rPr>
              <w:t xml:space="preserve"> </w:t>
            </w:r>
          </w:p>
          <w:p w14:paraId="2BEB0875" w14:textId="6BAC332E" w:rsidR="00773A4D" w:rsidRPr="00F72CB4" w:rsidRDefault="00773A4D"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Reinforce physical distancing messaging to </w:t>
            </w:r>
            <w:r w:rsidR="00176890">
              <w:rPr>
                <w:rFonts w:ascii="Lato" w:hAnsi="Lato" w:cs="Lato"/>
                <w:color w:val="7F7F7F" w:themeColor="text1" w:themeTint="80"/>
                <w:sz w:val="22"/>
                <w:szCs w:val="22"/>
                <w:lang w:val="en-AU"/>
              </w:rPr>
              <w:t>drivers/</w:t>
            </w:r>
            <w:r w:rsidR="00C30083">
              <w:rPr>
                <w:rFonts w:ascii="Lato" w:hAnsi="Lato" w:cs="Lato"/>
                <w:color w:val="7F7F7F" w:themeColor="text1" w:themeTint="80"/>
                <w:sz w:val="22"/>
                <w:szCs w:val="22"/>
                <w:lang w:val="en-AU"/>
              </w:rPr>
              <w:t xml:space="preserve">vehicle </w:t>
            </w:r>
            <w:r w:rsidR="007F6A36">
              <w:rPr>
                <w:rFonts w:ascii="Lato" w:hAnsi="Lato" w:cs="Lato"/>
                <w:color w:val="7F7F7F" w:themeColor="text1" w:themeTint="80"/>
                <w:sz w:val="22"/>
                <w:szCs w:val="22"/>
                <w:lang w:val="en-AU"/>
              </w:rPr>
              <w:t>owners</w:t>
            </w:r>
            <w:r w:rsidR="008D5201" w:rsidRPr="00F72CB4">
              <w:rPr>
                <w:rFonts w:ascii="Lato" w:hAnsi="Lato" w:cs="Lato"/>
                <w:color w:val="7F7F7F" w:themeColor="text1" w:themeTint="80"/>
                <w:sz w:val="22"/>
                <w:szCs w:val="22"/>
                <w:lang w:val="en-AU"/>
              </w:rPr>
              <w:t xml:space="preserve">. Refer to Appendix </w:t>
            </w:r>
            <w:r w:rsidR="00EE4C0A">
              <w:rPr>
                <w:rFonts w:ascii="Lato" w:hAnsi="Lato" w:cs="Lato"/>
                <w:color w:val="7F7F7F" w:themeColor="text1" w:themeTint="80"/>
                <w:sz w:val="22"/>
                <w:szCs w:val="22"/>
                <w:lang w:val="en-AU"/>
              </w:rPr>
              <w:t>8</w:t>
            </w:r>
            <w:r w:rsidR="008D5201" w:rsidRPr="00F72CB4">
              <w:rPr>
                <w:rFonts w:ascii="Lato" w:hAnsi="Lato" w:cs="Lato"/>
                <w:color w:val="7F7F7F" w:themeColor="text1" w:themeTint="80"/>
                <w:sz w:val="22"/>
                <w:szCs w:val="22"/>
                <w:lang w:val="en-AU"/>
              </w:rPr>
              <w:t xml:space="preserve"> – Control and Communication</w:t>
            </w:r>
          </w:p>
          <w:p w14:paraId="72B038A8" w14:textId="6FD48764" w:rsidR="00773A4D" w:rsidRPr="00F72CB4" w:rsidRDefault="00773A4D"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BSPs and </w:t>
            </w:r>
            <w:r w:rsidR="00B404D5">
              <w:rPr>
                <w:rFonts w:ascii="Lato" w:hAnsi="Lato" w:cs="Lato"/>
                <w:color w:val="7F7F7F" w:themeColor="text1" w:themeTint="80"/>
                <w:sz w:val="22"/>
                <w:szCs w:val="22"/>
                <w:lang w:val="en-AU"/>
              </w:rPr>
              <w:t>v</w:t>
            </w:r>
            <w:r w:rsidR="00C30083">
              <w:rPr>
                <w:rFonts w:ascii="Lato" w:hAnsi="Lato" w:cs="Lato"/>
                <w:color w:val="7F7F7F" w:themeColor="text1" w:themeTint="80"/>
                <w:sz w:val="22"/>
                <w:szCs w:val="22"/>
                <w:lang w:val="en-AU"/>
              </w:rPr>
              <w:t xml:space="preserve">ehicle owners </w:t>
            </w:r>
            <w:r w:rsidRPr="00F72CB4">
              <w:rPr>
                <w:rFonts w:ascii="Lato" w:hAnsi="Lato" w:cs="Lato"/>
                <w:color w:val="7F7F7F" w:themeColor="text1" w:themeTint="80"/>
                <w:sz w:val="22"/>
                <w:szCs w:val="22"/>
                <w:lang w:val="en-AU"/>
              </w:rPr>
              <w:t xml:space="preserve">will consider installing screens or barriers (sneeze guards) between passengers and </w:t>
            </w:r>
            <w:r w:rsidR="00176890">
              <w:rPr>
                <w:rFonts w:ascii="Lato" w:hAnsi="Lato" w:cs="Lato"/>
                <w:color w:val="7F7F7F" w:themeColor="text1" w:themeTint="80"/>
                <w:sz w:val="22"/>
                <w:szCs w:val="22"/>
                <w:lang w:val="en-AU"/>
              </w:rPr>
              <w:t>drivers/</w:t>
            </w:r>
            <w:r w:rsidR="00C30083">
              <w:rPr>
                <w:rFonts w:ascii="Lato" w:hAnsi="Lato" w:cs="Lato"/>
                <w:color w:val="7F7F7F" w:themeColor="text1" w:themeTint="80"/>
                <w:sz w:val="22"/>
                <w:szCs w:val="22"/>
                <w:lang w:val="en-AU"/>
              </w:rPr>
              <w:t>vehicle owners</w:t>
            </w:r>
            <w:r w:rsidR="000B2730">
              <w:rPr>
                <w:rFonts w:ascii="Lato" w:hAnsi="Lato" w:cs="Lato"/>
                <w:color w:val="7F7F7F" w:themeColor="text1" w:themeTint="80"/>
                <w:sz w:val="22"/>
                <w:szCs w:val="22"/>
                <w:lang w:val="en-AU"/>
              </w:rPr>
              <w:t xml:space="preserve"> (any guard</w:t>
            </w:r>
            <w:r w:rsidR="00BA2609">
              <w:rPr>
                <w:rFonts w:ascii="Lato" w:hAnsi="Lato" w:cs="Lato"/>
                <w:color w:val="7F7F7F" w:themeColor="text1" w:themeTint="80"/>
                <w:sz w:val="22"/>
                <w:szCs w:val="22"/>
                <w:lang w:val="en-AU"/>
              </w:rPr>
              <w:t xml:space="preserve"> must meet VicRoads vehicle standards)</w:t>
            </w:r>
            <w:r w:rsidR="00C30083">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 xml:space="preserve"> </w:t>
            </w:r>
          </w:p>
          <w:p w14:paraId="6D7A8229" w14:textId="6E265600" w:rsidR="00773A4D" w:rsidRPr="00DA53F7" w:rsidRDefault="00773A4D" w:rsidP="00F72CB4">
            <w:pPr>
              <w:pStyle w:val="TableBullet"/>
              <w:rPr>
                <w:rFonts w:ascii="Lato" w:hAnsi="Lato" w:cs="Lato"/>
                <w:color w:val="7F7F7F" w:themeColor="text1" w:themeTint="80"/>
                <w:sz w:val="22"/>
                <w:szCs w:val="22"/>
              </w:rPr>
            </w:pPr>
            <w:r w:rsidRPr="00F72CB4">
              <w:rPr>
                <w:rFonts w:ascii="Lato" w:hAnsi="Lato" w:cs="Lato"/>
                <w:color w:val="7F7F7F" w:themeColor="text1" w:themeTint="80"/>
                <w:sz w:val="22"/>
                <w:szCs w:val="22"/>
                <w:lang w:val="en-AU"/>
              </w:rPr>
              <w:t>As much as possible</w:t>
            </w:r>
            <w:r w:rsidR="009B38D0" w:rsidRPr="00F72CB4">
              <w:rPr>
                <w:rFonts w:ascii="Lato" w:hAnsi="Lato" w:cs="Lato"/>
                <w:color w:val="7F7F7F" w:themeColor="text1" w:themeTint="80"/>
                <w:sz w:val="22"/>
                <w:szCs w:val="22"/>
                <w:lang w:val="en-AU"/>
              </w:rPr>
              <w:t>,</w:t>
            </w:r>
            <w:r w:rsidRPr="00F72CB4">
              <w:rPr>
                <w:rFonts w:ascii="Lato" w:hAnsi="Lato" w:cs="Lato"/>
                <w:color w:val="7F7F7F" w:themeColor="text1" w:themeTint="80"/>
                <w:sz w:val="22"/>
                <w:szCs w:val="22"/>
                <w:lang w:val="en-AU"/>
              </w:rPr>
              <w:t xml:space="preserve"> passengers should handle their own luggage or items unless they physically require assistance. Drivers who must handle passenger items should ensure they </w:t>
            </w:r>
            <w:r w:rsidR="000E6B00">
              <w:rPr>
                <w:rFonts w:ascii="Lato" w:hAnsi="Lato" w:cs="Lato"/>
                <w:color w:val="7F7F7F" w:themeColor="text1" w:themeTint="80"/>
                <w:sz w:val="22"/>
                <w:szCs w:val="22"/>
                <w:lang w:val="en-AU"/>
              </w:rPr>
              <w:t>wear disposable gloves (disposed after handlin</w:t>
            </w:r>
            <w:r w:rsidR="00CE16D9">
              <w:rPr>
                <w:rFonts w:ascii="Lato" w:hAnsi="Lato" w:cs="Lato"/>
                <w:color w:val="7F7F7F" w:themeColor="text1" w:themeTint="80"/>
                <w:sz w:val="22"/>
                <w:szCs w:val="22"/>
                <w:lang w:val="en-AU"/>
              </w:rPr>
              <w:t xml:space="preserve">g) </w:t>
            </w:r>
            <w:r w:rsidR="00746528">
              <w:rPr>
                <w:rFonts w:ascii="Lato" w:hAnsi="Lato" w:cs="Lato"/>
                <w:color w:val="7F7F7F" w:themeColor="text1" w:themeTint="80"/>
                <w:sz w:val="22"/>
                <w:szCs w:val="22"/>
                <w:lang w:val="en-AU"/>
              </w:rPr>
              <w:t>or</w:t>
            </w:r>
            <w:r w:rsidR="000E6B00">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use hand sanitiser</w:t>
            </w:r>
            <w:r w:rsidR="008018DF" w:rsidRPr="00F72CB4">
              <w:rPr>
                <w:rFonts w:ascii="Lato" w:hAnsi="Lato" w:cs="Lato"/>
                <w:color w:val="7F7F7F" w:themeColor="text1" w:themeTint="80"/>
                <w:sz w:val="22"/>
                <w:szCs w:val="22"/>
                <w:lang w:val="en-AU"/>
              </w:rPr>
              <w:t xml:space="preserve"> with</w:t>
            </w:r>
            <w:r w:rsidR="00467246">
              <w:rPr>
                <w:rFonts w:ascii="Lato" w:hAnsi="Lato" w:cs="Lato"/>
                <w:color w:val="7F7F7F" w:themeColor="text1" w:themeTint="80"/>
                <w:sz w:val="22"/>
                <w:szCs w:val="22"/>
                <w:lang w:val="en-AU"/>
              </w:rPr>
              <w:t xml:space="preserve"> 60% or higher</w:t>
            </w:r>
            <w:r w:rsidR="00891046">
              <w:rPr>
                <w:rFonts w:ascii="Lato" w:hAnsi="Lato" w:cs="Lato"/>
                <w:color w:val="7F7F7F" w:themeColor="text1" w:themeTint="80"/>
                <w:sz w:val="22"/>
                <w:szCs w:val="22"/>
                <w:lang w:val="en-AU"/>
              </w:rPr>
              <w:t xml:space="preserve"> </w:t>
            </w:r>
            <w:r w:rsidR="008018DF" w:rsidRPr="00F72CB4">
              <w:rPr>
                <w:rFonts w:ascii="Lato" w:hAnsi="Lato" w:cs="Lato"/>
                <w:color w:val="7F7F7F" w:themeColor="text1" w:themeTint="80"/>
                <w:sz w:val="22"/>
                <w:szCs w:val="22"/>
                <w:lang w:val="en-AU"/>
              </w:rPr>
              <w:t xml:space="preserve">alcohol content </w:t>
            </w:r>
            <w:r w:rsidRPr="00F72CB4">
              <w:rPr>
                <w:rFonts w:ascii="Lato" w:hAnsi="Lato" w:cs="Lato"/>
                <w:color w:val="7F7F7F" w:themeColor="text1" w:themeTint="80"/>
                <w:sz w:val="22"/>
                <w:szCs w:val="22"/>
                <w:lang w:val="en-AU"/>
              </w:rPr>
              <w:t xml:space="preserve">before and after loading or moving passenger items </w:t>
            </w:r>
            <w:r w:rsidR="00CE16D9">
              <w:rPr>
                <w:rFonts w:ascii="Lato" w:hAnsi="Lato" w:cs="Lato"/>
                <w:color w:val="7F7F7F" w:themeColor="text1" w:themeTint="80"/>
                <w:sz w:val="22"/>
                <w:szCs w:val="22"/>
                <w:lang w:val="en-AU"/>
              </w:rPr>
              <w:t xml:space="preserve">(and also after </w:t>
            </w:r>
            <w:r w:rsidR="00CE16D9" w:rsidRPr="00C526E7">
              <w:rPr>
                <w:rFonts w:ascii="Lato" w:hAnsi="Lato" w:cs="Lato"/>
                <w:color w:val="7F7F7F" w:themeColor="text1" w:themeTint="80"/>
                <w:sz w:val="22"/>
                <w:szCs w:val="22"/>
                <w:lang w:val="en-AU"/>
              </w:rPr>
              <w:t>glove removal)</w:t>
            </w:r>
            <w:r w:rsidR="006B0A1B">
              <w:rPr>
                <w:rFonts w:ascii="Lato" w:hAnsi="Lato" w:cs="Lato"/>
                <w:color w:val="7F7F7F" w:themeColor="text1" w:themeTint="80"/>
                <w:sz w:val="22"/>
                <w:szCs w:val="22"/>
                <w:lang w:val="en-AU"/>
              </w:rPr>
              <w:t>.</w:t>
            </w:r>
          </w:p>
          <w:p w14:paraId="263D45C3" w14:textId="7ECB7909" w:rsidR="00773A4D" w:rsidRPr="00F72CB4" w:rsidRDefault="3E4C51E0" w:rsidP="00F72CB4">
            <w:pPr>
              <w:pStyle w:val="TableBullet"/>
              <w:rPr>
                <w:rFonts w:ascii="Lato" w:eastAsia="Times New Roman" w:hAnsi="Lato" w:cs="Lato"/>
                <w:b/>
                <w:bCs/>
                <w:color w:val="696B6D"/>
              </w:rPr>
            </w:pPr>
            <w:r w:rsidRPr="4F804C62">
              <w:rPr>
                <w:rFonts w:ascii="Lato" w:hAnsi="Lato" w:cs="Lato"/>
                <w:color w:val="7F7F7F" w:themeColor="text1" w:themeTint="80"/>
                <w:sz w:val="22"/>
                <w:szCs w:val="22"/>
              </w:rPr>
              <w:t>Drivers/</w:t>
            </w:r>
            <w:r w:rsidR="00C30083" w:rsidRPr="4F804C62">
              <w:rPr>
                <w:rFonts w:ascii="Lato" w:hAnsi="Lato" w:cs="Lato"/>
                <w:color w:val="7F7F7F" w:themeColor="text1" w:themeTint="80"/>
                <w:sz w:val="22"/>
                <w:szCs w:val="22"/>
              </w:rPr>
              <w:t xml:space="preserve">vehicle owners </w:t>
            </w:r>
            <w:r w:rsidRPr="4F804C62">
              <w:rPr>
                <w:rFonts w:ascii="Lato" w:hAnsi="Lato" w:cs="Lato"/>
                <w:color w:val="7F7F7F" w:themeColor="text1" w:themeTint="80"/>
                <w:sz w:val="22"/>
                <w:szCs w:val="22"/>
              </w:rPr>
              <w:t xml:space="preserve">will not enter </w:t>
            </w:r>
            <w:r w:rsidR="17642C08" w:rsidRPr="4F804C62">
              <w:rPr>
                <w:rFonts w:ascii="Lato" w:hAnsi="Lato" w:cs="Lato"/>
                <w:color w:val="7F7F7F" w:themeColor="text1" w:themeTint="80"/>
                <w:sz w:val="22"/>
                <w:szCs w:val="22"/>
              </w:rPr>
              <w:t xml:space="preserve">buildings </w:t>
            </w:r>
            <w:r w:rsidR="1419A779" w:rsidRPr="4F804C62">
              <w:rPr>
                <w:rFonts w:ascii="Lato" w:hAnsi="Lato" w:cs="Lato"/>
                <w:color w:val="7F7F7F" w:themeColor="text1" w:themeTint="80"/>
                <w:sz w:val="22"/>
                <w:szCs w:val="22"/>
              </w:rPr>
              <w:t xml:space="preserve">when </w:t>
            </w:r>
            <w:r w:rsidR="17642C08" w:rsidRPr="4F804C62">
              <w:rPr>
                <w:rFonts w:ascii="Lato" w:hAnsi="Lato" w:cs="Lato"/>
                <w:color w:val="7F7F7F" w:themeColor="text1" w:themeTint="80"/>
                <w:sz w:val="22"/>
                <w:szCs w:val="22"/>
              </w:rPr>
              <w:t xml:space="preserve">collecting passengers unless </w:t>
            </w:r>
            <w:r w:rsidR="1419A779" w:rsidRPr="4F804C62">
              <w:rPr>
                <w:rFonts w:ascii="Lato" w:hAnsi="Lato" w:cs="Lato"/>
                <w:color w:val="7F7F7F" w:themeColor="text1" w:themeTint="80"/>
                <w:sz w:val="22"/>
                <w:szCs w:val="22"/>
              </w:rPr>
              <w:t xml:space="preserve">absolutely </w:t>
            </w:r>
            <w:r w:rsidR="17642C08" w:rsidRPr="4F804C62">
              <w:rPr>
                <w:rFonts w:ascii="Lato" w:hAnsi="Lato" w:cs="Lato"/>
                <w:color w:val="7F7F7F" w:themeColor="text1" w:themeTint="80"/>
                <w:sz w:val="22"/>
                <w:szCs w:val="22"/>
              </w:rPr>
              <w:t>necessary</w:t>
            </w:r>
            <w:r w:rsidR="1FBF7A2C" w:rsidRPr="4F804C62">
              <w:rPr>
                <w:rFonts w:ascii="Lato" w:hAnsi="Lato" w:cs="Lato"/>
                <w:color w:val="7F7F7F" w:themeColor="text1" w:themeTint="80"/>
                <w:sz w:val="22"/>
                <w:szCs w:val="22"/>
              </w:rPr>
              <w:t>,</w:t>
            </w:r>
            <w:r w:rsidR="17642C08" w:rsidRPr="4F804C62">
              <w:rPr>
                <w:rFonts w:ascii="Lato" w:hAnsi="Lato" w:cs="Lato"/>
                <w:color w:val="7F7F7F" w:themeColor="text1" w:themeTint="80"/>
                <w:sz w:val="22"/>
                <w:szCs w:val="22"/>
              </w:rPr>
              <w:t xml:space="preserve"> to minimise </w:t>
            </w:r>
            <w:r w:rsidR="1419A779" w:rsidRPr="4F804C62">
              <w:rPr>
                <w:rFonts w:ascii="Lato" w:hAnsi="Lato" w:cs="Lato"/>
                <w:color w:val="7F7F7F" w:themeColor="text1" w:themeTint="80"/>
                <w:sz w:val="22"/>
                <w:szCs w:val="22"/>
              </w:rPr>
              <w:t xml:space="preserve">physical </w:t>
            </w:r>
            <w:r w:rsidR="21580563" w:rsidRPr="4F804C62">
              <w:rPr>
                <w:rFonts w:ascii="Lato" w:hAnsi="Lato" w:cs="Lato"/>
                <w:color w:val="7F7F7F" w:themeColor="text1" w:themeTint="80"/>
                <w:sz w:val="22"/>
                <w:szCs w:val="22"/>
              </w:rPr>
              <w:t>contact</w:t>
            </w:r>
            <w:r w:rsidR="1311BB8A" w:rsidRPr="4F804C62">
              <w:rPr>
                <w:rFonts w:ascii="Lato" w:hAnsi="Lato" w:cs="Lato"/>
                <w:color w:val="7F7F7F" w:themeColor="text1" w:themeTint="80"/>
                <w:sz w:val="22"/>
                <w:szCs w:val="22"/>
              </w:rPr>
              <w:t xml:space="preserve">. If </w:t>
            </w:r>
            <w:r w:rsidR="0FB130D6" w:rsidRPr="4F804C62">
              <w:rPr>
                <w:rFonts w:ascii="Lato" w:hAnsi="Lato" w:cs="Lato"/>
                <w:color w:val="7F7F7F" w:themeColor="text1" w:themeTint="80"/>
                <w:sz w:val="22"/>
                <w:szCs w:val="22"/>
              </w:rPr>
              <w:t>there is a need to enter building</w:t>
            </w:r>
            <w:r w:rsidR="0C566F3C" w:rsidRPr="4F804C62">
              <w:rPr>
                <w:rFonts w:ascii="Lato" w:hAnsi="Lato" w:cs="Lato"/>
                <w:color w:val="7F7F7F" w:themeColor="text1" w:themeTint="80"/>
                <w:sz w:val="22"/>
                <w:szCs w:val="22"/>
              </w:rPr>
              <w:t>s</w:t>
            </w:r>
            <w:r w:rsidR="00EE4A82">
              <w:rPr>
                <w:rFonts w:ascii="Lato" w:hAnsi="Lato" w:cs="Lato"/>
                <w:color w:val="7F7F7F" w:themeColor="text1" w:themeTint="80"/>
                <w:sz w:val="22"/>
                <w:szCs w:val="22"/>
              </w:rPr>
              <w:t xml:space="preserve"> (such as</w:t>
            </w:r>
            <w:r w:rsidR="00CF5834">
              <w:rPr>
                <w:rFonts w:ascii="Lato" w:hAnsi="Lato" w:cs="Lato"/>
                <w:color w:val="7F7F7F" w:themeColor="text1" w:themeTint="80"/>
                <w:sz w:val="22"/>
                <w:szCs w:val="22"/>
              </w:rPr>
              <w:t xml:space="preserve"> WAV driver</w:t>
            </w:r>
            <w:r w:rsidR="00ED61B6">
              <w:rPr>
                <w:rFonts w:ascii="Lato" w:hAnsi="Lato" w:cs="Lato"/>
                <w:color w:val="7F7F7F" w:themeColor="text1" w:themeTint="80"/>
                <w:sz w:val="22"/>
                <w:szCs w:val="22"/>
              </w:rPr>
              <w:t xml:space="preserve"> to provide assistance to passenger)</w:t>
            </w:r>
            <w:r w:rsidR="0C566F3C" w:rsidRPr="4F804C62">
              <w:rPr>
                <w:rFonts w:ascii="Lato" w:hAnsi="Lato" w:cs="Lato"/>
                <w:color w:val="7F7F7F" w:themeColor="text1" w:themeTint="80"/>
                <w:sz w:val="22"/>
                <w:szCs w:val="22"/>
              </w:rPr>
              <w:t xml:space="preserve">, </w:t>
            </w:r>
            <w:r w:rsidR="16530CEF" w:rsidRPr="4F804C62">
              <w:rPr>
                <w:rFonts w:ascii="Lato" w:hAnsi="Lato" w:cs="Lato"/>
                <w:color w:val="7F7F7F" w:themeColor="text1" w:themeTint="80"/>
                <w:sz w:val="22"/>
                <w:szCs w:val="22"/>
              </w:rPr>
              <w:t>appropriate PPE must be worn.</w:t>
            </w:r>
          </w:p>
        </w:tc>
      </w:tr>
      <w:tr w:rsidR="0088406E" w:rsidRPr="00C626A7" w14:paraId="24F0F143" w14:textId="77777777" w:rsidTr="00EE3EAE">
        <w:tc>
          <w:tcPr>
            <w:tcW w:w="3742" w:type="dxa"/>
          </w:tcPr>
          <w:p w14:paraId="5D330125" w14:textId="50BCB9B6" w:rsidR="0088406E" w:rsidRDefault="00C526E7" w:rsidP="00773A4D">
            <w:pPr>
              <w:pStyle w:val="TableCopy"/>
              <w:rPr>
                <w:rFonts w:ascii="Lato" w:eastAsia="Times New Roman" w:hAnsi="Lato" w:cs="Lato"/>
                <w:color w:val="696B6D"/>
                <w:sz w:val="22"/>
                <w:szCs w:val="22"/>
              </w:rPr>
            </w:pPr>
            <w:r>
              <w:rPr>
                <w:rFonts w:ascii="Lato" w:eastAsia="Times New Roman" w:hAnsi="Lato" w:cs="Lato"/>
                <w:color w:val="696B6D"/>
                <w:sz w:val="22"/>
                <w:szCs w:val="22"/>
              </w:rPr>
              <w:t xml:space="preserve">1.1.7 </w:t>
            </w:r>
            <w:r w:rsidR="0088406E" w:rsidRPr="00F72CB4">
              <w:rPr>
                <w:rFonts w:ascii="Lato" w:eastAsia="Times New Roman" w:hAnsi="Lato" w:cs="Lato"/>
                <w:color w:val="696B6D"/>
                <w:sz w:val="22"/>
                <w:szCs w:val="22"/>
              </w:rPr>
              <w:t>Consider retaining COVID marshals</w:t>
            </w:r>
            <w:r w:rsidR="00A54FE4">
              <w:rPr>
                <w:rFonts w:ascii="Lato" w:eastAsia="Times New Roman" w:hAnsi="Lato" w:cs="Lato"/>
                <w:color w:val="696B6D"/>
                <w:sz w:val="22"/>
                <w:szCs w:val="22"/>
              </w:rPr>
              <w:t>, where practicable and under control of the BSP,</w:t>
            </w:r>
            <w:r w:rsidR="0088406E" w:rsidRPr="00F72CB4">
              <w:rPr>
                <w:rFonts w:ascii="Lato" w:eastAsia="Times New Roman" w:hAnsi="Lato" w:cs="Lato"/>
                <w:color w:val="696B6D"/>
                <w:sz w:val="22"/>
                <w:szCs w:val="22"/>
              </w:rPr>
              <w:t xml:space="preserve"> to assist in </w:t>
            </w:r>
            <w:r w:rsidR="00044894">
              <w:rPr>
                <w:rFonts w:ascii="Lato" w:eastAsia="Times New Roman" w:hAnsi="Lato" w:cs="Lato"/>
                <w:color w:val="696B6D"/>
                <w:sz w:val="22"/>
                <w:szCs w:val="22"/>
              </w:rPr>
              <w:t xml:space="preserve">monitoring and </w:t>
            </w:r>
            <w:r w:rsidR="0088406E" w:rsidRPr="00F72CB4">
              <w:rPr>
                <w:rFonts w:ascii="Lato" w:eastAsia="Times New Roman" w:hAnsi="Lato" w:cs="Lato"/>
                <w:color w:val="696B6D"/>
                <w:sz w:val="22"/>
                <w:szCs w:val="22"/>
              </w:rPr>
              <w:t xml:space="preserve">controlling physical distancing and </w:t>
            </w:r>
            <w:r w:rsidR="00ED4D1C" w:rsidRPr="00F72CB4">
              <w:rPr>
                <w:rFonts w:ascii="Lato" w:eastAsia="Times New Roman" w:hAnsi="Lato" w:cs="Lato"/>
                <w:color w:val="696B6D"/>
                <w:sz w:val="22"/>
                <w:szCs w:val="22"/>
              </w:rPr>
              <w:t>hygiene requirements</w:t>
            </w:r>
          </w:p>
          <w:p w14:paraId="324BAF80" w14:textId="0F3FFA01" w:rsidR="00346C9D" w:rsidRPr="00F72CB4" w:rsidRDefault="00463322" w:rsidP="00773A4D">
            <w:pPr>
              <w:pStyle w:val="TableCopy"/>
              <w:rPr>
                <w:rFonts w:ascii="Lato" w:eastAsia="Times New Roman" w:hAnsi="Lato" w:cs="Lato"/>
                <w:color w:val="696B6D"/>
                <w:sz w:val="22"/>
                <w:szCs w:val="22"/>
              </w:rPr>
            </w:pPr>
            <w:r>
              <w:rPr>
                <w:rFonts w:ascii="Lato" w:eastAsia="Times New Roman" w:hAnsi="Lato" w:cs="Lato"/>
                <w:color w:val="696B6D"/>
                <w:sz w:val="22"/>
                <w:szCs w:val="22"/>
              </w:rPr>
              <w:t xml:space="preserve"> </w:t>
            </w:r>
          </w:p>
        </w:tc>
        <w:tc>
          <w:tcPr>
            <w:tcW w:w="6917" w:type="dxa"/>
          </w:tcPr>
          <w:p w14:paraId="2F9C76A5" w14:textId="2466B309" w:rsidR="00ED4D1C" w:rsidRPr="00F72CB4" w:rsidRDefault="00ED4D1C" w:rsidP="00F72CB4">
            <w:pPr>
              <w:pStyle w:val="TableBullet"/>
              <w:numPr>
                <w:ilvl w:val="0"/>
                <w:numId w:val="0"/>
              </w:numPr>
              <w:ind w:left="360" w:hanging="360"/>
              <w:rPr>
                <w:rFonts w:ascii="Lato" w:hAnsi="Lato" w:cs="Lato"/>
                <w:color w:val="7F7F7F" w:themeColor="text1" w:themeTint="80"/>
              </w:rPr>
            </w:pPr>
            <w:r w:rsidRPr="00F72CB4">
              <w:rPr>
                <w:rFonts w:ascii="Lato" w:hAnsi="Lato" w:cs="Lato"/>
                <w:color w:val="7F7F7F" w:themeColor="text1" w:themeTint="80"/>
                <w:sz w:val="22"/>
                <w:szCs w:val="22"/>
                <w:lang w:val="en-AU"/>
              </w:rPr>
              <w:t xml:space="preserve">COVID </w:t>
            </w:r>
            <w:r w:rsidR="00B96943" w:rsidRPr="00F72CB4">
              <w:rPr>
                <w:rFonts w:ascii="Lato" w:hAnsi="Lato" w:cs="Lato"/>
                <w:color w:val="7F7F7F" w:themeColor="text1" w:themeTint="80"/>
                <w:sz w:val="22"/>
                <w:szCs w:val="22"/>
                <w:lang w:val="en-AU"/>
              </w:rPr>
              <w:t>marshal</w:t>
            </w:r>
            <w:r w:rsidR="00B96943">
              <w:rPr>
                <w:rFonts w:ascii="Lato" w:hAnsi="Lato" w:cs="Lato"/>
                <w:color w:val="7F7F7F" w:themeColor="text1" w:themeTint="80"/>
                <w:sz w:val="22"/>
                <w:szCs w:val="22"/>
                <w:lang w:val="en-AU"/>
              </w:rPr>
              <w:t>s</w:t>
            </w:r>
            <w:r w:rsidRPr="00F72CB4">
              <w:rPr>
                <w:rFonts w:ascii="Lato" w:hAnsi="Lato" w:cs="Lato"/>
                <w:color w:val="7F7F7F" w:themeColor="text1" w:themeTint="80"/>
                <w:sz w:val="22"/>
                <w:szCs w:val="22"/>
                <w:lang w:val="en-AU"/>
              </w:rPr>
              <w:t xml:space="preserve"> may assist in:</w:t>
            </w:r>
          </w:p>
          <w:p w14:paraId="3DF72C7B" w14:textId="5EEF3E10" w:rsidR="0088406E" w:rsidRPr="00F72CB4" w:rsidRDefault="00910C57" w:rsidP="00F72CB4">
            <w:pPr>
              <w:pStyle w:val="TableBullet"/>
              <w:rPr>
                <w:rFonts w:ascii="Lato" w:hAnsi="Lato" w:cs="Lato"/>
                <w:color w:val="7F7F7F" w:themeColor="text1" w:themeTint="80"/>
              </w:rPr>
            </w:pPr>
            <w:r>
              <w:rPr>
                <w:rFonts w:ascii="Lato" w:hAnsi="Lato" w:cs="Lato"/>
                <w:color w:val="7F7F7F" w:themeColor="text1" w:themeTint="80"/>
                <w:sz w:val="22"/>
                <w:szCs w:val="22"/>
                <w:lang w:val="en-AU"/>
              </w:rPr>
              <w:t>Where BSPs control sites</w:t>
            </w:r>
            <w:r w:rsidR="00187AD8">
              <w:rPr>
                <w:rFonts w:ascii="Lato" w:hAnsi="Lato" w:cs="Lato"/>
                <w:color w:val="7F7F7F" w:themeColor="text1" w:themeTint="80"/>
                <w:sz w:val="22"/>
                <w:szCs w:val="22"/>
                <w:lang w:val="en-AU"/>
              </w:rPr>
              <w:t>, e</w:t>
            </w:r>
            <w:r w:rsidR="00ED4D1C" w:rsidRPr="00F72CB4">
              <w:rPr>
                <w:rFonts w:ascii="Lato" w:hAnsi="Lato" w:cs="Lato"/>
                <w:color w:val="7F7F7F" w:themeColor="text1" w:themeTint="80"/>
                <w:sz w:val="22"/>
                <w:szCs w:val="22"/>
                <w:lang w:val="en-AU"/>
              </w:rPr>
              <w:t>nsu</w:t>
            </w:r>
            <w:r w:rsidR="00BB5B5B">
              <w:rPr>
                <w:rFonts w:ascii="Lato" w:hAnsi="Lato" w:cs="Lato"/>
                <w:color w:val="7F7F7F" w:themeColor="text1" w:themeTint="80"/>
                <w:sz w:val="22"/>
                <w:szCs w:val="22"/>
                <w:lang w:val="en-AU"/>
              </w:rPr>
              <w:t>r</w:t>
            </w:r>
            <w:r w:rsidR="00ED4D1C" w:rsidRPr="00F72CB4">
              <w:rPr>
                <w:rFonts w:ascii="Lato" w:hAnsi="Lato" w:cs="Lato"/>
                <w:color w:val="7F7F7F" w:themeColor="text1" w:themeTint="80"/>
                <w:sz w:val="22"/>
                <w:szCs w:val="22"/>
                <w:lang w:val="en-AU"/>
              </w:rPr>
              <w:t xml:space="preserve">ing that queuing is carried out in a safe and orderly fashion, with appropriate </w:t>
            </w:r>
            <w:r w:rsidR="00B96943">
              <w:rPr>
                <w:rFonts w:ascii="Lato" w:hAnsi="Lato" w:cs="Lato"/>
                <w:color w:val="7F7F7F" w:themeColor="text1" w:themeTint="80"/>
                <w:sz w:val="22"/>
                <w:szCs w:val="22"/>
                <w:lang w:val="en-AU"/>
              </w:rPr>
              <w:t>physical distancing in place</w:t>
            </w:r>
          </w:p>
          <w:p w14:paraId="293CE9EF" w14:textId="73B8FD82" w:rsidR="00ED4D1C" w:rsidRPr="00F72CB4" w:rsidRDefault="00ED4D1C"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F</w:t>
            </w:r>
            <w:r w:rsidR="00E81DB0">
              <w:rPr>
                <w:rFonts w:ascii="Lato" w:hAnsi="Lato" w:cs="Lato"/>
                <w:color w:val="7F7F7F" w:themeColor="text1" w:themeTint="80"/>
                <w:sz w:val="22"/>
                <w:szCs w:val="22"/>
                <w:lang w:val="en-AU"/>
              </w:rPr>
              <w:t>itted f</w:t>
            </w:r>
            <w:r w:rsidRPr="00F72CB4">
              <w:rPr>
                <w:rFonts w:ascii="Lato" w:hAnsi="Lato" w:cs="Lato"/>
                <w:color w:val="7F7F7F" w:themeColor="text1" w:themeTint="80"/>
                <w:sz w:val="22"/>
                <w:szCs w:val="22"/>
                <w:lang w:val="en-AU"/>
              </w:rPr>
              <w:t xml:space="preserve">ace masks are being worn </w:t>
            </w:r>
            <w:r w:rsidR="00BB10FA" w:rsidRPr="00F72CB4">
              <w:rPr>
                <w:rFonts w:ascii="Lato" w:hAnsi="Lato" w:cs="Lato"/>
                <w:color w:val="7F7F7F" w:themeColor="text1" w:themeTint="80"/>
                <w:sz w:val="22"/>
                <w:szCs w:val="22"/>
                <w:lang w:val="en-AU"/>
              </w:rPr>
              <w:t>(if required)</w:t>
            </w:r>
          </w:p>
          <w:p w14:paraId="01E17BC1" w14:textId="6C2B3626" w:rsidR="00BB10FA" w:rsidRPr="00F72CB4" w:rsidRDefault="00BB10FA"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Hand sanitiser</w:t>
            </w:r>
            <w:r w:rsidR="00B96943">
              <w:rPr>
                <w:rFonts w:ascii="Lato" w:hAnsi="Lato" w:cs="Lato"/>
                <w:color w:val="7F7F7F" w:themeColor="text1" w:themeTint="80"/>
                <w:sz w:val="22"/>
                <w:szCs w:val="22"/>
                <w:lang w:val="en-AU"/>
              </w:rPr>
              <w:t xml:space="preserve"> (with at least 60% alcohol content)</w:t>
            </w:r>
            <w:r w:rsidRPr="00F72CB4">
              <w:rPr>
                <w:rFonts w:ascii="Lato" w:hAnsi="Lato" w:cs="Lato"/>
                <w:color w:val="7F7F7F" w:themeColor="text1" w:themeTint="80"/>
                <w:sz w:val="22"/>
                <w:szCs w:val="22"/>
                <w:lang w:val="en-AU"/>
              </w:rPr>
              <w:t xml:space="preserve"> is available and </w:t>
            </w:r>
            <w:r w:rsidR="00B96943">
              <w:rPr>
                <w:rFonts w:ascii="Lato" w:hAnsi="Lato" w:cs="Lato"/>
                <w:color w:val="7F7F7F" w:themeColor="text1" w:themeTint="80"/>
                <w:sz w:val="22"/>
                <w:szCs w:val="22"/>
                <w:lang w:val="en-AU"/>
              </w:rPr>
              <w:t xml:space="preserve">is </w:t>
            </w:r>
            <w:r w:rsidRPr="00F72CB4">
              <w:rPr>
                <w:rFonts w:ascii="Lato" w:hAnsi="Lato" w:cs="Lato"/>
                <w:color w:val="7F7F7F" w:themeColor="text1" w:themeTint="80"/>
                <w:sz w:val="22"/>
                <w:szCs w:val="22"/>
                <w:lang w:val="en-AU"/>
              </w:rPr>
              <w:t>being used by passengers</w:t>
            </w:r>
          </w:p>
          <w:p w14:paraId="3DBD6C79" w14:textId="77777777" w:rsidR="00BB10FA" w:rsidRPr="00F72CB4" w:rsidRDefault="002325C8"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Assist with temperature or other health screening mechanisms if required</w:t>
            </w:r>
          </w:p>
          <w:p w14:paraId="1C98974C" w14:textId="7A1FE92F" w:rsidR="006959AC" w:rsidRPr="00F72CB4" w:rsidRDefault="006959AC" w:rsidP="00F72CB4">
            <w:pPr>
              <w:pStyle w:val="TableBullet"/>
              <w:numPr>
                <w:ilvl w:val="0"/>
                <w:numId w:val="0"/>
              </w:numPr>
              <w:rPr>
                <w:rFonts w:ascii="Lato" w:hAnsi="Lato" w:cs="Lato"/>
                <w:color w:val="7F7F7F" w:themeColor="text1" w:themeTint="80"/>
              </w:rPr>
            </w:pPr>
            <w:r w:rsidRPr="00F72CB4">
              <w:rPr>
                <w:rFonts w:ascii="Lato" w:hAnsi="Lato" w:cs="Lato"/>
                <w:color w:val="7F7F7F" w:themeColor="text1" w:themeTint="80"/>
                <w:sz w:val="22"/>
                <w:szCs w:val="22"/>
                <w:lang w:val="en-AU"/>
              </w:rPr>
              <w:t xml:space="preserve">Additional information on support provided by COVID marshals in contained in </w:t>
            </w:r>
            <w:r w:rsidR="00BD4969" w:rsidRPr="00F72CB4">
              <w:rPr>
                <w:rFonts w:ascii="Lato" w:hAnsi="Lato" w:cs="Lato"/>
                <w:color w:val="7F7F7F" w:themeColor="text1" w:themeTint="80"/>
                <w:sz w:val="22"/>
                <w:szCs w:val="22"/>
                <w:lang w:val="en-AU"/>
              </w:rPr>
              <w:t>A</w:t>
            </w:r>
            <w:r w:rsidRPr="00F72CB4">
              <w:rPr>
                <w:rFonts w:ascii="Lato" w:hAnsi="Lato" w:cs="Lato"/>
                <w:color w:val="7F7F7F" w:themeColor="text1" w:themeTint="80"/>
                <w:sz w:val="22"/>
                <w:szCs w:val="22"/>
                <w:lang w:val="en-AU"/>
              </w:rPr>
              <w:t xml:space="preserve">ppendix </w:t>
            </w:r>
            <w:r w:rsidR="00AD1AD4">
              <w:rPr>
                <w:rFonts w:ascii="Lato" w:hAnsi="Lato" w:cs="Lato"/>
                <w:color w:val="7F7F7F" w:themeColor="text1" w:themeTint="80"/>
                <w:sz w:val="22"/>
                <w:szCs w:val="22"/>
                <w:lang w:val="en-AU"/>
              </w:rPr>
              <w:t>1</w:t>
            </w:r>
            <w:r w:rsidR="00AD013A">
              <w:rPr>
                <w:rFonts w:ascii="Lato" w:hAnsi="Lato" w:cs="Lato"/>
                <w:color w:val="7F7F7F" w:themeColor="text1" w:themeTint="80"/>
                <w:sz w:val="22"/>
                <w:szCs w:val="22"/>
                <w:lang w:val="en-AU"/>
              </w:rPr>
              <w:t>2</w:t>
            </w:r>
          </w:p>
        </w:tc>
      </w:tr>
      <w:tr w:rsidR="00BD4969" w:rsidRPr="00C626A7" w14:paraId="78951602" w14:textId="77777777" w:rsidTr="00EE3EAE">
        <w:tc>
          <w:tcPr>
            <w:tcW w:w="10659" w:type="dxa"/>
            <w:gridSpan w:val="2"/>
            <w:shd w:val="clear" w:color="auto" w:fill="D9D9D9" w:themeFill="background1" w:themeFillShade="D9"/>
          </w:tcPr>
          <w:p w14:paraId="7007DC23" w14:textId="3CF74772" w:rsidR="00BD4969" w:rsidRPr="00F72CB4" w:rsidRDefault="00BD4969" w:rsidP="00EE3EAE">
            <w:pPr>
              <w:pStyle w:val="Heading2"/>
              <w:numPr>
                <w:ilvl w:val="1"/>
                <w:numId w:val="4"/>
              </w:numPr>
              <w:spacing w:before="120" w:after="120"/>
              <w:outlineLvl w:val="1"/>
              <w:rPr>
                <w:rFonts w:ascii="Lato" w:hAnsi="Lato" w:cs="Lato"/>
                <w:b/>
                <w:bCs/>
              </w:rPr>
            </w:pPr>
            <w:bookmarkStart w:id="2" w:name="_Toc58871422"/>
            <w:r w:rsidRPr="00F72CB4">
              <w:rPr>
                <w:rFonts w:ascii="Lato" w:hAnsi="Lato" w:cs="Lato"/>
                <w:b/>
                <w:bCs/>
                <w:sz w:val="22"/>
                <w:szCs w:val="22"/>
              </w:rPr>
              <w:t xml:space="preserve">Workforce </w:t>
            </w:r>
            <w:r w:rsidR="00EB0B50">
              <w:rPr>
                <w:rFonts w:ascii="Lato" w:hAnsi="Lato" w:cs="Lato"/>
                <w:b/>
                <w:bCs/>
                <w:sz w:val="22"/>
                <w:szCs w:val="22"/>
              </w:rPr>
              <w:t>S</w:t>
            </w:r>
            <w:r w:rsidR="00EB0B50" w:rsidRPr="00F72CB4">
              <w:rPr>
                <w:rFonts w:ascii="Lato" w:hAnsi="Lato" w:cs="Lato"/>
                <w:b/>
                <w:bCs/>
                <w:sz w:val="22"/>
                <w:szCs w:val="22"/>
              </w:rPr>
              <w:t>egregation</w:t>
            </w:r>
            <w:bookmarkEnd w:id="2"/>
          </w:p>
        </w:tc>
      </w:tr>
      <w:tr w:rsidR="00FF71C1" w:rsidRPr="00C626A7" w14:paraId="2A01209B" w14:textId="77777777" w:rsidTr="00EE3EAE">
        <w:tc>
          <w:tcPr>
            <w:tcW w:w="3742" w:type="dxa"/>
          </w:tcPr>
          <w:p w14:paraId="10080CF9" w14:textId="679D5BCA" w:rsidR="00FF71C1" w:rsidRPr="000C795C" w:rsidRDefault="00F4619B" w:rsidP="00F72CB4">
            <w:pPr>
              <w:pStyle w:val="TableCopy"/>
              <w:rPr>
                <w:rFonts w:ascii="Lato" w:hAnsi="Lato" w:cs="Lato"/>
              </w:rPr>
            </w:pPr>
            <w:r>
              <w:rPr>
                <w:rFonts w:ascii="Lato" w:eastAsia="Times New Roman" w:hAnsi="Lato" w:cs="Lato"/>
                <w:color w:val="696B6D"/>
                <w:sz w:val="22"/>
                <w:szCs w:val="22"/>
              </w:rPr>
              <w:t xml:space="preserve">1.2.1 </w:t>
            </w:r>
            <w:r w:rsidR="00FF7ED6" w:rsidRPr="00F72CB4">
              <w:rPr>
                <w:rFonts w:ascii="Lato" w:eastAsia="Times New Roman" w:hAnsi="Lato" w:cs="Lato"/>
                <w:color w:val="696B6D"/>
                <w:sz w:val="22"/>
                <w:szCs w:val="22"/>
              </w:rPr>
              <w:t>C</w:t>
            </w:r>
            <w:r w:rsidR="00B72A61" w:rsidRPr="00F72CB4">
              <w:rPr>
                <w:rFonts w:ascii="Lato" w:eastAsia="Times New Roman" w:hAnsi="Lato" w:cs="Lato"/>
                <w:color w:val="696B6D"/>
                <w:sz w:val="22"/>
                <w:szCs w:val="22"/>
              </w:rPr>
              <w:t>reate workforce bubbles or segregate your workforce in groups to minimise the likelihood of transmission throughout the entire workforce</w:t>
            </w:r>
            <w:r w:rsidR="006637C2" w:rsidRPr="00F72CB4">
              <w:rPr>
                <w:rFonts w:ascii="Lato" w:hAnsi="Lato" w:cs="Lato"/>
                <w:sz w:val="22"/>
                <w:szCs w:val="22"/>
              </w:rPr>
              <w:t xml:space="preserve"> </w:t>
            </w:r>
          </w:p>
        </w:tc>
        <w:tc>
          <w:tcPr>
            <w:tcW w:w="6917" w:type="dxa"/>
          </w:tcPr>
          <w:p w14:paraId="68BB343F" w14:textId="224DD0AD" w:rsidR="003A567B" w:rsidRPr="00F72CB4" w:rsidRDefault="003A567B"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Driver/</w:t>
            </w:r>
            <w:r w:rsidR="00C30083">
              <w:rPr>
                <w:rFonts w:ascii="Lato" w:hAnsi="Lato" w:cs="Lato"/>
                <w:color w:val="7F7F7F" w:themeColor="text1" w:themeTint="80"/>
                <w:sz w:val="22"/>
                <w:szCs w:val="22"/>
                <w:lang w:val="en-AU"/>
              </w:rPr>
              <w:t>vehicle owners</w:t>
            </w:r>
            <w:r w:rsidR="002F11D0">
              <w:rPr>
                <w:rFonts w:ascii="Lato" w:hAnsi="Lato" w:cs="Lato"/>
                <w:color w:val="7F7F7F" w:themeColor="text1" w:themeTint="80"/>
                <w:sz w:val="22"/>
                <w:szCs w:val="22"/>
                <w:lang w:val="en-AU"/>
              </w:rPr>
              <w:t>’</w:t>
            </w:r>
            <w:r w:rsidRPr="00F72CB4">
              <w:rPr>
                <w:rFonts w:ascii="Lato" w:hAnsi="Lato" w:cs="Lato"/>
                <w:color w:val="7F7F7F" w:themeColor="text1" w:themeTint="80"/>
                <w:sz w:val="22"/>
                <w:szCs w:val="22"/>
                <w:lang w:val="en-AU"/>
              </w:rPr>
              <w:t xml:space="preserve"> rosters will be developed (where possible) to eliminate </w:t>
            </w:r>
            <w:r w:rsidR="00B72A61" w:rsidRPr="00F72CB4">
              <w:rPr>
                <w:rFonts w:ascii="Lato" w:hAnsi="Lato" w:cs="Lato"/>
                <w:color w:val="7F7F7F" w:themeColor="text1" w:themeTint="80"/>
                <w:sz w:val="22"/>
                <w:szCs w:val="22"/>
                <w:lang w:val="en-AU"/>
              </w:rPr>
              <w:t xml:space="preserve">or reduce </w:t>
            </w:r>
            <w:r w:rsidRPr="00F72CB4">
              <w:rPr>
                <w:rFonts w:ascii="Lato" w:hAnsi="Lato" w:cs="Lato"/>
                <w:color w:val="7F7F7F" w:themeColor="text1" w:themeTint="80"/>
                <w:sz w:val="22"/>
                <w:szCs w:val="22"/>
                <w:lang w:val="en-AU"/>
              </w:rPr>
              <w:t>frequent cross</w:t>
            </w:r>
            <w:r w:rsidR="00722EDD">
              <w:rPr>
                <w:rFonts w:ascii="Lato" w:hAnsi="Lato" w:cs="Lato"/>
                <w:color w:val="7F7F7F" w:themeColor="text1" w:themeTint="80"/>
                <w:sz w:val="22"/>
                <w:szCs w:val="22"/>
                <w:lang w:val="en-AU"/>
              </w:rPr>
              <w:t>-</w:t>
            </w:r>
            <w:r w:rsidRPr="00F72CB4">
              <w:rPr>
                <w:rFonts w:ascii="Lato" w:hAnsi="Lato" w:cs="Lato"/>
                <w:color w:val="7F7F7F" w:themeColor="text1" w:themeTint="80"/>
                <w:sz w:val="22"/>
                <w:szCs w:val="22"/>
                <w:lang w:val="en-AU"/>
              </w:rPr>
              <w:t>depot</w:t>
            </w:r>
            <w:r w:rsidR="0009187C">
              <w:rPr>
                <w:rFonts w:ascii="Lato" w:hAnsi="Lato" w:cs="Lato"/>
                <w:color w:val="7F7F7F" w:themeColor="text1" w:themeTint="80"/>
                <w:sz w:val="22"/>
                <w:szCs w:val="22"/>
                <w:lang w:val="en-AU"/>
              </w:rPr>
              <w:t xml:space="preserve"> and cross</w:t>
            </w:r>
            <w:r w:rsidR="00DB4AA1">
              <w:rPr>
                <w:rFonts w:ascii="Lato" w:hAnsi="Lato" w:cs="Lato"/>
                <w:color w:val="7F7F7F" w:themeColor="text1" w:themeTint="80"/>
                <w:sz w:val="22"/>
                <w:szCs w:val="22"/>
                <w:lang w:val="en-AU"/>
              </w:rPr>
              <w:t>-vehicle</w:t>
            </w:r>
            <w:r w:rsidRPr="00F72CB4">
              <w:rPr>
                <w:rFonts w:ascii="Lato" w:hAnsi="Lato" w:cs="Lato"/>
                <w:color w:val="7F7F7F" w:themeColor="text1" w:themeTint="80"/>
                <w:sz w:val="22"/>
                <w:szCs w:val="22"/>
                <w:lang w:val="en-AU"/>
              </w:rPr>
              <w:t xml:space="preserve"> activity</w:t>
            </w:r>
          </w:p>
          <w:p w14:paraId="70D046A0" w14:textId="5ED89EC2" w:rsidR="003A567B" w:rsidRPr="00F72CB4" w:rsidRDefault="003A567B"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Drivers/</w:t>
            </w:r>
            <w:r w:rsidR="0010124E">
              <w:rPr>
                <w:rFonts w:ascii="Lato" w:hAnsi="Lato" w:cs="Lato"/>
                <w:color w:val="7F7F7F" w:themeColor="text1" w:themeTint="80"/>
                <w:sz w:val="22"/>
                <w:szCs w:val="22"/>
                <w:lang w:val="en-AU"/>
              </w:rPr>
              <w:t>v</w:t>
            </w:r>
            <w:r w:rsidR="00C30083">
              <w:rPr>
                <w:rFonts w:ascii="Lato" w:hAnsi="Lato" w:cs="Lato"/>
                <w:color w:val="7F7F7F" w:themeColor="text1" w:themeTint="80"/>
                <w:sz w:val="22"/>
                <w:szCs w:val="22"/>
                <w:lang w:val="en-AU"/>
              </w:rPr>
              <w:t xml:space="preserve">ehicle owners </w:t>
            </w:r>
            <w:r w:rsidRPr="00F72CB4">
              <w:rPr>
                <w:rFonts w:ascii="Lato" w:hAnsi="Lato" w:cs="Lato"/>
                <w:color w:val="7F7F7F" w:themeColor="text1" w:themeTint="80"/>
                <w:sz w:val="22"/>
                <w:szCs w:val="22"/>
                <w:lang w:val="en-AU"/>
              </w:rPr>
              <w:t>moving taxis/rideshare</w:t>
            </w:r>
            <w:r w:rsidR="0005113E">
              <w:rPr>
                <w:rFonts w:ascii="Lato" w:hAnsi="Lato" w:cs="Lato"/>
                <w:color w:val="7F7F7F" w:themeColor="text1" w:themeTint="80"/>
                <w:sz w:val="22"/>
                <w:szCs w:val="22"/>
                <w:lang w:val="en-AU"/>
              </w:rPr>
              <w:t xml:space="preserve"> vehicle</w:t>
            </w:r>
            <w:r w:rsidRPr="00F72CB4">
              <w:rPr>
                <w:rFonts w:ascii="Lato" w:hAnsi="Lato" w:cs="Lato"/>
                <w:color w:val="7F7F7F" w:themeColor="text1" w:themeTint="80"/>
                <w:sz w:val="22"/>
                <w:szCs w:val="22"/>
                <w:lang w:val="en-AU"/>
              </w:rPr>
              <w:t>s between depots are instructed to not enter office areas</w:t>
            </w:r>
          </w:p>
          <w:p w14:paraId="465D25D2" w14:textId="7A8E4E27" w:rsidR="00FB6261" w:rsidRPr="00F72CB4" w:rsidRDefault="00FB6261"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lastRenderedPageBreak/>
              <w:t>Drivers/</w:t>
            </w:r>
            <w:r w:rsidR="00C30083">
              <w:rPr>
                <w:rFonts w:ascii="Lato" w:hAnsi="Lato" w:cs="Lato"/>
                <w:color w:val="7F7F7F" w:themeColor="text1" w:themeTint="80"/>
                <w:sz w:val="22"/>
                <w:szCs w:val="22"/>
                <w:lang w:val="en-AU"/>
              </w:rPr>
              <w:t xml:space="preserve">vehicle owners </w:t>
            </w:r>
            <w:r w:rsidRPr="00F72CB4">
              <w:rPr>
                <w:rFonts w:ascii="Lato" w:hAnsi="Lato" w:cs="Lato"/>
                <w:color w:val="7F7F7F" w:themeColor="text1" w:themeTint="80"/>
                <w:sz w:val="22"/>
                <w:szCs w:val="22"/>
                <w:lang w:val="en-AU"/>
              </w:rPr>
              <w:t xml:space="preserve">and BSP office workers </w:t>
            </w:r>
            <w:r w:rsidR="00B95E59">
              <w:rPr>
                <w:rFonts w:ascii="Lato" w:hAnsi="Lato" w:cs="Lato"/>
                <w:color w:val="7F7F7F" w:themeColor="text1" w:themeTint="80"/>
                <w:sz w:val="22"/>
                <w:szCs w:val="22"/>
                <w:lang w:val="en-AU"/>
              </w:rPr>
              <w:t>(including cont</w:t>
            </w:r>
            <w:r w:rsidR="002C4A61">
              <w:rPr>
                <w:rFonts w:ascii="Lato" w:hAnsi="Lato" w:cs="Lato"/>
                <w:color w:val="7F7F7F" w:themeColor="text1" w:themeTint="80"/>
                <w:sz w:val="22"/>
                <w:szCs w:val="22"/>
                <w:lang w:val="en-AU"/>
              </w:rPr>
              <w:t>r</w:t>
            </w:r>
            <w:r w:rsidR="00B95E59">
              <w:rPr>
                <w:rFonts w:ascii="Lato" w:hAnsi="Lato" w:cs="Lato"/>
                <w:color w:val="7F7F7F" w:themeColor="text1" w:themeTint="80"/>
                <w:sz w:val="22"/>
                <w:szCs w:val="22"/>
                <w:lang w:val="en-AU"/>
              </w:rPr>
              <w:t xml:space="preserve">actors) </w:t>
            </w:r>
            <w:r w:rsidRPr="00F72CB4">
              <w:rPr>
                <w:rFonts w:ascii="Lato" w:hAnsi="Lato" w:cs="Lato"/>
                <w:color w:val="7F7F7F" w:themeColor="text1" w:themeTint="80"/>
                <w:sz w:val="22"/>
                <w:szCs w:val="22"/>
                <w:lang w:val="en-AU"/>
              </w:rPr>
              <w:t xml:space="preserve">will not carpool or rideshare together to attend depots or offices </w:t>
            </w:r>
          </w:p>
          <w:p w14:paraId="4069B5CC" w14:textId="4B7E153A" w:rsidR="00FF7ED6" w:rsidRPr="00F72CB4" w:rsidRDefault="00722EDD" w:rsidP="00F72CB4">
            <w:pPr>
              <w:pStyle w:val="TableBullet"/>
              <w:rPr>
                <w:rFonts w:ascii="Lato" w:hAnsi="Lato" w:cs="Lato"/>
                <w:color w:val="7F7F7F" w:themeColor="text1" w:themeTint="80"/>
              </w:rPr>
            </w:pPr>
            <w:r>
              <w:rPr>
                <w:rFonts w:ascii="Lato" w:hAnsi="Lato" w:cs="Lato"/>
                <w:color w:val="7F7F7F" w:themeColor="text1" w:themeTint="80"/>
                <w:sz w:val="22"/>
                <w:szCs w:val="22"/>
                <w:lang w:val="en-AU"/>
              </w:rPr>
              <w:t>Where c</w:t>
            </w:r>
            <w:r w:rsidRPr="00F72CB4">
              <w:rPr>
                <w:rFonts w:ascii="Lato" w:hAnsi="Lato" w:cs="Lato"/>
                <w:color w:val="7F7F7F" w:themeColor="text1" w:themeTint="80"/>
                <w:sz w:val="22"/>
                <w:szCs w:val="22"/>
                <w:lang w:val="en-AU"/>
              </w:rPr>
              <w:t>ross</w:t>
            </w:r>
            <w:r>
              <w:rPr>
                <w:rFonts w:ascii="Lato" w:hAnsi="Lato" w:cs="Lato"/>
                <w:color w:val="7F7F7F" w:themeColor="text1" w:themeTint="80"/>
                <w:sz w:val="22"/>
                <w:szCs w:val="22"/>
                <w:lang w:val="en-AU"/>
              </w:rPr>
              <w:t>-</w:t>
            </w:r>
            <w:r w:rsidR="003A567B" w:rsidRPr="00F72CB4">
              <w:rPr>
                <w:rFonts w:ascii="Lato" w:hAnsi="Lato" w:cs="Lato"/>
                <w:color w:val="7F7F7F" w:themeColor="text1" w:themeTint="80"/>
                <w:sz w:val="22"/>
                <w:szCs w:val="22"/>
                <w:lang w:val="en-AU"/>
              </w:rPr>
              <w:t>depot</w:t>
            </w:r>
            <w:r w:rsidR="002A49C5">
              <w:rPr>
                <w:rFonts w:ascii="Lato" w:hAnsi="Lato" w:cs="Lato"/>
                <w:color w:val="7F7F7F" w:themeColor="text1" w:themeTint="80"/>
                <w:sz w:val="22"/>
                <w:szCs w:val="22"/>
                <w:lang w:val="en-AU"/>
              </w:rPr>
              <w:t xml:space="preserve"> and cross-</w:t>
            </w:r>
            <w:r w:rsidR="0010124E">
              <w:rPr>
                <w:rFonts w:ascii="Lato" w:hAnsi="Lato" w:cs="Lato"/>
                <w:color w:val="7F7F7F" w:themeColor="text1" w:themeTint="80"/>
                <w:sz w:val="22"/>
                <w:szCs w:val="22"/>
                <w:lang w:val="en-AU"/>
              </w:rPr>
              <w:t>vehicle</w:t>
            </w:r>
            <w:r w:rsidR="003A567B" w:rsidRPr="00F72CB4">
              <w:rPr>
                <w:rFonts w:ascii="Lato" w:hAnsi="Lato" w:cs="Lato"/>
                <w:color w:val="7F7F7F" w:themeColor="text1" w:themeTint="80"/>
                <w:sz w:val="22"/>
                <w:szCs w:val="22"/>
                <w:lang w:val="en-AU"/>
              </w:rPr>
              <w:t xml:space="preserve"> activity </w:t>
            </w:r>
            <w:r>
              <w:rPr>
                <w:rFonts w:ascii="Lato" w:hAnsi="Lato" w:cs="Lato"/>
                <w:color w:val="7F7F7F" w:themeColor="text1" w:themeTint="80"/>
                <w:sz w:val="22"/>
                <w:szCs w:val="22"/>
                <w:lang w:val="en-AU"/>
              </w:rPr>
              <w:t xml:space="preserve">must occur, </w:t>
            </w:r>
            <w:r w:rsidR="003A567B" w:rsidRPr="00F72CB4">
              <w:rPr>
                <w:rFonts w:ascii="Lato" w:hAnsi="Lato" w:cs="Lato"/>
                <w:color w:val="7F7F7F" w:themeColor="text1" w:themeTint="80"/>
                <w:sz w:val="22"/>
                <w:szCs w:val="22"/>
                <w:lang w:val="en-AU"/>
              </w:rPr>
              <w:t>drivers/</w:t>
            </w:r>
            <w:r w:rsidR="00C30083">
              <w:rPr>
                <w:rFonts w:ascii="Lato" w:hAnsi="Lato" w:cs="Lato"/>
                <w:color w:val="7F7F7F" w:themeColor="text1" w:themeTint="80"/>
                <w:sz w:val="22"/>
                <w:szCs w:val="22"/>
                <w:lang w:val="en-AU"/>
              </w:rPr>
              <w:t xml:space="preserve">vehicle owners </w:t>
            </w:r>
            <w:r w:rsidR="00494E75">
              <w:rPr>
                <w:rFonts w:ascii="Lato" w:hAnsi="Lato" w:cs="Lato"/>
                <w:color w:val="7F7F7F" w:themeColor="text1" w:themeTint="80"/>
                <w:sz w:val="22"/>
                <w:szCs w:val="22"/>
                <w:lang w:val="en-AU"/>
              </w:rPr>
              <w:t xml:space="preserve">and workers </w:t>
            </w:r>
            <w:r w:rsidR="003A567B" w:rsidRPr="00F72CB4">
              <w:rPr>
                <w:rFonts w:ascii="Lato" w:hAnsi="Lato" w:cs="Lato"/>
                <w:color w:val="7F7F7F" w:themeColor="text1" w:themeTint="80"/>
                <w:sz w:val="22"/>
                <w:szCs w:val="22"/>
                <w:lang w:val="en-AU"/>
              </w:rPr>
              <w:t>will be tracked through a rostering system</w:t>
            </w:r>
          </w:p>
          <w:p w14:paraId="6458E604" w14:textId="11D583B7" w:rsidR="00FF71C1" w:rsidRPr="00F72CB4" w:rsidRDefault="00134DD0" w:rsidP="00F72CB4">
            <w:pPr>
              <w:pStyle w:val="TableBullet"/>
              <w:rPr>
                <w:rFonts w:ascii="Lato" w:hAnsi="Lato" w:cs="Lato"/>
                <w:color w:val="7F7F7F" w:themeColor="text1" w:themeTint="80"/>
              </w:rPr>
            </w:pPr>
            <w:r>
              <w:rPr>
                <w:rFonts w:ascii="Lato" w:hAnsi="Lato" w:cs="Lato"/>
                <w:color w:val="7F7F7F" w:themeColor="text1" w:themeTint="80"/>
                <w:sz w:val="22"/>
                <w:szCs w:val="22"/>
                <w:lang w:val="en-AU"/>
              </w:rPr>
              <w:t>Depot and/or worksite attendance (including any i</w:t>
            </w:r>
            <w:r w:rsidR="003A567B" w:rsidRPr="00F72CB4">
              <w:rPr>
                <w:rFonts w:ascii="Lato" w:hAnsi="Lato" w:cs="Lato"/>
                <w:color w:val="7F7F7F" w:themeColor="text1" w:themeTint="80"/>
                <w:sz w:val="22"/>
                <w:szCs w:val="22"/>
                <w:lang w:val="en-AU"/>
              </w:rPr>
              <w:t>rregular cross</w:t>
            </w:r>
            <w:r w:rsidR="00722EDD">
              <w:rPr>
                <w:rFonts w:ascii="Lato" w:hAnsi="Lato" w:cs="Lato"/>
                <w:color w:val="7F7F7F" w:themeColor="text1" w:themeTint="80"/>
                <w:sz w:val="22"/>
                <w:szCs w:val="22"/>
                <w:lang w:val="en-AU"/>
              </w:rPr>
              <w:t>-</w:t>
            </w:r>
            <w:r w:rsidR="003A567B" w:rsidRPr="00F72CB4">
              <w:rPr>
                <w:rFonts w:ascii="Lato" w:hAnsi="Lato" w:cs="Lato"/>
                <w:color w:val="7F7F7F" w:themeColor="text1" w:themeTint="80"/>
                <w:sz w:val="22"/>
                <w:szCs w:val="22"/>
                <w:lang w:val="en-AU"/>
              </w:rPr>
              <w:t>depot activity</w:t>
            </w:r>
            <w:r>
              <w:rPr>
                <w:rFonts w:ascii="Lato" w:hAnsi="Lato" w:cs="Lato"/>
                <w:color w:val="7F7F7F" w:themeColor="text1" w:themeTint="80"/>
                <w:sz w:val="22"/>
                <w:szCs w:val="22"/>
                <w:lang w:val="en-AU"/>
              </w:rPr>
              <w:t>)</w:t>
            </w:r>
            <w:r w:rsidR="003A567B" w:rsidRPr="00F72CB4">
              <w:rPr>
                <w:rFonts w:ascii="Lato" w:hAnsi="Lato" w:cs="Lato"/>
                <w:color w:val="7F7F7F" w:themeColor="text1" w:themeTint="80"/>
                <w:sz w:val="22"/>
                <w:szCs w:val="22"/>
                <w:lang w:val="en-AU"/>
              </w:rPr>
              <w:t xml:space="preserve"> will be captured through the depot attendance record system (electronic or paper-based attendance)</w:t>
            </w:r>
          </w:p>
          <w:p w14:paraId="4BFCA4A5" w14:textId="472AB1CA" w:rsidR="00FB6261" w:rsidRPr="00F72CB4" w:rsidRDefault="00FB6261"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BSP to limit the total number of workers </w:t>
            </w:r>
            <w:r w:rsidR="00C35D3B">
              <w:rPr>
                <w:rFonts w:ascii="Lato" w:hAnsi="Lato" w:cs="Lato"/>
                <w:color w:val="7F7F7F" w:themeColor="text1" w:themeTint="80"/>
                <w:sz w:val="22"/>
                <w:szCs w:val="22"/>
                <w:lang w:val="en-AU"/>
              </w:rPr>
              <w:t xml:space="preserve">(including contractors) </w:t>
            </w:r>
            <w:r w:rsidRPr="00F72CB4">
              <w:rPr>
                <w:rFonts w:ascii="Lato" w:hAnsi="Lato" w:cs="Lato"/>
                <w:color w:val="7F7F7F" w:themeColor="text1" w:themeTint="80"/>
                <w:sz w:val="22"/>
                <w:szCs w:val="22"/>
                <w:lang w:val="en-AU"/>
              </w:rPr>
              <w:t>onsite to those who must attend, where practical, and support workers to work from home where possible</w:t>
            </w:r>
          </w:p>
          <w:p w14:paraId="6D9937DE" w14:textId="1F2DCB3B" w:rsidR="00FB6261" w:rsidRPr="000C795C" w:rsidRDefault="00FB6261" w:rsidP="00F72CB4">
            <w:pPr>
              <w:pStyle w:val="TableBullet"/>
              <w:rPr>
                <w:rFonts w:ascii="Lato" w:eastAsia="Times New Roman" w:hAnsi="Lato" w:cs="Lato"/>
                <w:color w:val="696B6D"/>
              </w:rPr>
            </w:pPr>
            <w:r w:rsidRPr="00F72CB4">
              <w:rPr>
                <w:rFonts w:ascii="Lato" w:hAnsi="Lato" w:cs="Lato"/>
                <w:color w:val="7F7F7F" w:themeColor="text1" w:themeTint="80"/>
                <w:sz w:val="22"/>
                <w:szCs w:val="22"/>
                <w:lang w:val="en-AU"/>
              </w:rPr>
              <w:t>Client meetings must be conducted remotely whe</w:t>
            </w:r>
            <w:r w:rsidR="00015F46">
              <w:rPr>
                <w:rFonts w:ascii="Lato" w:hAnsi="Lato" w:cs="Lato"/>
                <w:color w:val="7F7F7F" w:themeColor="text1" w:themeTint="80"/>
                <w:sz w:val="22"/>
                <w:szCs w:val="22"/>
                <w:lang w:val="en-AU"/>
              </w:rPr>
              <w:t>re</w:t>
            </w:r>
            <w:r w:rsidRPr="00F72CB4">
              <w:rPr>
                <w:rFonts w:ascii="Lato" w:hAnsi="Lato" w:cs="Lato"/>
                <w:color w:val="7F7F7F" w:themeColor="text1" w:themeTint="80"/>
                <w:sz w:val="22"/>
                <w:szCs w:val="22"/>
                <w:lang w:val="en-AU"/>
              </w:rPr>
              <w:t xml:space="preserve"> possible. If not reasonably practicable, onsite meetings are permitted by appointment only with physical distancing</w:t>
            </w:r>
            <w:r w:rsidRPr="00F72CB4">
              <w:rPr>
                <w:rFonts w:ascii="Lato" w:eastAsia="Times New Roman" w:hAnsi="Lato" w:cs="Lato"/>
                <w:color w:val="696B6D"/>
                <w:sz w:val="22"/>
                <w:szCs w:val="22"/>
              </w:rPr>
              <w:t xml:space="preserve"> </w:t>
            </w:r>
          </w:p>
        </w:tc>
      </w:tr>
      <w:tr w:rsidR="001D0899" w:rsidRPr="00C626A7" w14:paraId="10D5AFFD" w14:textId="77777777" w:rsidTr="00EE3EAE">
        <w:tc>
          <w:tcPr>
            <w:tcW w:w="3742" w:type="dxa"/>
          </w:tcPr>
          <w:p w14:paraId="1A3124B4" w14:textId="62A0E2BC" w:rsidR="001D0899" w:rsidRPr="00F72CB4" w:rsidRDefault="00134DD0" w:rsidP="00F72CB4">
            <w:pPr>
              <w:pStyle w:val="TableCopy"/>
              <w:rPr>
                <w:rFonts w:ascii="Lato" w:eastAsia="Times New Roman" w:hAnsi="Lato" w:cs="Lato"/>
                <w:color w:val="696B6D"/>
              </w:rPr>
            </w:pPr>
            <w:r>
              <w:rPr>
                <w:rFonts w:ascii="Lato" w:eastAsia="Times New Roman" w:hAnsi="Lato" w:cs="Lato"/>
                <w:color w:val="696B6D"/>
                <w:sz w:val="22"/>
                <w:szCs w:val="22"/>
              </w:rPr>
              <w:lastRenderedPageBreak/>
              <w:t xml:space="preserve">1.2.2 </w:t>
            </w:r>
            <w:r w:rsidR="001D0899" w:rsidRPr="00F72CB4">
              <w:rPr>
                <w:rFonts w:ascii="Lato" w:eastAsia="Times New Roman" w:hAnsi="Lato" w:cs="Lato"/>
                <w:color w:val="696B6D"/>
                <w:sz w:val="22"/>
                <w:szCs w:val="22"/>
              </w:rPr>
              <w:t>Review and update work rosters and timetables where possible</w:t>
            </w:r>
            <w:r w:rsidR="00C21FCC" w:rsidRPr="00F72CB4">
              <w:rPr>
                <w:rFonts w:ascii="Lato" w:eastAsia="Times New Roman" w:hAnsi="Lato" w:cs="Lato"/>
                <w:color w:val="696B6D"/>
                <w:sz w:val="22"/>
                <w:szCs w:val="22"/>
              </w:rPr>
              <w:t>,</w:t>
            </w:r>
            <w:r w:rsidR="001D0899" w:rsidRPr="00F72CB4">
              <w:rPr>
                <w:rFonts w:ascii="Lato" w:eastAsia="Times New Roman" w:hAnsi="Lato" w:cs="Lato"/>
                <w:color w:val="696B6D"/>
                <w:sz w:val="22"/>
                <w:szCs w:val="22"/>
              </w:rPr>
              <w:t xml:space="preserve"> </w:t>
            </w:r>
            <w:r w:rsidR="00722EDD">
              <w:rPr>
                <w:rFonts w:ascii="Lato" w:eastAsia="Times New Roman" w:hAnsi="Lato" w:cs="Lato"/>
                <w:color w:val="696B6D"/>
                <w:sz w:val="22"/>
                <w:szCs w:val="22"/>
              </w:rPr>
              <w:t>to</w:t>
            </w:r>
            <w:r w:rsidR="00790EA3">
              <w:rPr>
                <w:rFonts w:ascii="Lato" w:eastAsia="Times New Roman" w:hAnsi="Lato" w:cs="Lato"/>
                <w:color w:val="696B6D"/>
                <w:sz w:val="22"/>
                <w:szCs w:val="22"/>
              </w:rPr>
              <w:t xml:space="preserve"> maximise</w:t>
            </w:r>
            <w:r w:rsidR="001D0899" w:rsidRPr="00F72CB4">
              <w:rPr>
                <w:rFonts w:ascii="Lato" w:eastAsia="Times New Roman" w:hAnsi="Lato" w:cs="Lato"/>
                <w:color w:val="696B6D"/>
                <w:sz w:val="22"/>
                <w:szCs w:val="22"/>
              </w:rPr>
              <w:t xml:space="preserve"> physical distancing</w:t>
            </w:r>
            <w:r w:rsidR="00790EA3">
              <w:rPr>
                <w:rFonts w:ascii="Lato" w:eastAsia="Times New Roman" w:hAnsi="Lato" w:cs="Lato"/>
                <w:color w:val="696B6D"/>
                <w:sz w:val="22"/>
                <w:szCs w:val="22"/>
              </w:rPr>
              <w:t xml:space="preserve"> controls</w:t>
            </w:r>
            <w:r w:rsidR="005360EB">
              <w:rPr>
                <w:rFonts w:ascii="Lato" w:eastAsia="Times New Roman" w:hAnsi="Lato" w:cs="Lato"/>
                <w:color w:val="696B6D"/>
                <w:sz w:val="22"/>
                <w:szCs w:val="22"/>
              </w:rPr>
              <w:t xml:space="preserve"> (where under management control or</w:t>
            </w:r>
            <w:r w:rsidR="00FD0580">
              <w:rPr>
                <w:rFonts w:ascii="Lato" w:eastAsia="Times New Roman" w:hAnsi="Lato" w:cs="Lato"/>
                <w:color w:val="696B6D"/>
                <w:sz w:val="22"/>
                <w:szCs w:val="22"/>
              </w:rPr>
              <w:t xml:space="preserve"> </w:t>
            </w:r>
            <w:r w:rsidR="006F2737">
              <w:rPr>
                <w:rFonts w:ascii="Lato" w:eastAsia="Times New Roman" w:hAnsi="Lato" w:cs="Lato"/>
                <w:color w:val="696B6D"/>
                <w:sz w:val="22"/>
                <w:szCs w:val="22"/>
              </w:rPr>
              <w:t>safety</w:t>
            </w:r>
            <w:r w:rsidR="005A392F">
              <w:rPr>
                <w:rFonts w:ascii="Lato" w:eastAsia="Times New Roman" w:hAnsi="Lato" w:cs="Lato"/>
                <w:color w:val="696B6D"/>
                <w:sz w:val="22"/>
                <w:szCs w:val="22"/>
              </w:rPr>
              <w:t xml:space="preserve"> duty/obligation is held)</w:t>
            </w:r>
          </w:p>
        </w:tc>
        <w:tc>
          <w:tcPr>
            <w:tcW w:w="6917" w:type="dxa"/>
          </w:tcPr>
          <w:p w14:paraId="613F5379" w14:textId="685E69FA" w:rsidR="001D0899" w:rsidRPr="00F72CB4" w:rsidRDefault="001D08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Adjust rosters and develop procedures to ensure drivers/</w:t>
            </w:r>
            <w:r w:rsidR="00C30083">
              <w:rPr>
                <w:rFonts w:ascii="Lato" w:hAnsi="Lato" w:cs="Lato"/>
                <w:color w:val="7F7F7F" w:themeColor="text1" w:themeTint="80"/>
                <w:sz w:val="22"/>
                <w:szCs w:val="22"/>
                <w:lang w:val="en-AU"/>
              </w:rPr>
              <w:t xml:space="preserve">vehicle owners </w:t>
            </w:r>
            <w:r w:rsidR="00C35D3B">
              <w:rPr>
                <w:rFonts w:ascii="Lato" w:hAnsi="Lato" w:cs="Lato"/>
                <w:color w:val="7F7F7F" w:themeColor="text1" w:themeTint="80"/>
                <w:sz w:val="22"/>
                <w:szCs w:val="22"/>
                <w:lang w:val="en-AU"/>
              </w:rPr>
              <w:t xml:space="preserve">and workers (including contractors) </w:t>
            </w:r>
            <w:r w:rsidRPr="00F72CB4">
              <w:rPr>
                <w:rFonts w:ascii="Lato" w:hAnsi="Lato" w:cs="Lato"/>
                <w:color w:val="7F7F7F" w:themeColor="text1" w:themeTint="80"/>
                <w:sz w:val="22"/>
                <w:szCs w:val="22"/>
                <w:lang w:val="en-AU"/>
              </w:rPr>
              <w:t xml:space="preserve">do not work across multiple </w:t>
            </w:r>
            <w:r w:rsidR="00C21FCC" w:rsidRPr="00F72CB4">
              <w:rPr>
                <w:rFonts w:ascii="Lato" w:hAnsi="Lato" w:cs="Lato"/>
                <w:color w:val="7F7F7F" w:themeColor="text1" w:themeTint="80"/>
                <w:sz w:val="22"/>
                <w:szCs w:val="22"/>
                <w:lang w:val="en-AU"/>
              </w:rPr>
              <w:t>BSP work</w:t>
            </w:r>
            <w:r w:rsidRPr="00F72CB4">
              <w:rPr>
                <w:rFonts w:ascii="Lato" w:hAnsi="Lato" w:cs="Lato"/>
                <w:color w:val="7F7F7F" w:themeColor="text1" w:themeTint="80"/>
                <w:sz w:val="22"/>
                <w:szCs w:val="22"/>
                <w:lang w:val="en-AU"/>
              </w:rPr>
              <w:t>sites</w:t>
            </w:r>
            <w:r w:rsidR="00A93DC7" w:rsidRPr="00F72CB4">
              <w:rPr>
                <w:rFonts w:ascii="Lato" w:hAnsi="Lato" w:cs="Lato"/>
                <w:color w:val="7F7F7F" w:themeColor="text1" w:themeTint="80"/>
                <w:sz w:val="22"/>
                <w:szCs w:val="22"/>
                <w:lang w:val="en-AU"/>
              </w:rPr>
              <w:t xml:space="preserve"> wherever possible</w:t>
            </w:r>
          </w:p>
          <w:p w14:paraId="557228A4" w14:textId="716E4081" w:rsidR="001D0899" w:rsidRPr="00F72CB4" w:rsidRDefault="001D08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Stagger start and finish times, shifts and break times, to reduce use of common areas such as lunchrooms</w:t>
            </w:r>
            <w:r w:rsidR="00342E10">
              <w:rPr>
                <w:rFonts w:ascii="Lato" w:hAnsi="Lato" w:cs="Lato"/>
                <w:color w:val="7F7F7F" w:themeColor="text1" w:themeTint="80"/>
                <w:sz w:val="22"/>
                <w:szCs w:val="22"/>
                <w:lang w:val="en-AU"/>
              </w:rPr>
              <w:t>,</w:t>
            </w:r>
            <w:r w:rsidRPr="00F72CB4">
              <w:rPr>
                <w:rFonts w:ascii="Lato" w:hAnsi="Lato" w:cs="Lato"/>
                <w:color w:val="7F7F7F" w:themeColor="text1" w:themeTint="80"/>
                <w:sz w:val="22"/>
                <w:szCs w:val="22"/>
                <w:lang w:val="en-AU"/>
              </w:rPr>
              <w:t xml:space="preserve"> bathroom facilities</w:t>
            </w:r>
            <w:r w:rsidR="00342E10">
              <w:rPr>
                <w:rFonts w:ascii="Lato" w:hAnsi="Lato" w:cs="Lato"/>
                <w:color w:val="7F7F7F" w:themeColor="text1" w:themeTint="80"/>
                <w:sz w:val="22"/>
                <w:szCs w:val="22"/>
                <w:lang w:val="en-AU"/>
              </w:rPr>
              <w:t xml:space="preserve">, </w:t>
            </w:r>
            <w:r w:rsidR="007023B0">
              <w:rPr>
                <w:rFonts w:ascii="Lato" w:hAnsi="Lato" w:cs="Lato"/>
                <w:color w:val="7F7F7F" w:themeColor="text1" w:themeTint="80"/>
                <w:sz w:val="22"/>
                <w:szCs w:val="22"/>
                <w:lang w:val="en-AU"/>
              </w:rPr>
              <w:t>on-site gyms, etc</w:t>
            </w:r>
            <w:r w:rsidRPr="00F72CB4">
              <w:rPr>
                <w:rFonts w:ascii="Lato" w:hAnsi="Lato" w:cs="Lato"/>
                <w:color w:val="7F7F7F" w:themeColor="text1" w:themeTint="80"/>
                <w:sz w:val="22"/>
                <w:szCs w:val="22"/>
                <w:lang w:val="en-AU"/>
              </w:rPr>
              <w:t xml:space="preserve"> at the same time </w:t>
            </w:r>
          </w:p>
          <w:p w14:paraId="178DF3B2" w14:textId="739C089E" w:rsidR="001D0899" w:rsidRPr="00F72CB4" w:rsidRDefault="001D08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Encourage drivers/</w:t>
            </w:r>
            <w:r w:rsidR="00C30083">
              <w:rPr>
                <w:rFonts w:ascii="Lato" w:hAnsi="Lato" w:cs="Lato"/>
                <w:color w:val="7F7F7F" w:themeColor="text1" w:themeTint="80"/>
                <w:sz w:val="22"/>
                <w:szCs w:val="22"/>
                <w:lang w:val="en-AU"/>
              </w:rPr>
              <w:t xml:space="preserve">vehicle owners </w:t>
            </w:r>
            <w:r w:rsidR="00C35D3B">
              <w:rPr>
                <w:rFonts w:ascii="Lato" w:hAnsi="Lato" w:cs="Lato"/>
                <w:color w:val="7F7F7F" w:themeColor="text1" w:themeTint="80"/>
                <w:sz w:val="22"/>
                <w:szCs w:val="22"/>
                <w:lang w:val="en-AU"/>
              </w:rPr>
              <w:t xml:space="preserve">and workers </w:t>
            </w:r>
            <w:r w:rsidRPr="00F72CB4">
              <w:rPr>
                <w:rFonts w:ascii="Lato" w:hAnsi="Lato" w:cs="Lato"/>
                <w:color w:val="7F7F7F" w:themeColor="text1" w:themeTint="80"/>
                <w:sz w:val="22"/>
                <w:szCs w:val="22"/>
                <w:lang w:val="en-AU"/>
              </w:rPr>
              <w:t xml:space="preserve">to minimise time in shared facilities when taking breaks </w:t>
            </w:r>
          </w:p>
          <w:p w14:paraId="6A59C489" w14:textId="56C03B96" w:rsidR="001D0899" w:rsidRPr="00F72CB4" w:rsidRDefault="001D08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Ensure groups of drivers/</w:t>
            </w:r>
            <w:r w:rsidR="00C30083">
              <w:rPr>
                <w:rFonts w:ascii="Lato" w:hAnsi="Lato" w:cs="Lato"/>
                <w:color w:val="7F7F7F" w:themeColor="text1" w:themeTint="80"/>
                <w:sz w:val="22"/>
                <w:szCs w:val="22"/>
                <w:lang w:val="en-AU"/>
              </w:rPr>
              <w:t xml:space="preserve">vehicle owners </w:t>
            </w:r>
            <w:r w:rsidR="00A90640">
              <w:rPr>
                <w:rFonts w:ascii="Lato" w:hAnsi="Lato" w:cs="Lato"/>
                <w:color w:val="7F7F7F" w:themeColor="text1" w:themeTint="80"/>
                <w:sz w:val="22"/>
                <w:szCs w:val="22"/>
                <w:lang w:val="en-AU"/>
              </w:rPr>
              <w:t xml:space="preserve">and workers </w:t>
            </w:r>
            <w:r w:rsidRPr="00F72CB4">
              <w:rPr>
                <w:rFonts w:ascii="Lato" w:hAnsi="Lato" w:cs="Lato"/>
                <w:color w:val="7F7F7F" w:themeColor="text1" w:themeTint="80"/>
                <w:sz w:val="22"/>
                <w:szCs w:val="22"/>
                <w:lang w:val="en-AU"/>
              </w:rPr>
              <w:t>do not mix across different shifts</w:t>
            </w:r>
          </w:p>
        </w:tc>
      </w:tr>
      <w:tr w:rsidR="001D0899" w:rsidRPr="00C626A7" w14:paraId="14EF5D32" w14:textId="77777777" w:rsidTr="00EE3EAE">
        <w:tc>
          <w:tcPr>
            <w:tcW w:w="3742" w:type="dxa"/>
          </w:tcPr>
          <w:p w14:paraId="5DD44A26" w14:textId="469BDABE" w:rsidR="001D0899" w:rsidRPr="000C795C" w:rsidRDefault="005A392F" w:rsidP="00F72CB4">
            <w:pPr>
              <w:pStyle w:val="TableCopy"/>
              <w:rPr>
                <w:rFonts w:ascii="Lato" w:eastAsia="Times New Roman" w:hAnsi="Lato" w:cs="Lato"/>
                <w:color w:val="696B6D"/>
              </w:rPr>
            </w:pPr>
            <w:r>
              <w:rPr>
                <w:rFonts w:ascii="Lato" w:eastAsia="Times New Roman" w:hAnsi="Lato" w:cs="Lato"/>
                <w:color w:val="696B6D"/>
                <w:sz w:val="22"/>
                <w:szCs w:val="22"/>
              </w:rPr>
              <w:t xml:space="preserve">1.2.3 </w:t>
            </w:r>
            <w:r w:rsidR="00A93DC7" w:rsidRPr="00F72CB4">
              <w:rPr>
                <w:rFonts w:ascii="Lato" w:eastAsia="Times New Roman" w:hAnsi="Lato" w:cs="Lato"/>
                <w:color w:val="696B6D"/>
                <w:sz w:val="22"/>
                <w:szCs w:val="22"/>
              </w:rPr>
              <w:t>E</w:t>
            </w:r>
            <w:r w:rsidR="001D0899" w:rsidRPr="00F72CB4">
              <w:rPr>
                <w:rFonts w:ascii="Lato" w:eastAsia="Times New Roman" w:hAnsi="Lato" w:cs="Lato"/>
                <w:color w:val="696B6D"/>
                <w:sz w:val="22"/>
                <w:szCs w:val="22"/>
              </w:rPr>
              <w:t xml:space="preserve">nsure physical distancing requirements can be met (e.g. one worker per </w:t>
            </w:r>
            <w:r w:rsidR="00A93DC7" w:rsidRPr="00F72CB4">
              <w:rPr>
                <w:rFonts w:ascii="Lato" w:eastAsia="Times New Roman" w:hAnsi="Lato" w:cs="Lato"/>
                <w:color w:val="696B6D"/>
                <w:sz w:val="22"/>
                <w:szCs w:val="22"/>
              </w:rPr>
              <w:t xml:space="preserve">4 </w:t>
            </w:r>
            <w:r w:rsidR="00A93DC7" w:rsidRPr="00F72CB4">
              <w:rPr>
                <w:rFonts w:ascii="Lato" w:eastAsia="Times New Roman" w:hAnsi="Lato" w:cs="Lato"/>
                <w:color w:val="696B6D"/>
                <w:sz w:val="22"/>
                <w:szCs w:val="22"/>
                <w:lang w:val="en-AU"/>
              </w:rPr>
              <w:t>m</w:t>
            </w:r>
            <w:r w:rsidR="00A93DC7" w:rsidRPr="00F72CB4">
              <w:rPr>
                <w:rFonts w:ascii="Lato" w:eastAsia="Times New Roman" w:hAnsi="Lato" w:cs="Lato"/>
                <w:color w:val="696B6D"/>
                <w:sz w:val="22"/>
                <w:szCs w:val="22"/>
                <w:vertAlign w:val="superscript"/>
                <w:lang w:val="en-AU"/>
              </w:rPr>
              <w:t>2</w:t>
            </w:r>
            <w:r w:rsidR="00A93DC7" w:rsidRPr="00F72CB4">
              <w:rPr>
                <w:rFonts w:ascii="Lato" w:eastAsia="Times New Roman" w:hAnsi="Lato" w:cs="Lato"/>
                <w:color w:val="696B6D"/>
                <w:sz w:val="22"/>
                <w:szCs w:val="22"/>
              </w:rPr>
              <w:t xml:space="preserve"> </w:t>
            </w:r>
            <w:r w:rsidR="001D0899" w:rsidRPr="00F72CB4">
              <w:rPr>
                <w:rFonts w:ascii="Lato" w:eastAsia="Times New Roman" w:hAnsi="Lato" w:cs="Lato"/>
                <w:color w:val="696B6D"/>
                <w:sz w:val="22"/>
                <w:szCs w:val="22"/>
              </w:rPr>
              <w:t>of enclosed workspace</w:t>
            </w:r>
            <w:r w:rsidR="00164F19">
              <w:rPr>
                <w:rFonts w:ascii="Lato" w:eastAsia="Times New Roman" w:hAnsi="Lato" w:cs="Lato"/>
                <w:color w:val="696B6D"/>
                <w:sz w:val="22"/>
                <w:szCs w:val="22"/>
              </w:rPr>
              <w:t>;</w:t>
            </w:r>
            <w:r w:rsidR="001D0899" w:rsidRPr="00F72CB4">
              <w:rPr>
                <w:rFonts w:ascii="Lato" w:eastAsia="Times New Roman" w:hAnsi="Lato" w:cs="Lato"/>
                <w:color w:val="696B6D"/>
                <w:sz w:val="22"/>
                <w:szCs w:val="22"/>
              </w:rPr>
              <w:t xml:space="preserve"> and drivers/</w:t>
            </w:r>
            <w:r w:rsidR="00C30083">
              <w:rPr>
                <w:rFonts w:ascii="Lato" w:eastAsia="Times New Roman" w:hAnsi="Lato" w:cs="Lato"/>
                <w:color w:val="696B6D"/>
                <w:sz w:val="22"/>
                <w:szCs w:val="22"/>
              </w:rPr>
              <w:t xml:space="preserve">vehicle owners </w:t>
            </w:r>
            <w:r w:rsidR="00164F19">
              <w:rPr>
                <w:rFonts w:ascii="Lato" w:eastAsia="Times New Roman" w:hAnsi="Lato" w:cs="Lato"/>
                <w:color w:val="696B6D"/>
                <w:sz w:val="22"/>
                <w:szCs w:val="22"/>
              </w:rPr>
              <w:t>and workers</w:t>
            </w:r>
            <w:r w:rsidR="001D0899" w:rsidRPr="00F72CB4">
              <w:rPr>
                <w:rFonts w:ascii="Lato" w:eastAsia="Times New Roman" w:hAnsi="Lato" w:cs="Lato"/>
                <w:color w:val="696B6D"/>
                <w:sz w:val="22"/>
                <w:szCs w:val="22"/>
              </w:rPr>
              <w:t xml:space="preserve"> are spaced at least 1.5 m apart)</w:t>
            </w:r>
          </w:p>
          <w:p w14:paraId="01ECE460" w14:textId="4C256E12" w:rsidR="001D0899" w:rsidRPr="00F72CB4" w:rsidRDefault="001D0899" w:rsidP="00F72CB4">
            <w:pPr>
              <w:pStyle w:val="TableCopy"/>
              <w:rPr>
                <w:rFonts w:ascii="Lato" w:eastAsia="Times New Roman" w:hAnsi="Lato" w:cs="Lato"/>
                <w:color w:val="696B6D"/>
              </w:rPr>
            </w:pPr>
          </w:p>
        </w:tc>
        <w:tc>
          <w:tcPr>
            <w:tcW w:w="6917" w:type="dxa"/>
          </w:tcPr>
          <w:p w14:paraId="33E5C50C" w14:textId="68A89D6B" w:rsidR="001D0899" w:rsidRPr="00F72CB4" w:rsidRDefault="008B3EE7" w:rsidP="00F72CB4">
            <w:pPr>
              <w:pStyle w:val="TableBullet"/>
              <w:rPr>
                <w:rFonts w:ascii="Lato" w:hAnsi="Lato" w:cs="Lato"/>
                <w:color w:val="7F7F7F" w:themeColor="text1" w:themeTint="80"/>
              </w:rPr>
            </w:pPr>
            <w:r>
              <w:rPr>
                <w:rFonts w:ascii="Lato" w:hAnsi="Lato" w:cs="Lato"/>
                <w:color w:val="7F7F7F" w:themeColor="text1" w:themeTint="80"/>
                <w:sz w:val="22"/>
                <w:szCs w:val="22"/>
                <w:lang w:val="en-AU"/>
              </w:rPr>
              <w:t>BSPs</w:t>
            </w:r>
            <w:r w:rsidR="001D0899" w:rsidRPr="00F72CB4">
              <w:rPr>
                <w:rFonts w:ascii="Lato" w:hAnsi="Lato" w:cs="Lato"/>
                <w:color w:val="7F7F7F" w:themeColor="text1" w:themeTint="80"/>
                <w:sz w:val="22"/>
                <w:szCs w:val="22"/>
                <w:lang w:val="en-AU"/>
              </w:rPr>
              <w:t xml:space="preserve"> will </w:t>
            </w:r>
            <w:r>
              <w:rPr>
                <w:rFonts w:ascii="Lato" w:hAnsi="Lato" w:cs="Lato"/>
                <w:color w:val="7F7F7F" w:themeColor="text1" w:themeTint="80"/>
                <w:sz w:val="22"/>
                <w:szCs w:val="22"/>
                <w:lang w:val="en-AU"/>
              </w:rPr>
              <w:t>obtain and display</w:t>
            </w:r>
            <w:r w:rsidR="001D0899" w:rsidRPr="00F72CB4">
              <w:rPr>
                <w:rFonts w:ascii="Lato" w:hAnsi="Lato" w:cs="Lato"/>
                <w:color w:val="7F7F7F" w:themeColor="text1" w:themeTint="80"/>
                <w:sz w:val="22"/>
                <w:szCs w:val="22"/>
                <w:lang w:val="en-AU"/>
              </w:rPr>
              <w:t xml:space="preserve"> posters promoting physical distancing requirements and sneeze and cough etiquette</w:t>
            </w:r>
          </w:p>
          <w:p w14:paraId="6BD53F9B" w14:textId="3F011EB9" w:rsidR="001D0899" w:rsidRPr="00F72CB4" w:rsidRDefault="001D08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Develop and educate </w:t>
            </w:r>
            <w:r w:rsidR="00C8016D">
              <w:rPr>
                <w:rFonts w:ascii="Lato" w:hAnsi="Lato" w:cs="Lato"/>
                <w:color w:val="7F7F7F" w:themeColor="text1" w:themeTint="80"/>
                <w:sz w:val="22"/>
                <w:szCs w:val="22"/>
                <w:lang w:val="en-AU"/>
              </w:rPr>
              <w:t>drivers/</w:t>
            </w:r>
            <w:r w:rsidR="00C30083">
              <w:rPr>
                <w:rFonts w:ascii="Lato" w:hAnsi="Lato" w:cs="Lato"/>
                <w:color w:val="7F7F7F" w:themeColor="text1" w:themeTint="80"/>
                <w:sz w:val="22"/>
                <w:szCs w:val="22"/>
                <w:lang w:val="en-AU"/>
              </w:rPr>
              <w:t xml:space="preserve">vehicle owners </w:t>
            </w:r>
            <w:r w:rsidRPr="00F72CB4">
              <w:rPr>
                <w:rFonts w:ascii="Lato" w:hAnsi="Lato" w:cs="Lato"/>
                <w:color w:val="7F7F7F" w:themeColor="text1" w:themeTint="80"/>
                <w:sz w:val="22"/>
                <w:szCs w:val="22"/>
                <w:lang w:val="en-AU"/>
              </w:rPr>
              <w:t xml:space="preserve">and </w:t>
            </w:r>
            <w:r w:rsidR="00C8016D">
              <w:rPr>
                <w:rFonts w:ascii="Lato" w:hAnsi="Lato" w:cs="Lato"/>
                <w:color w:val="7F7F7F" w:themeColor="text1" w:themeTint="80"/>
                <w:sz w:val="22"/>
                <w:szCs w:val="22"/>
                <w:lang w:val="en-AU"/>
              </w:rPr>
              <w:t>workers</w:t>
            </w:r>
            <w:r w:rsidR="00C8016D"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on strategies and work practice changes to maintain physical distancing</w:t>
            </w:r>
          </w:p>
          <w:p w14:paraId="3DBC5579" w14:textId="29047214" w:rsidR="001D0899" w:rsidRPr="00F72CB4" w:rsidRDefault="001D08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Provide </w:t>
            </w:r>
            <w:r w:rsidR="00983042">
              <w:rPr>
                <w:rFonts w:ascii="Lato" w:hAnsi="Lato" w:cs="Lato"/>
                <w:color w:val="7F7F7F" w:themeColor="text1" w:themeTint="80"/>
                <w:sz w:val="22"/>
                <w:szCs w:val="22"/>
                <w:lang w:val="en-AU"/>
              </w:rPr>
              <w:t>suitable</w:t>
            </w:r>
            <w:r w:rsidRPr="00F72CB4">
              <w:rPr>
                <w:rFonts w:ascii="Lato" w:hAnsi="Lato" w:cs="Lato"/>
                <w:color w:val="7F7F7F" w:themeColor="text1" w:themeTint="80"/>
                <w:sz w:val="22"/>
                <w:szCs w:val="22"/>
                <w:lang w:val="en-AU"/>
              </w:rPr>
              <w:t xml:space="preserve"> training </w:t>
            </w:r>
            <w:r w:rsidR="00F11975" w:rsidRPr="00F72CB4">
              <w:rPr>
                <w:rFonts w:ascii="Lato" w:hAnsi="Lato" w:cs="Lato"/>
                <w:color w:val="7F7F7F" w:themeColor="text1" w:themeTint="80"/>
                <w:sz w:val="22"/>
                <w:szCs w:val="22"/>
                <w:lang w:val="en-AU"/>
              </w:rPr>
              <w:t xml:space="preserve">(e.g. </w:t>
            </w:r>
            <w:r w:rsidR="00F229AD">
              <w:rPr>
                <w:rFonts w:ascii="Lato" w:hAnsi="Lato" w:cs="Lato"/>
                <w:color w:val="7F7F7F" w:themeColor="text1" w:themeTint="80"/>
                <w:sz w:val="22"/>
                <w:szCs w:val="22"/>
                <w:lang w:val="en-AU"/>
              </w:rPr>
              <w:t xml:space="preserve">online, the use of </w:t>
            </w:r>
            <w:r w:rsidR="00F11975" w:rsidRPr="00F72CB4">
              <w:rPr>
                <w:rFonts w:ascii="Lato" w:hAnsi="Lato" w:cs="Lato"/>
                <w:color w:val="7F7F7F" w:themeColor="text1" w:themeTint="80"/>
                <w:sz w:val="22"/>
                <w:szCs w:val="22"/>
                <w:lang w:val="en-AU"/>
              </w:rPr>
              <w:t xml:space="preserve">video conferencing </w:t>
            </w:r>
            <w:r w:rsidR="00F229AD">
              <w:rPr>
                <w:rFonts w:ascii="Lato" w:hAnsi="Lato" w:cs="Lato"/>
                <w:color w:val="7F7F7F" w:themeColor="text1" w:themeTint="80"/>
                <w:sz w:val="22"/>
                <w:szCs w:val="22"/>
                <w:lang w:val="en-AU"/>
              </w:rPr>
              <w:t xml:space="preserve">or other </w:t>
            </w:r>
            <w:r w:rsidR="001126B3">
              <w:rPr>
                <w:rFonts w:ascii="Lato" w:hAnsi="Lato" w:cs="Lato"/>
                <w:color w:val="7F7F7F" w:themeColor="text1" w:themeTint="80"/>
                <w:sz w:val="22"/>
                <w:szCs w:val="22"/>
                <w:lang w:val="en-AU"/>
              </w:rPr>
              <w:t>COVIDSafe</w:t>
            </w:r>
            <w:r w:rsidR="00D47357">
              <w:rPr>
                <w:rFonts w:ascii="Lato" w:hAnsi="Lato" w:cs="Lato"/>
                <w:color w:val="7F7F7F" w:themeColor="text1" w:themeTint="80"/>
                <w:sz w:val="22"/>
                <w:szCs w:val="22"/>
                <w:lang w:val="en-AU"/>
              </w:rPr>
              <w:t xml:space="preserve"> manner</w:t>
            </w:r>
            <w:r w:rsidR="00F11975"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on physical distancing expectations while working and socialising (e.g. during lunchbreaks) with basic disease spread and hygiene information included</w:t>
            </w:r>
          </w:p>
          <w:p w14:paraId="26575DC0" w14:textId="00B45317" w:rsidR="00EE3EAE" w:rsidRPr="00EE3EAE" w:rsidRDefault="001D08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Consider installing screens or barriers where face to face interactions must occur to minimise contact with respiratory droplets</w:t>
            </w:r>
          </w:p>
          <w:p w14:paraId="5F031953" w14:textId="29CFDCD3" w:rsidR="001D0899" w:rsidRPr="00F72CB4" w:rsidRDefault="001D08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Use seat markings to provide minimum physical distancing guides between workstations or areas </w:t>
            </w:r>
            <w:r w:rsidR="00722EDD">
              <w:rPr>
                <w:rFonts w:ascii="Lato" w:hAnsi="Lato" w:cs="Lato"/>
                <w:color w:val="7F7F7F" w:themeColor="text1" w:themeTint="80"/>
                <w:sz w:val="22"/>
                <w:szCs w:val="22"/>
                <w:lang w:val="en-AU"/>
              </w:rPr>
              <w:t>where workers are likely to congregate</w:t>
            </w:r>
          </w:p>
        </w:tc>
      </w:tr>
    </w:tbl>
    <w:p w14:paraId="04146B53" w14:textId="33C6F809" w:rsidR="00EE3EAE" w:rsidRDefault="00EE3EAE">
      <w:pPr>
        <w:rPr>
          <w:rFonts w:ascii="Lato" w:eastAsia="Times New Roman" w:hAnsi="Lato" w:cs="Lato"/>
          <w:b/>
          <w:bCs/>
          <w:color w:val="696B6D"/>
          <w:sz w:val="24"/>
          <w:szCs w:val="24"/>
        </w:rPr>
      </w:pPr>
    </w:p>
    <w:p w14:paraId="73264E2E" w14:textId="77777777" w:rsidR="00EE3EAE" w:rsidRDefault="00EE3EAE">
      <w:pPr>
        <w:rPr>
          <w:rFonts w:ascii="Lato" w:eastAsia="Times New Roman" w:hAnsi="Lato" w:cs="Lato"/>
          <w:b/>
          <w:bCs/>
          <w:color w:val="696B6D"/>
          <w:sz w:val="24"/>
          <w:szCs w:val="24"/>
        </w:rPr>
      </w:pPr>
      <w:r>
        <w:rPr>
          <w:rFonts w:ascii="Lato" w:eastAsia="Times New Roman" w:hAnsi="Lato" w:cs="Lato"/>
          <w:b/>
          <w:bCs/>
          <w:color w:val="696B6D"/>
          <w:sz w:val="24"/>
          <w:szCs w:val="24"/>
        </w:rPr>
        <w:br w:type="page"/>
      </w:r>
    </w:p>
    <w:p w14:paraId="47C16902" w14:textId="0D425E4A" w:rsidR="002514DE" w:rsidRPr="00502179" w:rsidRDefault="002514DE" w:rsidP="00EE3EAE">
      <w:pPr>
        <w:pStyle w:val="Heading1"/>
        <w:numPr>
          <w:ilvl w:val="0"/>
          <w:numId w:val="4"/>
        </w:numPr>
        <w:spacing w:after="240"/>
        <w:rPr>
          <w:rFonts w:ascii="Lato" w:eastAsia="Times New Roman" w:hAnsi="Lato" w:cs="Lato"/>
        </w:rPr>
      </w:pPr>
      <w:bookmarkStart w:id="3" w:name="_Toc58871423"/>
      <w:r w:rsidRPr="00502179">
        <w:rPr>
          <w:rFonts w:ascii="Lato" w:eastAsia="Times New Roman" w:hAnsi="Lato" w:cs="Lato"/>
        </w:rPr>
        <w:lastRenderedPageBreak/>
        <w:t>Masks and Personal Protective Equipment</w:t>
      </w:r>
      <w:bookmarkEnd w:id="3"/>
    </w:p>
    <w:tbl>
      <w:tblPr>
        <w:tblStyle w:val="TableGrid"/>
        <w:tblW w:w="10659" w:type="dxa"/>
        <w:tblInd w:w="-635" w:type="dxa"/>
        <w:tblLook w:val="04A0" w:firstRow="1" w:lastRow="0" w:firstColumn="1" w:lastColumn="0" w:noHBand="0" w:noVBand="1"/>
      </w:tblPr>
      <w:tblGrid>
        <w:gridCol w:w="3742"/>
        <w:gridCol w:w="6917"/>
      </w:tblGrid>
      <w:tr w:rsidR="00EE7F34" w:rsidRPr="00C626A7" w14:paraId="3018148D" w14:textId="77777777" w:rsidTr="00EE3EAE">
        <w:tc>
          <w:tcPr>
            <w:tcW w:w="3742" w:type="dxa"/>
            <w:shd w:val="clear" w:color="auto" w:fill="002060"/>
          </w:tcPr>
          <w:p w14:paraId="5FAC8D49" w14:textId="0EBE379C" w:rsidR="00EE7F34" w:rsidRPr="00502179" w:rsidRDefault="00EE7F34" w:rsidP="00EE7F34">
            <w:pPr>
              <w:rPr>
                <w:rFonts w:ascii="Lato" w:hAnsi="Lato" w:cs="Lato"/>
                <w:b/>
                <w:bCs/>
                <w:color w:val="FFFFFF" w:themeColor="background1"/>
              </w:rPr>
            </w:pPr>
            <w:r w:rsidRPr="00502179">
              <w:rPr>
                <w:rFonts w:ascii="Lato" w:hAnsi="Lato" w:cs="Lato"/>
                <w:b/>
                <w:bCs/>
                <w:color w:val="FFFFFF" w:themeColor="background1"/>
              </w:rPr>
              <w:t xml:space="preserve">Requirements and </w:t>
            </w:r>
            <w:r w:rsidR="00F11975">
              <w:rPr>
                <w:rFonts w:ascii="Lato" w:hAnsi="Lato" w:cs="Lato"/>
                <w:b/>
                <w:bCs/>
                <w:color w:val="FFFFFF" w:themeColor="background1"/>
              </w:rPr>
              <w:t>G</w:t>
            </w:r>
            <w:r w:rsidRPr="00502179">
              <w:rPr>
                <w:rFonts w:ascii="Lato" w:hAnsi="Lato" w:cs="Lato"/>
                <w:b/>
                <w:bCs/>
                <w:color w:val="FFFFFF" w:themeColor="background1"/>
              </w:rPr>
              <w:t>uidance</w:t>
            </w:r>
          </w:p>
        </w:tc>
        <w:tc>
          <w:tcPr>
            <w:tcW w:w="6917" w:type="dxa"/>
            <w:shd w:val="clear" w:color="auto" w:fill="002060"/>
          </w:tcPr>
          <w:p w14:paraId="79B501EF" w14:textId="5C847D33" w:rsidR="00EE7F34" w:rsidRPr="00502179" w:rsidRDefault="00EE7F34" w:rsidP="00EE7F34">
            <w:pPr>
              <w:rPr>
                <w:rFonts w:ascii="Lato" w:hAnsi="Lato" w:cs="Lato"/>
                <w:b/>
                <w:bCs/>
                <w:color w:val="FFFFFF" w:themeColor="background1"/>
              </w:rPr>
            </w:pPr>
            <w:r w:rsidRPr="00502179">
              <w:rPr>
                <w:rFonts w:ascii="Lato" w:hAnsi="Lato" w:cs="Lato"/>
                <w:b/>
                <w:bCs/>
                <w:color w:val="FFFFFF" w:themeColor="background1"/>
              </w:rPr>
              <w:t xml:space="preserve">Actions to </w:t>
            </w:r>
            <w:r w:rsidR="00F11975">
              <w:rPr>
                <w:rFonts w:ascii="Lato" w:hAnsi="Lato" w:cs="Lato"/>
                <w:b/>
                <w:bCs/>
                <w:color w:val="FFFFFF" w:themeColor="background1"/>
              </w:rPr>
              <w:t>C</w:t>
            </w:r>
            <w:r w:rsidRPr="00502179">
              <w:rPr>
                <w:rFonts w:ascii="Lato" w:hAnsi="Lato" w:cs="Lato"/>
                <w:b/>
                <w:bCs/>
                <w:color w:val="FFFFFF" w:themeColor="background1"/>
              </w:rPr>
              <w:t xml:space="preserve">ontrol </w:t>
            </w:r>
            <w:r w:rsidR="00F11975">
              <w:rPr>
                <w:rFonts w:ascii="Lato" w:hAnsi="Lato" w:cs="Lato"/>
                <w:b/>
                <w:bCs/>
                <w:color w:val="FFFFFF" w:themeColor="background1"/>
              </w:rPr>
              <w:t>T</w:t>
            </w:r>
            <w:r w:rsidRPr="00502179">
              <w:rPr>
                <w:rFonts w:ascii="Lato" w:hAnsi="Lato" w:cs="Lato"/>
                <w:b/>
                <w:bCs/>
                <w:color w:val="FFFFFF" w:themeColor="background1"/>
              </w:rPr>
              <w:t>ransmission of COVID-19</w:t>
            </w:r>
          </w:p>
        </w:tc>
      </w:tr>
      <w:tr w:rsidR="00F11975" w:rsidRPr="00C626A7" w14:paraId="7B4C7EAF" w14:textId="77777777" w:rsidTr="00EE3EAE">
        <w:tc>
          <w:tcPr>
            <w:tcW w:w="10659" w:type="dxa"/>
            <w:gridSpan w:val="2"/>
            <w:shd w:val="clear" w:color="auto" w:fill="D9D9D9" w:themeFill="background1" w:themeFillShade="D9"/>
          </w:tcPr>
          <w:p w14:paraId="77831869" w14:textId="09B96E5F" w:rsidR="00F11975" w:rsidRPr="000C795C" w:rsidRDefault="00F11975" w:rsidP="00EE3EAE">
            <w:pPr>
              <w:pStyle w:val="Heading2"/>
              <w:numPr>
                <w:ilvl w:val="1"/>
                <w:numId w:val="4"/>
              </w:numPr>
              <w:spacing w:before="120" w:after="120"/>
              <w:outlineLvl w:val="1"/>
              <w:rPr>
                <w:rFonts w:ascii="Lato" w:hAnsi="Lato" w:cs="Lato"/>
                <w:b/>
                <w:bCs/>
              </w:rPr>
            </w:pPr>
            <w:bookmarkStart w:id="4" w:name="_Toc58871424"/>
            <w:r w:rsidRPr="00F72CB4">
              <w:rPr>
                <w:rFonts w:ascii="Lato" w:hAnsi="Lato" w:cs="Lato"/>
                <w:b/>
                <w:bCs/>
                <w:sz w:val="22"/>
                <w:szCs w:val="22"/>
              </w:rPr>
              <w:t xml:space="preserve">Risk </w:t>
            </w:r>
            <w:r w:rsidR="002F7616">
              <w:rPr>
                <w:rFonts w:ascii="Lato" w:hAnsi="Lato" w:cs="Lato"/>
                <w:b/>
                <w:bCs/>
                <w:sz w:val="22"/>
                <w:szCs w:val="22"/>
              </w:rPr>
              <w:t>A</w:t>
            </w:r>
            <w:r w:rsidRPr="00F72CB4">
              <w:rPr>
                <w:rFonts w:ascii="Lato" w:hAnsi="Lato" w:cs="Lato"/>
                <w:b/>
                <w:bCs/>
                <w:sz w:val="22"/>
                <w:szCs w:val="22"/>
              </w:rPr>
              <w:t xml:space="preserve">ssessment and </w:t>
            </w:r>
            <w:r w:rsidR="002F7616">
              <w:rPr>
                <w:rFonts w:ascii="Lato" w:hAnsi="Lato" w:cs="Lato"/>
                <w:b/>
                <w:bCs/>
                <w:sz w:val="22"/>
                <w:szCs w:val="22"/>
              </w:rPr>
              <w:t>T</w:t>
            </w:r>
            <w:r w:rsidRPr="00F72CB4">
              <w:rPr>
                <w:rFonts w:ascii="Lato" w:hAnsi="Lato" w:cs="Lato"/>
                <w:b/>
                <w:bCs/>
                <w:sz w:val="22"/>
                <w:szCs w:val="22"/>
              </w:rPr>
              <w:t>raining</w:t>
            </w:r>
            <w:bookmarkEnd w:id="4"/>
          </w:p>
        </w:tc>
      </w:tr>
      <w:tr w:rsidR="00C032B7" w:rsidRPr="00C626A7" w14:paraId="2FB69C39" w14:textId="77777777" w:rsidTr="00EE3EAE">
        <w:tc>
          <w:tcPr>
            <w:tcW w:w="3742" w:type="dxa"/>
          </w:tcPr>
          <w:p w14:paraId="3315D8AF" w14:textId="5C832CBB" w:rsidR="000171EF" w:rsidRPr="000C795C" w:rsidRDefault="00C11236" w:rsidP="00F72CB4">
            <w:pPr>
              <w:pStyle w:val="TableCopy"/>
              <w:rPr>
                <w:rFonts w:ascii="Lato" w:eastAsia="Times New Roman" w:hAnsi="Lato" w:cs="Lato"/>
                <w:color w:val="696B6D"/>
              </w:rPr>
            </w:pPr>
            <w:r>
              <w:rPr>
                <w:rFonts w:ascii="Lato" w:eastAsia="Times New Roman" w:hAnsi="Lato" w:cs="Lato"/>
                <w:color w:val="696B6D"/>
                <w:sz w:val="22"/>
                <w:szCs w:val="22"/>
              </w:rPr>
              <w:t xml:space="preserve">2.1.1 </w:t>
            </w:r>
            <w:r w:rsidR="001D0899" w:rsidRPr="00F72CB4">
              <w:rPr>
                <w:rFonts w:ascii="Lato" w:eastAsia="Times New Roman" w:hAnsi="Lato" w:cs="Lato"/>
                <w:color w:val="696B6D"/>
                <w:sz w:val="22"/>
                <w:szCs w:val="22"/>
              </w:rPr>
              <w:t>Risk assess</w:t>
            </w:r>
            <w:r w:rsidRPr="00DA53F7">
              <w:rPr>
                <w:rFonts w:ascii="Lato" w:eastAsia="Times New Roman" w:hAnsi="Lato" w:cs="Lato"/>
                <w:color w:val="696B6D"/>
                <w:sz w:val="22"/>
                <w:szCs w:val="22"/>
                <w:vertAlign w:val="superscript"/>
              </w:rPr>
              <w:t>1</w:t>
            </w:r>
            <w:r w:rsidR="001D0899" w:rsidRPr="00F72CB4">
              <w:rPr>
                <w:rFonts w:ascii="Lato" w:eastAsia="Times New Roman" w:hAnsi="Lato" w:cs="Lato"/>
                <w:color w:val="696B6D"/>
                <w:sz w:val="22"/>
                <w:szCs w:val="22"/>
              </w:rPr>
              <w:t xml:space="preserve"> hygiene</w:t>
            </w:r>
            <w:r w:rsidR="00BB1F8C">
              <w:rPr>
                <w:rFonts w:ascii="Lato" w:eastAsia="Times New Roman" w:hAnsi="Lato" w:cs="Lato"/>
                <w:color w:val="696B6D"/>
                <w:sz w:val="22"/>
                <w:szCs w:val="22"/>
              </w:rPr>
              <w:t>-</w:t>
            </w:r>
            <w:r w:rsidR="001D0899" w:rsidRPr="00F72CB4">
              <w:rPr>
                <w:rFonts w:ascii="Lato" w:eastAsia="Times New Roman" w:hAnsi="Lato" w:cs="Lato"/>
                <w:color w:val="696B6D"/>
                <w:sz w:val="22"/>
                <w:szCs w:val="22"/>
              </w:rPr>
              <w:t xml:space="preserve">related COVID-19 exposures and provide </w:t>
            </w:r>
            <w:r w:rsidR="001F7FD6">
              <w:rPr>
                <w:rFonts w:ascii="Lato" w:eastAsia="Times New Roman" w:hAnsi="Lato" w:cs="Lato"/>
                <w:color w:val="696B6D"/>
                <w:sz w:val="22"/>
                <w:szCs w:val="22"/>
              </w:rPr>
              <w:t xml:space="preserve">information, instruction and </w:t>
            </w:r>
            <w:r w:rsidR="001D0899" w:rsidRPr="00F72CB4">
              <w:rPr>
                <w:rFonts w:ascii="Lato" w:eastAsia="Times New Roman" w:hAnsi="Lato" w:cs="Lato"/>
                <w:color w:val="696B6D"/>
                <w:sz w:val="22"/>
                <w:szCs w:val="22"/>
              </w:rPr>
              <w:t>training and</w:t>
            </w:r>
            <w:r w:rsidR="00722EDD">
              <w:rPr>
                <w:rFonts w:ascii="Lato" w:eastAsia="Times New Roman" w:hAnsi="Lato" w:cs="Lato"/>
                <w:color w:val="696B6D"/>
                <w:sz w:val="22"/>
                <w:szCs w:val="22"/>
              </w:rPr>
              <w:t>,</w:t>
            </w:r>
            <w:r w:rsidR="001D0899" w:rsidRPr="00F72CB4">
              <w:rPr>
                <w:rFonts w:ascii="Lato" w:eastAsia="Times New Roman" w:hAnsi="Lato" w:cs="Lato"/>
                <w:color w:val="696B6D"/>
                <w:sz w:val="22"/>
                <w:szCs w:val="22"/>
              </w:rPr>
              <w:t xml:space="preserve"> </w:t>
            </w:r>
            <w:r w:rsidR="001F7FD6">
              <w:rPr>
                <w:rFonts w:ascii="Lato" w:eastAsia="Times New Roman" w:hAnsi="Lato" w:cs="Lato"/>
                <w:color w:val="696B6D"/>
                <w:sz w:val="22"/>
                <w:szCs w:val="22"/>
              </w:rPr>
              <w:t>wherever practicable</w:t>
            </w:r>
            <w:r w:rsidR="00722EDD">
              <w:rPr>
                <w:rFonts w:ascii="Lato" w:eastAsia="Times New Roman" w:hAnsi="Lato" w:cs="Lato"/>
                <w:color w:val="696B6D"/>
                <w:sz w:val="22"/>
                <w:szCs w:val="22"/>
              </w:rPr>
              <w:t>,</w:t>
            </w:r>
            <w:r w:rsidR="001F7FD6">
              <w:rPr>
                <w:rFonts w:ascii="Lato" w:eastAsia="Times New Roman" w:hAnsi="Lato" w:cs="Lato"/>
                <w:color w:val="696B6D"/>
                <w:sz w:val="22"/>
                <w:szCs w:val="22"/>
              </w:rPr>
              <w:t xml:space="preserve"> supervision</w:t>
            </w:r>
            <w:r w:rsidR="001F7FD6" w:rsidRPr="00F72CB4">
              <w:rPr>
                <w:rFonts w:ascii="Lato" w:eastAsia="Times New Roman" w:hAnsi="Lato" w:cs="Lato"/>
                <w:color w:val="696B6D"/>
                <w:sz w:val="22"/>
                <w:szCs w:val="22"/>
              </w:rPr>
              <w:t xml:space="preserve"> </w:t>
            </w:r>
            <w:r w:rsidR="001D0899" w:rsidRPr="00F72CB4">
              <w:rPr>
                <w:rFonts w:ascii="Lato" w:eastAsia="Times New Roman" w:hAnsi="Lato" w:cs="Lato"/>
                <w:color w:val="696B6D"/>
                <w:sz w:val="22"/>
                <w:szCs w:val="22"/>
              </w:rPr>
              <w:t>to drivers/</w:t>
            </w:r>
            <w:r w:rsidR="00C30083">
              <w:rPr>
                <w:rFonts w:ascii="Lato" w:eastAsia="Times New Roman" w:hAnsi="Lato" w:cs="Lato"/>
                <w:color w:val="696B6D"/>
                <w:sz w:val="22"/>
                <w:szCs w:val="22"/>
              </w:rPr>
              <w:t xml:space="preserve">vehicle owners </w:t>
            </w:r>
            <w:r w:rsidR="00EA7985">
              <w:rPr>
                <w:rFonts w:ascii="Lato" w:eastAsia="Times New Roman" w:hAnsi="Lato" w:cs="Lato"/>
                <w:color w:val="696B6D"/>
                <w:sz w:val="22"/>
                <w:szCs w:val="22"/>
              </w:rPr>
              <w:t>and workers</w:t>
            </w:r>
            <w:r w:rsidR="001D0899" w:rsidRPr="00F72CB4">
              <w:rPr>
                <w:rFonts w:ascii="Lato" w:eastAsia="Times New Roman" w:hAnsi="Lato" w:cs="Lato"/>
                <w:color w:val="696B6D"/>
                <w:sz w:val="22"/>
                <w:szCs w:val="22"/>
              </w:rPr>
              <w:t xml:space="preserve"> on</w:t>
            </w:r>
            <w:r w:rsidR="000171EF" w:rsidRPr="00F72CB4">
              <w:rPr>
                <w:rFonts w:ascii="Lato" w:eastAsia="Times New Roman" w:hAnsi="Lato" w:cs="Lato"/>
                <w:color w:val="696B6D"/>
                <w:sz w:val="22"/>
                <w:szCs w:val="22"/>
              </w:rPr>
              <w:t>:</w:t>
            </w:r>
          </w:p>
          <w:p w14:paraId="49777E58" w14:textId="0ECD67BC" w:rsidR="006E18D3" w:rsidRPr="00F72CB4" w:rsidRDefault="006E18D3"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The c</w:t>
            </w:r>
            <w:r w:rsidR="001D0899" w:rsidRPr="00F72CB4">
              <w:rPr>
                <w:rFonts w:ascii="Lato" w:hAnsi="Lato" w:cs="Lato"/>
                <w:color w:val="7F7F7F" w:themeColor="text1" w:themeTint="80"/>
                <w:sz w:val="22"/>
                <w:szCs w:val="22"/>
                <w:lang w:val="en-AU"/>
              </w:rPr>
              <w:t xml:space="preserve">orrect use and disposal of face coverings and </w:t>
            </w:r>
            <w:r w:rsidR="000171EF" w:rsidRPr="00F72CB4">
              <w:rPr>
                <w:rFonts w:ascii="Lato" w:hAnsi="Lato" w:cs="Lato"/>
                <w:color w:val="7F7F7F" w:themeColor="text1" w:themeTint="80"/>
                <w:sz w:val="22"/>
                <w:szCs w:val="22"/>
                <w:lang w:val="en-AU"/>
              </w:rPr>
              <w:t>Personal Protective Equipment (</w:t>
            </w:r>
            <w:r w:rsidR="001D0899" w:rsidRPr="00F72CB4">
              <w:rPr>
                <w:rFonts w:ascii="Lato" w:hAnsi="Lato" w:cs="Lato"/>
                <w:color w:val="7F7F7F" w:themeColor="text1" w:themeTint="80"/>
                <w:sz w:val="22"/>
                <w:szCs w:val="22"/>
                <w:lang w:val="en-AU"/>
              </w:rPr>
              <w:t>PPE</w:t>
            </w:r>
            <w:r w:rsidR="000171EF" w:rsidRPr="00F72CB4">
              <w:rPr>
                <w:rFonts w:ascii="Lato" w:hAnsi="Lato" w:cs="Lato"/>
                <w:color w:val="7F7F7F" w:themeColor="text1" w:themeTint="80"/>
                <w:sz w:val="22"/>
                <w:szCs w:val="22"/>
                <w:lang w:val="en-AU"/>
              </w:rPr>
              <w:t>)</w:t>
            </w:r>
            <w:r w:rsidR="000C21E0">
              <w:rPr>
                <w:rFonts w:ascii="Lato" w:hAnsi="Lato" w:cs="Lato"/>
                <w:color w:val="7F7F7F" w:themeColor="text1" w:themeTint="80"/>
                <w:sz w:val="22"/>
                <w:szCs w:val="22"/>
                <w:lang w:val="en-AU"/>
              </w:rPr>
              <w:t xml:space="preserve"> – Refer to Appendix </w:t>
            </w:r>
            <w:r w:rsidR="00A64DF3">
              <w:rPr>
                <w:rFonts w:ascii="Lato" w:hAnsi="Lato" w:cs="Lato"/>
                <w:color w:val="7F7F7F" w:themeColor="text1" w:themeTint="80"/>
                <w:sz w:val="22"/>
                <w:szCs w:val="22"/>
                <w:lang w:val="en-AU"/>
              </w:rPr>
              <w:t>7</w:t>
            </w:r>
            <w:r w:rsidR="000C21E0">
              <w:rPr>
                <w:rFonts w:ascii="Lato" w:hAnsi="Lato" w:cs="Lato"/>
                <w:color w:val="7F7F7F" w:themeColor="text1" w:themeTint="80"/>
                <w:sz w:val="22"/>
                <w:szCs w:val="22"/>
                <w:lang w:val="en-AU"/>
              </w:rPr>
              <w:t xml:space="preserve"> (</w:t>
            </w:r>
            <w:r w:rsidR="001C28B8">
              <w:rPr>
                <w:rFonts w:ascii="Lato" w:hAnsi="Lato" w:cs="Lato"/>
                <w:color w:val="7F7F7F" w:themeColor="text1" w:themeTint="80"/>
                <w:sz w:val="22"/>
                <w:szCs w:val="22"/>
                <w:lang w:val="en-AU"/>
              </w:rPr>
              <w:t>R</w:t>
            </w:r>
            <w:r w:rsidR="000C21E0">
              <w:rPr>
                <w:rFonts w:ascii="Lato" w:hAnsi="Lato" w:cs="Lato"/>
                <w:color w:val="7F7F7F" w:themeColor="text1" w:themeTint="80"/>
                <w:sz w:val="22"/>
                <w:szCs w:val="22"/>
                <w:lang w:val="en-AU"/>
              </w:rPr>
              <w:t xml:space="preserve">ef 1 and </w:t>
            </w:r>
            <w:r w:rsidR="001C28B8">
              <w:rPr>
                <w:rFonts w:ascii="Lato" w:hAnsi="Lato" w:cs="Lato"/>
                <w:color w:val="7F7F7F" w:themeColor="text1" w:themeTint="80"/>
                <w:sz w:val="22"/>
                <w:szCs w:val="22"/>
                <w:lang w:val="en-AU"/>
              </w:rPr>
              <w:t xml:space="preserve">Ref </w:t>
            </w:r>
            <w:r w:rsidR="000C21E0">
              <w:rPr>
                <w:rFonts w:ascii="Lato" w:hAnsi="Lato" w:cs="Lato"/>
                <w:color w:val="7F7F7F" w:themeColor="text1" w:themeTint="80"/>
                <w:sz w:val="22"/>
                <w:szCs w:val="22"/>
                <w:lang w:val="en-AU"/>
              </w:rPr>
              <w:t>2)</w:t>
            </w:r>
          </w:p>
          <w:p w14:paraId="3D384EE9" w14:textId="15A89000" w:rsidR="00C032B7" w:rsidRPr="003741B4" w:rsidRDefault="006E18D3" w:rsidP="00F72CB4">
            <w:pPr>
              <w:pStyle w:val="TableBullet"/>
              <w:rPr>
                <w:rFonts w:ascii="Lato" w:eastAsia="Times New Roman" w:hAnsi="Lato" w:cs="Lato"/>
                <w:color w:val="696B6D"/>
              </w:rPr>
            </w:pPr>
            <w:r w:rsidRPr="00F72CB4">
              <w:rPr>
                <w:rFonts w:ascii="Lato" w:hAnsi="Lato" w:cs="Lato"/>
                <w:color w:val="7F7F7F" w:themeColor="text1" w:themeTint="80"/>
                <w:sz w:val="22"/>
                <w:szCs w:val="22"/>
                <w:lang w:val="en-AU"/>
              </w:rPr>
              <w:t>G</w:t>
            </w:r>
            <w:r w:rsidR="001D0899" w:rsidRPr="00F72CB4">
              <w:rPr>
                <w:rFonts w:ascii="Lato" w:hAnsi="Lato" w:cs="Lato"/>
                <w:color w:val="7F7F7F" w:themeColor="text1" w:themeTint="80"/>
                <w:sz w:val="22"/>
                <w:szCs w:val="22"/>
                <w:lang w:val="en-AU"/>
              </w:rPr>
              <w:t xml:space="preserve">ood hygiene practices </w:t>
            </w:r>
            <w:r w:rsidR="00FC22B4" w:rsidRPr="00F72CB4">
              <w:rPr>
                <w:rFonts w:ascii="Lato" w:hAnsi="Lato" w:cs="Lato"/>
                <w:color w:val="7F7F7F" w:themeColor="text1" w:themeTint="80"/>
                <w:sz w:val="22"/>
                <w:szCs w:val="22"/>
                <w:lang w:val="en-AU"/>
              </w:rPr>
              <w:t xml:space="preserve">that seek </w:t>
            </w:r>
            <w:r w:rsidR="001D0899" w:rsidRPr="00F72CB4">
              <w:rPr>
                <w:rFonts w:ascii="Lato" w:hAnsi="Lato" w:cs="Lato"/>
                <w:color w:val="7F7F7F" w:themeColor="text1" w:themeTint="80"/>
                <w:sz w:val="22"/>
                <w:szCs w:val="22"/>
                <w:lang w:val="en-AU"/>
              </w:rPr>
              <w:t>to slow the spread of coronavirus (COVID-19) as per DHHS guidance</w:t>
            </w:r>
          </w:p>
          <w:p w14:paraId="3D7B7706" w14:textId="2B11B5B4" w:rsidR="00C11236" w:rsidRPr="00502179" w:rsidRDefault="00C11236" w:rsidP="00DA53F7">
            <w:pPr>
              <w:pStyle w:val="TableBullet"/>
              <w:numPr>
                <w:ilvl w:val="0"/>
                <w:numId w:val="0"/>
              </w:numPr>
              <w:ind w:left="70" w:hanging="70"/>
              <w:rPr>
                <w:rFonts w:ascii="Lato" w:eastAsia="Times New Roman" w:hAnsi="Lato" w:cs="Lato"/>
                <w:color w:val="696B6D"/>
              </w:rPr>
            </w:pPr>
            <w:r w:rsidRPr="007D1CD4">
              <w:rPr>
                <w:rFonts w:ascii="Lato" w:eastAsia="Times New Roman" w:hAnsi="Lato" w:cs="Lato"/>
                <w:color w:val="696B6D"/>
                <w:sz w:val="22"/>
                <w:szCs w:val="22"/>
                <w:vertAlign w:val="superscript"/>
              </w:rPr>
              <w:t>1</w:t>
            </w:r>
            <w:r>
              <w:rPr>
                <w:rFonts w:ascii="Lato" w:eastAsia="Times New Roman" w:hAnsi="Lato" w:cs="Lato"/>
                <w:color w:val="696B6D"/>
                <w:sz w:val="22"/>
                <w:szCs w:val="22"/>
                <w:vertAlign w:val="superscript"/>
              </w:rPr>
              <w:t xml:space="preserve"> </w:t>
            </w:r>
            <w:r w:rsidRPr="00DA53F7">
              <w:rPr>
                <w:rFonts w:ascii="Lato" w:eastAsia="Times New Roman" w:hAnsi="Lato" w:cs="Lato"/>
                <w:color w:val="696B6D"/>
                <w:sz w:val="18"/>
                <w:szCs w:val="18"/>
              </w:rPr>
              <w:t xml:space="preserve">For guidance on how to </w:t>
            </w:r>
            <w:r w:rsidR="000A64A2" w:rsidRPr="00DA53F7">
              <w:rPr>
                <w:rFonts w:ascii="Lato" w:eastAsia="Times New Roman" w:hAnsi="Lato" w:cs="Lato"/>
                <w:color w:val="696B6D"/>
                <w:sz w:val="18"/>
                <w:szCs w:val="18"/>
              </w:rPr>
              <w:t xml:space="preserve">perform a risk assessment, refer to </w:t>
            </w:r>
            <w:r w:rsidR="00202563">
              <w:rPr>
                <w:rFonts w:ascii="Lato" w:eastAsia="Times New Roman" w:hAnsi="Lato" w:cs="Lato"/>
                <w:color w:val="696B6D"/>
                <w:sz w:val="18"/>
                <w:szCs w:val="18"/>
              </w:rPr>
              <w:t xml:space="preserve">Appendix </w:t>
            </w:r>
            <w:r w:rsidR="00A64DF3">
              <w:rPr>
                <w:rFonts w:ascii="Lato" w:eastAsia="Times New Roman" w:hAnsi="Lato" w:cs="Lato"/>
                <w:color w:val="696B6D"/>
                <w:sz w:val="18"/>
                <w:szCs w:val="18"/>
              </w:rPr>
              <w:t>7</w:t>
            </w:r>
            <w:r w:rsidR="00202563">
              <w:rPr>
                <w:rFonts w:ascii="Lato" w:eastAsia="Times New Roman" w:hAnsi="Lato" w:cs="Lato"/>
                <w:color w:val="696B6D"/>
                <w:sz w:val="18"/>
                <w:szCs w:val="18"/>
              </w:rPr>
              <w:t xml:space="preserve"> (Ref 3)</w:t>
            </w:r>
            <w:r w:rsidR="008E2A27">
              <w:rPr>
                <w:rFonts w:ascii="Lato" w:eastAsia="Times New Roman" w:hAnsi="Lato" w:cs="Lato"/>
                <w:color w:val="696B6D"/>
                <w:sz w:val="18"/>
                <w:szCs w:val="18"/>
              </w:rPr>
              <w:t xml:space="preserve"> </w:t>
            </w:r>
          </w:p>
        </w:tc>
        <w:tc>
          <w:tcPr>
            <w:tcW w:w="6917" w:type="dxa"/>
          </w:tcPr>
          <w:p w14:paraId="47341D7B" w14:textId="5414FB77" w:rsidR="00796D8E" w:rsidRPr="00F72CB4" w:rsidRDefault="00C032B7"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Risk assessments and safety instructions have been developed to identify controls and instructions for safe use of fitted face </w:t>
            </w:r>
            <w:r w:rsidR="00C47497">
              <w:rPr>
                <w:rFonts w:ascii="Lato" w:hAnsi="Lato" w:cs="Lato"/>
                <w:color w:val="7F7F7F" w:themeColor="text1" w:themeTint="80"/>
                <w:sz w:val="22"/>
                <w:szCs w:val="22"/>
                <w:lang w:val="en-AU"/>
              </w:rPr>
              <w:t>masks</w:t>
            </w:r>
            <w:r w:rsidR="00C47497"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using a PPE risk assessment</w:t>
            </w:r>
          </w:p>
          <w:p w14:paraId="04DF78E7" w14:textId="43FFD5FA" w:rsidR="00C032B7" w:rsidRPr="00F72CB4" w:rsidRDefault="00C032B7"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Ensure that sufficient </w:t>
            </w:r>
            <w:r w:rsidR="00722EDD">
              <w:rPr>
                <w:rFonts w:ascii="Lato" w:hAnsi="Lato" w:cs="Lato"/>
                <w:color w:val="7F7F7F" w:themeColor="text1" w:themeTint="80"/>
                <w:sz w:val="22"/>
                <w:szCs w:val="22"/>
                <w:lang w:val="en-AU"/>
              </w:rPr>
              <w:t>supplies</w:t>
            </w:r>
            <w:r w:rsidR="00722EDD"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 xml:space="preserve">of face </w:t>
            </w:r>
            <w:r w:rsidR="00C47497">
              <w:rPr>
                <w:rFonts w:ascii="Lato" w:hAnsi="Lato" w:cs="Lato"/>
                <w:color w:val="7F7F7F" w:themeColor="text1" w:themeTint="80"/>
                <w:sz w:val="22"/>
                <w:szCs w:val="22"/>
                <w:lang w:val="en-AU"/>
              </w:rPr>
              <w:t>masks</w:t>
            </w:r>
            <w:r w:rsidR="00C47497"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are available to drivers/</w:t>
            </w:r>
            <w:r w:rsidR="00C30083">
              <w:rPr>
                <w:rFonts w:ascii="Lato" w:hAnsi="Lato" w:cs="Lato"/>
                <w:color w:val="7F7F7F" w:themeColor="text1" w:themeTint="80"/>
                <w:sz w:val="22"/>
                <w:szCs w:val="22"/>
                <w:lang w:val="en-AU"/>
              </w:rPr>
              <w:t xml:space="preserve">vehicle owners </w:t>
            </w:r>
            <w:r w:rsidR="00A90640">
              <w:rPr>
                <w:rFonts w:ascii="Lato" w:hAnsi="Lato" w:cs="Lato"/>
                <w:color w:val="7F7F7F" w:themeColor="text1" w:themeTint="80"/>
                <w:sz w:val="22"/>
                <w:szCs w:val="22"/>
                <w:lang w:val="en-AU"/>
              </w:rPr>
              <w:t xml:space="preserve">and workers </w:t>
            </w:r>
            <w:r w:rsidRPr="00F72CB4">
              <w:rPr>
                <w:rFonts w:ascii="Lato" w:hAnsi="Lato" w:cs="Lato"/>
                <w:color w:val="7F7F7F" w:themeColor="text1" w:themeTint="80"/>
                <w:sz w:val="22"/>
                <w:szCs w:val="22"/>
                <w:lang w:val="en-AU"/>
              </w:rPr>
              <w:t>that do not have their own</w:t>
            </w:r>
          </w:p>
          <w:p w14:paraId="0C2DF071" w14:textId="7E1C1168" w:rsidR="00C032B7" w:rsidRPr="00F72CB4" w:rsidRDefault="001D08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Carry out a vulnerable worker’s risk assessment </w:t>
            </w:r>
            <w:r w:rsidR="00523882" w:rsidRPr="00F72CB4">
              <w:rPr>
                <w:rFonts w:ascii="Lato" w:hAnsi="Lato" w:cs="Lato"/>
                <w:color w:val="7F7F7F" w:themeColor="text1" w:themeTint="80"/>
                <w:sz w:val="22"/>
                <w:szCs w:val="22"/>
                <w:lang w:val="en-AU"/>
              </w:rPr>
              <w:t xml:space="preserve">(refer to </w:t>
            </w:r>
            <w:r w:rsidR="00C032B7" w:rsidRPr="00F72CB4">
              <w:rPr>
                <w:rFonts w:ascii="Lato" w:hAnsi="Lato" w:cs="Lato"/>
                <w:color w:val="7F7F7F" w:themeColor="text1" w:themeTint="80"/>
                <w:sz w:val="22"/>
                <w:szCs w:val="22"/>
                <w:lang w:val="en-AU"/>
              </w:rPr>
              <w:t xml:space="preserve">Appendix </w:t>
            </w:r>
            <w:r w:rsidR="00CF2F31">
              <w:rPr>
                <w:rFonts w:ascii="Lato" w:hAnsi="Lato" w:cs="Lato"/>
                <w:color w:val="7F7F7F" w:themeColor="text1" w:themeTint="80"/>
                <w:sz w:val="22"/>
                <w:szCs w:val="22"/>
                <w:lang w:val="en-AU"/>
              </w:rPr>
              <w:t>7</w:t>
            </w:r>
            <w:r w:rsidR="009E3777">
              <w:rPr>
                <w:color w:val="7F7F7F" w:themeColor="text1" w:themeTint="80"/>
                <w:sz w:val="22"/>
                <w:szCs w:val="22"/>
                <w:lang w:val="en-AU"/>
              </w:rPr>
              <w:t>,</w:t>
            </w:r>
            <w:r w:rsidR="009E3777">
              <w:rPr>
                <w:color w:val="7F7F7F" w:themeColor="text1" w:themeTint="80"/>
                <w:sz w:val="22"/>
                <w:szCs w:val="22"/>
              </w:rPr>
              <w:t xml:space="preserve"> Ref 4</w:t>
            </w:r>
            <w:r w:rsidR="00523882" w:rsidRPr="00F72CB4">
              <w:rPr>
                <w:rFonts w:ascii="Lato" w:hAnsi="Lato" w:cs="Lato"/>
                <w:color w:val="7F7F7F" w:themeColor="text1" w:themeTint="80"/>
                <w:sz w:val="22"/>
                <w:szCs w:val="22"/>
                <w:lang w:val="en-AU"/>
              </w:rPr>
              <w:t>)</w:t>
            </w:r>
          </w:p>
          <w:p w14:paraId="08AE9F1C" w14:textId="15D4B1AE" w:rsidR="001D0899" w:rsidRPr="00DA53F7" w:rsidRDefault="001D0899" w:rsidP="00F72CB4">
            <w:pPr>
              <w:pStyle w:val="TableBullet"/>
              <w:rPr>
                <w:rFonts w:ascii="Lato" w:hAnsi="Lato" w:cs="Lato"/>
                <w:color w:val="7F7F7F" w:themeColor="text1" w:themeTint="80"/>
                <w:sz w:val="22"/>
                <w:szCs w:val="22"/>
              </w:rPr>
            </w:pPr>
            <w:r w:rsidRPr="005B3DDC">
              <w:rPr>
                <w:rFonts w:ascii="Lato" w:hAnsi="Lato" w:cs="Lato"/>
                <w:color w:val="7F7F7F" w:themeColor="text1" w:themeTint="80"/>
                <w:sz w:val="22"/>
                <w:szCs w:val="22"/>
                <w:lang w:val="en-AU"/>
              </w:rPr>
              <w:t>Provide instructions on</w:t>
            </w:r>
            <w:r w:rsidR="00BB7DD9">
              <w:rPr>
                <w:rFonts w:ascii="Lato" w:hAnsi="Lato" w:cs="Lato"/>
                <w:color w:val="7F7F7F" w:themeColor="text1" w:themeTint="80"/>
                <w:sz w:val="22"/>
                <w:szCs w:val="22"/>
                <w:lang w:val="en-AU"/>
              </w:rPr>
              <w:t xml:space="preserve"> when to use,</w:t>
            </w:r>
            <w:r w:rsidRPr="005B3DDC">
              <w:rPr>
                <w:rFonts w:ascii="Lato" w:hAnsi="Lato" w:cs="Lato"/>
                <w:color w:val="7F7F7F" w:themeColor="text1" w:themeTint="80"/>
                <w:sz w:val="22"/>
                <w:szCs w:val="22"/>
                <w:lang w:val="en-AU"/>
              </w:rPr>
              <w:t xml:space="preserve"> how to fit, use and dispose of PPE including care requirements for reusable masks based on hazard assessment and </w:t>
            </w:r>
            <w:r w:rsidR="00892CA6" w:rsidRPr="00A7300F">
              <w:rPr>
                <w:rFonts w:ascii="Lato" w:hAnsi="Lato" w:cs="Lato"/>
                <w:color w:val="7F7F7F" w:themeColor="text1" w:themeTint="80"/>
                <w:sz w:val="22"/>
                <w:szCs w:val="22"/>
                <w:lang w:val="en-AU"/>
              </w:rPr>
              <w:t>available CPVV</w:t>
            </w:r>
            <w:r w:rsidRPr="00A7300F">
              <w:rPr>
                <w:rFonts w:ascii="Lato" w:hAnsi="Lato" w:cs="Lato"/>
                <w:color w:val="7F7F7F" w:themeColor="text1" w:themeTint="80"/>
                <w:sz w:val="22"/>
                <w:szCs w:val="22"/>
                <w:lang w:val="en-AU"/>
              </w:rPr>
              <w:t xml:space="preserve"> </w:t>
            </w:r>
            <w:r w:rsidR="004723CC" w:rsidRPr="00A7300F">
              <w:rPr>
                <w:rFonts w:ascii="Lato" w:hAnsi="Lato" w:cs="Lato"/>
                <w:color w:val="7F7F7F" w:themeColor="text1" w:themeTint="80"/>
                <w:sz w:val="22"/>
                <w:szCs w:val="22"/>
                <w:lang w:val="en-AU"/>
              </w:rPr>
              <w:t xml:space="preserve">and DHHS </w:t>
            </w:r>
            <w:r w:rsidRPr="00A7300F">
              <w:rPr>
                <w:rFonts w:ascii="Lato" w:hAnsi="Lato" w:cs="Lato"/>
                <w:color w:val="7F7F7F" w:themeColor="text1" w:themeTint="80"/>
                <w:sz w:val="22"/>
                <w:szCs w:val="22"/>
                <w:lang w:val="en-AU"/>
              </w:rPr>
              <w:t>guidance</w:t>
            </w:r>
            <w:r w:rsidRPr="005B3DDC">
              <w:rPr>
                <w:rFonts w:ascii="Lato" w:hAnsi="Lato" w:cs="Lato"/>
                <w:color w:val="7F7F7F" w:themeColor="text1" w:themeTint="80"/>
                <w:sz w:val="22"/>
                <w:szCs w:val="22"/>
                <w:lang w:val="en-AU"/>
              </w:rPr>
              <w:t xml:space="preserve"> </w:t>
            </w:r>
            <w:r w:rsidR="008E5AFB" w:rsidRPr="005B3DDC">
              <w:rPr>
                <w:rFonts w:ascii="Lato" w:hAnsi="Lato" w:cs="Lato"/>
                <w:color w:val="7F7F7F" w:themeColor="text1" w:themeTint="80"/>
                <w:sz w:val="22"/>
                <w:szCs w:val="22"/>
                <w:lang w:val="en-AU"/>
              </w:rPr>
              <w:t>(</w:t>
            </w:r>
            <w:r w:rsidR="008E5AFB" w:rsidRPr="00DA53F7">
              <w:rPr>
                <w:rFonts w:ascii="Lato" w:hAnsi="Lato" w:cs="Lato"/>
                <w:color w:val="7F7F7F" w:themeColor="text1" w:themeTint="80"/>
                <w:sz w:val="22"/>
                <w:szCs w:val="22"/>
              </w:rPr>
              <w:t xml:space="preserve">refer to Appendix </w:t>
            </w:r>
            <w:r w:rsidR="00CF2F31">
              <w:rPr>
                <w:rFonts w:ascii="Lato" w:hAnsi="Lato" w:cs="Lato"/>
                <w:color w:val="7F7F7F" w:themeColor="text1" w:themeTint="80"/>
                <w:sz w:val="22"/>
                <w:szCs w:val="22"/>
              </w:rPr>
              <w:t>7</w:t>
            </w:r>
            <w:r w:rsidR="009E3777">
              <w:rPr>
                <w:rFonts w:ascii="Lato" w:hAnsi="Lato" w:cs="Lato"/>
                <w:color w:val="7F7F7F" w:themeColor="text1" w:themeTint="80"/>
                <w:sz w:val="22"/>
                <w:szCs w:val="22"/>
              </w:rPr>
              <w:t>,</w:t>
            </w:r>
            <w:r w:rsidR="009E3777">
              <w:rPr>
                <w:color w:val="7F7F7F" w:themeColor="text1" w:themeTint="80"/>
                <w:sz w:val="22"/>
                <w:szCs w:val="22"/>
              </w:rPr>
              <w:t xml:space="preserve"> Ref 1-3</w:t>
            </w:r>
            <w:r w:rsidR="008E5AFB" w:rsidRPr="00DA53F7">
              <w:rPr>
                <w:rFonts w:ascii="Lato" w:hAnsi="Lato" w:cs="Lato"/>
                <w:color w:val="7F7F7F" w:themeColor="text1" w:themeTint="80"/>
                <w:sz w:val="22"/>
                <w:szCs w:val="22"/>
              </w:rPr>
              <w:t>)</w:t>
            </w:r>
          </w:p>
          <w:p w14:paraId="51BF3386" w14:textId="24EE51E6" w:rsidR="001D0899" w:rsidRPr="00F72CB4" w:rsidRDefault="003249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Provide ongoing a</w:t>
            </w:r>
            <w:r w:rsidR="001D0899" w:rsidRPr="00F72CB4">
              <w:rPr>
                <w:rFonts w:ascii="Lato" w:hAnsi="Lato" w:cs="Lato"/>
                <w:color w:val="7F7F7F" w:themeColor="text1" w:themeTint="80"/>
                <w:sz w:val="22"/>
                <w:szCs w:val="22"/>
                <w:lang w:val="en-AU"/>
              </w:rPr>
              <w:t>dvice</w:t>
            </w:r>
            <w:r w:rsidRPr="00F72CB4">
              <w:rPr>
                <w:rFonts w:ascii="Lato" w:hAnsi="Lato" w:cs="Lato"/>
                <w:color w:val="7F7F7F" w:themeColor="text1" w:themeTint="80"/>
                <w:sz w:val="22"/>
                <w:szCs w:val="22"/>
                <w:lang w:val="en-AU"/>
              </w:rPr>
              <w:t xml:space="preserve"> and instruction</w:t>
            </w:r>
            <w:r w:rsidR="001D0899" w:rsidRPr="00F72CB4">
              <w:rPr>
                <w:rFonts w:ascii="Lato" w:hAnsi="Lato" w:cs="Lato"/>
                <w:color w:val="7F7F7F" w:themeColor="text1" w:themeTint="80"/>
                <w:sz w:val="22"/>
                <w:szCs w:val="22"/>
                <w:lang w:val="en-AU"/>
              </w:rPr>
              <w:t xml:space="preserve"> to continue to wear appropriate gloves for work task </w:t>
            </w:r>
            <w:r w:rsidR="00CE16D9" w:rsidRPr="00F72CB4">
              <w:rPr>
                <w:rFonts w:ascii="Lato" w:hAnsi="Lato" w:cs="Lato"/>
                <w:color w:val="7F7F7F" w:themeColor="text1" w:themeTint="80"/>
                <w:sz w:val="22"/>
                <w:szCs w:val="22"/>
                <w:lang w:val="en-AU"/>
              </w:rPr>
              <w:t xml:space="preserve">and maintain hand hygiene </w:t>
            </w:r>
            <w:r w:rsidR="001D0899" w:rsidRPr="00F72CB4">
              <w:rPr>
                <w:rFonts w:ascii="Lato" w:hAnsi="Lato" w:cs="Lato"/>
                <w:color w:val="7F7F7F" w:themeColor="text1" w:themeTint="80"/>
                <w:sz w:val="22"/>
                <w:szCs w:val="22"/>
                <w:lang w:val="en-AU"/>
              </w:rPr>
              <w:t>(e.g. cleaning the vehicle, assisting elderly passengers and handling luggage)</w:t>
            </w:r>
          </w:p>
          <w:p w14:paraId="64663FE5" w14:textId="725023FD" w:rsidR="00C032B7" w:rsidRPr="00F72CB4" w:rsidRDefault="00DE6117" w:rsidP="00F72CB4">
            <w:pPr>
              <w:pStyle w:val="TableBullet"/>
              <w:rPr>
                <w:rFonts w:ascii="Lato" w:hAnsi="Lato" w:cs="Lato"/>
                <w:color w:val="7F7F7F" w:themeColor="text1" w:themeTint="80"/>
              </w:rPr>
            </w:pPr>
            <w:r>
              <w:rPr>
                <w:rFonts w:ascii="Lato" w:hAnsi="Lato" w:cs="Lato"/>
                <w:color w:val="7F7F7F" w:themeColor="text1" w:themeTint="80"/>
                <w:sz w:val="22"/>
                <w:szCs w:val="22"/>
                <w:lang w:val="en-AU"/>
              </w:rPr>
              <w:t>Put in place</w:t>
            </w:r>
            <w:r w:rsidRPr="00F72CB4">
              <w:rPr>
                <w:rFonts w:ascii="Lato" w:hAnsi="Lato" w:cs="Lato"/>
                <w:color w:val="7F7F7F" w:themeColor="text1" w:themeTint="80"/>
                <w:sz w:val="22"/>
                <w:szCs w:val="22"/>
                <w:lang w:val="en-AU"/>
              </w:rPr>
              <w:t xml:space="preserve"> </w:t>
            </w:r>
            <w:r w:rsidR="00C032B7" w:rsidRPr="00F72CB4">
              <w:rPr>
                <w:rFonts w:ascii="Lato" w:hAnsi="Lato" w:cs="Lato"/>
                <w:color w:val="7F7F7F" w:themeColor="text1" w:themeTint="80"/>
                <w:sz w:val="22"/>
                <w:szCs w:val="22"/>
                <w:lang w:val="en-AU"/>
              </w:rPr>
              <w:t xml:space="preserve">a policy of regular </w:t>
            </w:r>
            <w:r w:rsidR="007F1E62">
              <w:rPr>
                <w:rFonts w:ascii="Lato" w:hAnsi="Lato" w:cs="Lato"/>
                <w:color w:val="7F7F7F" w:themeColor="text1" w:themeTint="80"/>
                <w:sz w:val="22"/>
                <w:szCs w:val="22"/>
                <w:lang w:val="en-AU"/>
              </w:rPr>
              <w:t xml:space="preserve">consultation and </w:t>
            </w:r>
            <w:r w:rsidR="00C032B7" w:rsidRPr="00F72CB4">
              <w:rPr>
                <w:rFonts w:ascii="Lato" w:hAnsi="Lato" w:cs="Lato"/>
                <w:color w:val="7F7F7F" w:themeColor="text1" w:themeTint="80"/>
                <w:sz w:val="22"/>
                <w:szCs w:val="22"/>
                <w:lang w:val="en-AU"/>
              </w:rPr>
              <w:t xml:space="preserve">communication with drivers </w:t>
            </w:r>
            <w:r w:rsidR="0017541E">
              <w:rPr>
                <w:rFonts w:ascii="Lato" w:hAnsi="Lato" w:cs="Lato"/>
                <w:color w:val="7F7F7F" w:themeColor="text1" w:themeTint="80"/>
                <w:sz w:val="22"/>
                <w:szCs w:val="22"/>
                <w:lang w:val="en-AU"/>
              </w:rPr>
              <w:t xml:space="preserve">and owners </w:t>
            </w:r>
            <w:r w:rsidR="00C032B7" w:rsidRPr="00F72CB4">
              <w:rPr>
                <w:rFonts w:ascii="Lato" w:hAnsi="Lato" w:cs="Lato"/>
                <w:color w:val="7F7F7F" w:themeColor="text1" w:themeTint="80"/>
                <w:sz w:val="22"/>
                <w:szCs w:val="22"/>
                <w:lang w:val="en-AU"/>
              </w:rPr>
              <w:t xml:space="preserve">providing guidance on recording and reporting issues </w:t>
            </w:r>
            <w:r w:rsidR="004B03CF" w:rsidRPr="00F72CB4">
              <w:rPr>
                <w:rFonts w:ascii="Lato" w:hAnsi="Lato" w:cs="Lato"/>
                <w:color w:val="7F7F7F" w:themeColor="text1" w:themeTint="80"/>
                <w:sz w:val="22"/>
                <w:szCs w:val="22"/>
                <w:lang w:val="en-AU"/>
              </w:rPr>
              <w:t xml:space="preserve">aligned with BSP </w:t>
            </w:r>
            <w:r w:rsidR="00C032B7" w:rsidRPr="00F72CB4">
              <w:rPr>
                <w:rFonts w:ascii="Lato" w:hAnsi="Lato" w:cs="Lato"/>
                <w:color w:val="7F7F7F" w:themeColor="text1" w:themeTint="80"/>
                <w:sz w:val="22"/>
                <w:szCs w:val="22"/>
                <w:lang w:val="en-AU"/>
              </w:rPr>
              <w:t>Safety Management System</w:t>
            </w:r>
            <w:r w:rsidR="00CE16D9" w:rsidRPr="00F72CB4">
              <w:rPr>
                <w:rFonts w:ascii="Lato" w:hAnsi="Lato" w:cs="Lato"/>
                <w:color w:val="7F7F7F" w:themeColor="text1" w:themeTint="80"/>
                <w:sz w:val="22"/>
                <w:szCs w:val="22"/>
                <w:lang w:val="en-AU"/>
              </w:rPr>
              <w:t xml:space="preserve"> </w:t>
            </w:r>
            <w:r w:rsidR="00084813" w:rsidRPr="00F72CB4">
              <w:rPr>
                <w:rFonts w:ascii="Lato" w:hAnsi="Lato" w:cs="Lato"/>
                <w:color w:val="7F7F7F" w:themeColor="text1" w:themeTint="80"/>
                <w:sz w:val="22"/>
                <w:szCs w:val="22"/>
                <w:lang w:val="en-AU"/>
              </w:rPr>
              <w:t xml:space="preserve">(i.e. </w:t>
            </w:r>
            <w:r w:rsidR="00CE16D9" w:rsidRPr="00F72CB4">
              <w:rPr>
                <w:rFonts w:ascii="Lato" w:hAnsi="Lato" w:cs="Lato"/>
                <w:color w:val="7F7F7F" w:themeColor="text1" w:themeTint="80"/>
                <w:sz w:val="22"/>
                <w:szCs w:val="22"/>
                <w:lang w:val="en-AU"/>
              </w:rPr>
              <w:t>policy</w:t>
            </w:r>
            <w:r w:rsidR="004B03CF" w:rsidRPr="00F72CB4">
              <w:rPr>
                <w:rFonts w:ascii="Lato" w:hAnsi="Lato" w:cs="Lato"/>
                <w:color w:val="7F7F7F" w:themeColor="text1" w:themeTint="80"/>
                <w:sz w:val="22"/>
                <w:szCs w:val="22"/>
                <w:lang w:val="en-AU"/>
              </w:rPr>
              <w:t>/procedure</w:t>
            </w:r>
            <w:r w:rsidR="00084813" w:rsidRPr="00F72CB4">
              <w:rPr>
                <w:rFonts w:ascii="Lato" w:hAnsi="Lato" w:cs="Lato"/>
                <w:color w:val="7F7F7F" w:themeColor="text1" w:themeTint="80"/>
                <w:sz w:val="22"/>
                <w:szCs w:val="22"/>
                <w:lang w:val="en-AU"/>
              </w:rPr>
              <w:t>) requirements</w:t>
            </w:r>
          </w:p>
          <w:p w14:paraId="41AE25A2" w14:textId="48C0B82E" w:rsidR="00C032B7" w:rsidRPr="00F72CB4" w:rsidRDefault="00C032B7"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Promote and educate driver/</w:t>
            </w:r>
            <w:r w:rsidR="00260810">
              <w:rPr>
                <w:rFonts w:ascii="Lato" w:hAnsi="Lato" w:cs="Lato"/>
                <w:color w:val="7F7F7F" w:themeColor="text1" w:themeTint="80"/>
                <w:sz w:val="22"/>
                <w:szCs w:val="22"/>
                <w:lang w:val="en-AU"/>
              </w:rPr>
              <w:t>owners</w:t>
            </w:r>
            <w:r w:rsidR="00260810"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 xml:space="preserve">on the recording of incidents </w:t>
            </w:r>
            <w:r w:rsidR="00722EDD">
              <w:rPr>
                <w:rFonts w:ascii="Lato" w:hAnsi="Lato" w:cs="Lato"/>
                <w:color w:val="7F7F7F" w:themeColor="text1" w:themeTint="80"/>
                <w:sz w:val="22"/>
                <w:szCs w:val="22"/>
                <w:lang w:val="en-AU"/>
              </w:rPr>
              <w:t>as described in</w:t>
            </w:r>
            <w:r w:rsidRPr="00F72CB4">
              <w:rPr>
                <w:rFonts w:ascii="Lato" w:hAnsi="Lato" w:cs="Lato"/>
                <w:color w:val="7F7F7F" w:themeColor="text1" w:themeTint="80"/>
                <w:sz w:val="22"/>
                <w:szCs w:val="22"/>
                <w:lang w:val="en-AU"/>
              </w:rPr>
              <w:t xml:space="preserve"> the </w:t>
            </w:r>
            <w:r w:rsidR="00700133" w:rsidRPr="00F72CB4">
              <w:rPr>
                <w:rFonts w:ascii="Lato" w:hAnsi="Lato" w:cs="Lato"/>
                <w:color w:val="7F7F7F" w:themeColor="text1" w:themeTint="80"/>
                <w:sz w:val="22"/>
                <w:szCs w:val="22"/>
                <w:lang w:val="en-AU"/>
              </w:rPr>
              <w:t>p</w:t>
            </w:r>
            <w:r w:rsidRPr="00F72CB4">
              <w:rPr>
                <w:rFonts w:ascii="Lato" w:hAnsi="Lato" w:cs="Lato"/>
                <w:color w:val="7F7F7F" w:themeColor="text1" w:themeTint="80"/>
                <w:sz w:val="22"/>
                <w:szCs w:val="22"/>
                <w:lang w:val="en-AU"/>
              </w:rPr>
              <w:t>rotocol for managing a suspect</w:t>
            </w:r>
            <w:r w:rsidR="00722EDD">
              <w:rPr>
                <w:rFonts w:ascii="Lato" w:hAnsi="Lato" w:cs="Lato"/>
                <w:color w:val="7F7F7F" w:themeColor="text1" w:themeTint="80"/>
                <w:sz w:val="22"/>
                <w:szCs w:val="22"/>
                <w:lang w:val="en-AU"/>
              </w:rPr>
              <w:t>ed</w:t>
            </w:r>
            <w:r w:rsidRPr="00F72CB4">
              <w:rPr>
                <w:rFonts w:ascii="Lato" w:hAnsi="Lato" w:cs="Lato"/>
                <w:color w:val="7F7F7F" w:themeColor="text1" w:themeTint="80"/>
                <w:sz w:val="22"/>
                <w:szCs w:val="22"/>
                <w:lang w:val="en-AU"/>
              </w:rPr>
              <w:t xml:space="preserve"> or confirmed </w:t>
            </w:r>
            <w:r w:rsidR="00AF5806">
              <w:rPr>
                <w:rFonts w:ascii="Lato" w:hAnsi="Lato" w:cs="Lato"/>
                <w:color w:val="7F7F7F" w:themeColor="text1" w:themeTint="80"/>
                <w:sz w:val="22"/>
                <w:szCs w:val="22"/>
                <w:lang w:val="en-AU"/>
              </w:rPr>
              <w:t>COVID-19</w:t>
            </w:r>
            <w:r w:rsidR="00AF5806"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case</w:t>
            </w:r>
            <w:r w:rsidR="00700133" w:rsidRPr="00F72CB4">
              <w:rPr>
                <w:rFonts w:ascii="Lato" w:hAnsi="Lato" w:cs="Lato"/>
                <w:color w:val="7F7F7F" w:themeColor="text1" w:themeTint="80"/>
                <w:sz w:val="22"/>
                <w:szCs w:val="22"/>
                <w:lang w:val="en-AU"/>
              </w:rPr>
              <w:t xml:space="preserve"> </w:t>
            </w:r>
            <w:r w:rsidR="00722EDD">
              <w:rPr>
                <w:rFonts w:ascii="Lato" w:hAnsi="Lato" w:cs="Lato"/>
                <w:color w:val="7F7F7F" w:themeColor="text1" w:themeTint="80"/>
                <w:sz w:val="22"/>
                <w:szCs w:val="22"/>
                <w:lang w:val="en-AU"/>
              </w:rPr>
              <w:t xml:space="preserve">(see </w:t>
            </w:r>
            <w:r w:rsidR="00700133" w:rsidRPr="00F72CB4">
              <w:rPr>
                <w:rFonts w:ascii="Lato" w:hAnsi="Lato" w:cs="Lato"/>
                <w:color w:val="7F7F7F" w:themeColor="text1" w:themeTint="80"/>
                <w:sz w:val="22"/>
                <w:szCs w:val="22"/>
                <w:lang w:val="en-AU"/>
              </w:rPr>
              <w:t>Section 6</w:t>
            </w:r>
            <w:r w:rsidR="00722EDD">
              <w:rPr>
                <w:rFonts w:ascii="Lato" w:hAnsi="Lato" w:cs="Lato"/>
                <w:color w:val="7F7F7F" w:themeColor="text1" w:themeTint="80"/>
                <w:sz w:val="22"/>
                <w:szCs w:val="22"/>
                <w:lang w:val="en-AU"/>
              </w:rPr>
              <w:t>)</w:t>
            </w:r>
          </w:p>
          <w:p w14:paraId="50E691D7" w14:textId="246686D1" w:rsidR="00C032B7" w:rsidRPr="00F72CB4" w:rsidRDefault="00C032B7"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BSP to provide information,</w:t>
            </w:r>
            <w:r w:rsidR="00480905">
              <w:rPr>
                <w:rFonts w:ascii="Lato" w:hAnsi="Lato" w:cs="Lato"/>
                <w:color w:val="7F7F7F" w:themeColor="text1" w:themeTint="80"/>
                <w:sz w:val="22"/>
                <w:szCs w:val="22"/>
                <w:lang w:val="en-AU"/>
              </w:rPr>
              <w:t xml:space="preserve"> instruction,</w:t>
            </w:r>
            <w:r w:rsidRPr="00F72CB4">
              <w:rPr>
                <w:rFonts w:ascii="Lato" w:hAnsi="Lato" w:cs="Lato"/>
                <w:color w:val="7F7F7F" w:themeColor="text1" w:themeTint="80"/>
                <w:sz w:val="22"/>
                <w:szCs w:val="22"/>
                <w:lang w:val="en-AU"/>
              </w:rPr>
              <w:t xml:space="preserve"> training</w:t>
            </w:r>
            <w:r w:rsidR="00722EDD">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 xml:space="preserve">and supervision on how the risks of COVID-19 are to be managed and ensure all processes and procedures are applied by the </w:t>
            </w:r>
            <w:r w:rsidR="00C30083">
              <w:rPr>
                <w:rFonts w:ascii="Lato" w:hAnsi="Lato" w:cs="Lato"/>
                <w:color w:val="7F7F7F" w:themeColor="text1" w:themeTint="80"/>
                <w:sz w:val="22"/>
                <w:szCs w:val="22"/>
                <w:lang w:val="en-AU"/>
              </w:rPr>
              <w:t>vehicle owners</w:t>
            </w:r>
            <w:r w:rsidRPr="00F72CB4">
              <w:rPr>
                <w:rFonts w:ascii="Lato" w:hAnsi="Lato" w:cs="Lato"/>
                <w:color w:val="7F7F7F" w:themeColor="text1" w:themeTint="80"/>
                <w:sz w:val="22"/>
                <w:szCs w:val="22"/>
                <w:lang w:val="en-AU"/>
              </w:rPr>
              <w:t>/drivers</w:t>
            </w:r>
            <w:r w:rsidR="00EA7985">
              <w:rPr>
                <w:rFonts w:ascii="Lato" w:hAnsi="Lato" w:cs="Lato"/>
                <w:color w:val="7F7F7F" w:themeColor="text1" w:themeTint="80"/>
                <w:sz w:val="22"/>
                <w:szCs w:val="22"/>
                <w:lang w:val="en-AU"/>
              </w:rPr>
              <w:t xml:space="preserve"> and workers</w:t>
            </w:r>
          </w:p>
          <w:p w14:paraId="2AF8A992" w14:textId="0031BC8A" w:rsidR="0020436A" w:rsidRPr="00F72CB4" w:rsidRDefault="00C032B7"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Provide guidance </w:t>
            </w:r>
            <w:r w:rsidR="00DA6DD8">
              <w:rPr>
                <w:rFonts w:ascii="Lato" w:hAnsi="Lato" w:cs="Lato"/>
                <w:color w:val="7F7F7F" w:themeColor="text1" w:themeTint="80"/>
                <w:sz w:val="22"/>
                <w:szCs w:val="22"/>
                <w:lang w:val="en-AU"/>
              </w:rPr>
              <w:t xml:space="preserve">information </w:t>
            </w:r>
            <w:r w:rsidR="00515DD2">
              <w:rPr>
                <w:rFonts w:ascii="Lato" w:hAnsi="Lato" w:cs="Lato"/>
                <w:color w:val="7F7F7F" w:themeColor="text1" w:themeTint="80"/>
                <w:sz w:val="22"/>
                <w:szCs w:val="22"/>
                <w:lang w:val="en-AU"/>
              </w:rPr>
              <w:t xml:space="preserve">and </w:t>
            </w:r>
            <w:r w:rsidR="00902399">
              <w:rPr>
                <w:rFonts w:ascii="Lato" w:hAnsi="Lato" w:cs="Lato"/>
                <w:color w:val="7F7F7F" w:themeColor="text1" w:themeTint="80"/>
                <w:sz w:val="22"/>
                <w:szCs w:val="22"/>
                <w:lang w:val="en-AU"/>
              </w:rPr>
              <w:t>updates</w:t>
            </w:r>
            <w:r w:rsidR="00C33669">
              <w:rPr>
                <w:rFonts w:ascii="Lato" w:hAnsi="Lato" w:cs="Lato"/>
                <w:color w:val="7F7F7F" w:themeColor="text1" w:themeTint="80"/>
                <w:sz w:val="22"/>
                <w:szCs w:val="22"/>
                <w:lang w:val="en-AU"/>
              </w:rPr>
              <w:t xml:space="preserve"> via</w:t>
            </w:r>
            <w:r w:rsidR="00515DD2">
              <w:rPr>
                <w:rFonts w:ascii="Lato" w:hAnsi="Lato" w:cs="Lato"/>
                <w:color w:val="7F7F7F" w:themeColor="text1" w:themeTint="80"/>
                <w:sz w:val="22"/>
                <w:szCs w:val="22"/>
                <w:lang w:val="en-AU"/>
              </w:rPr>
              <w:t xml:space="preserve"> </w:t>
            </w:r>
            <w:r w:rsidR="00DA6DD8">
              <w:rPr>
                <w:rFonts w:ascii="Lato" w:hAnsi="Lato" w:cs="Lato"/>
                <w:color w:val="7F7F7F" w:themeColor="text1" w:themeTint="80"/>
                <w:sz w:val="22"/>
                <w:szCs w:val="22"/>
                <w:lang w:val="en-AU"/>
              </w:rPr>
              <w:t xml:space="preserve">various means </w:t>
            </w:r>
            <w:r w:rsidR="00722EDD">
              <w:rPr>
                <w:rFonts w:ascii="Lato" w:hAnsi="Lato" w:cs="Lato"/>
                <w:color w:val="7F7F7F" w:themeColor="text1" w:themeTint="80"/>
                <w:sz w:val="22"/>
                <w:szCs w:val="22"/>
                <w:lang w:val="en-AU"/>
              </w:rPr>
              <w:t xml:space="preserve">(e.g.  </w:t>
            </w:r>
            <w:r w:rsidRPr="00F72CB4">
              <w:rPr>
                <w:rFonts w:ascii="Lato" w:hAnsi="Lato" w:cs="Lato"/>
                <w:color w:val="7F7F7F" w:themeColor="text1" w:themeTint="80"/>
                <w:sz w:val="22"/>
                <w:szCs w:val="22"/>
                <w:lang w:val="en-AU"/>
              </w:rPr>
              <w:t>email, intranet, toolbox meetings</w:t>
            </w:r>
            <w:r w:rsidR="00C33669">
              <w:rPr>
                <w:rFonts w:ascii="Lato" w:hAnsi="Lato" w:cs="Lato"/>
                <w:color w:val="7F7F7F" w:themeColor="text1" w:themeTint="80"/>
                <w:sz w:val="22"/>
                <w:szCs w:val="22"/>
                <w:lang w:val="en-AU"/>
              </w:rPr>
              <w:t>, etc.</w:t>
            </w:r>
            <w:r w:rsidR="00722EDD">
              <w:rPr>
                <w:rFonts w:ascii="Lato" w:hAnsi="Lato" w:cs="Lato"/>
                <w:color w:val="7F7F7F" w:themeColor="text1" w:themeTint="80"/>
                <w:sz w:val="22"/>
                <w:szCs w:val="22"/>
                <w:lang w:val="en-AU"/>
              </w:rPr>
              <w:t>)</w:t>
            </w:r>
            <w:r w:rsidRPr="00F72CB4">
              <w:rPr>
                <w:rFonts w:ascii="Lato" w:hAnsi="Lato" w:cs="Lato"/>
                <w:color w:val="7F7F7F" w:themeColor="text1" w:themeTint="80"/>
                <w:sz w:val="22"/>
                <w:szCs w:val="22"/>
                <w:lang w:val="en-AU"/>
              </w:rPr>
              <w:t xml:space="preserve"> on how to slow the spread of COVID-19</w:t>
            </w:r>
            <w:r w:rsidR="00515DD2">
              <w:rPr>
                <w:rFonts w:ascii="Lato" w:hAnsi="Lato" w:cs="Lato"/>
                <w:color w:val="7F7F7F" w:themeColor="text1" w:themeTint="80"/>
                <w:sz w:val="22"/>
                <w:szCs w:val="22"/>
                <w:lang w:val="en-AU"/>
              </w:rPr>
              <w:t xml:space="preserve">. Suggested </w:t>
            </w:r>
            <w:r w:rsidR="00880EAD" w:rsidRPr="00F72CB4">
              <w:rPr>
                <w:rFonts w:ascii="Lato" w:hAnsi="Lato" w:cs="Lato"/>
                <w:color w:val="7F7F7F" w:themeColor="text1" w:themeTint="80"/>
                <w:sz w:val="22"/>
                <w:szCs w:val="22"/>
                <w:lang w:val="en-AU"/>
              </w:rPr>
              <w:t>supporting</w:t>
            </w:r>
            <w:r w:rsidR="00FC7AC9">
              <w:rPr>
                <w:rFonts w:ascii="Lato" w:hAnsi="Lato" w:cs="Lato"/>
                <w:color w:val="7F7F7F" w:themeColor="text1" w:themeTint="80"/>
                <w:sz w:val="22"/>
                <w:szCs w:val="22"/>
                <w:lang w:val="en-AU"/>
              </w:rPr>
              <w:t xml:space="preserve"> information</w:t>
            </w:r>
            <w:r w:rsidR="00880EAD" w:rsidRPr="00F72CB4">
              <w:rPr>
                <w:rFonts w:ascii="Lato" w:hAnsi="Lato" w:cs="Lato"/>
                <w:color w:val="7F7F7F" w:themeColor="text1" w:themeTint="80"/>
                <w:sz w:val="22"/>
                <w:szCs w:val="22"/>
                <w:lang w:val="en-AU"/>
              </w:rPr>
              <w:t xml:space="preserve"> </w:t>
            </w:r>
            <w:r w:rsidR="00515DD2">
              <w:rPr>
                <w:rFonts w:ascii="Lato" w:hAnsi="Lato" w:cs="Lato"/>
                <w:color w:val="7F7F7F" w:themeColor="text1" w:themeTint="80"/>
                <w:sz w:val="22"/>
                <w:szCs w:val="22"/>
                <w:lang w:val="en-AU"/>
              </w:rPr>
              <w:t>is provided</w:t>
            </w:r>
            <w:r w:rsidR="008E36AC">
              <w:rPr>
                <w:rFonts w:ascii="Lato" w:hAnsi="Lato" w:cs="Lato"/>
                <w:color w:val="7F7F7F" w:themeColor="text1" w:themeTint="80"/>
                <w:sz w:val="22"/>
                <w:szCs w:val="22"/>
                <w:lang w:val="en-AU"/>
              </w:rPr>
              <w:t xml:space="preserve"> </w:t>
            </w:r>
            <w:r w:rsidR="00434E2D">
              <w:rPr>
                <w:rFonts w:ascii="Lato" w:hAnsi="Lato" w:cs="Lato"/>
                <w:color w:val="7F7F7F" w:themeColor="text1" w:themeTint="80"/>
                <w:sz w:val="22"/>
                <w:szCs w:val="22"/>
                <w:lang w:val="en-AU"/>
              </w:rPr>
              <w:t xml:space="preserve">in the </w:t>
            </w:r>
            <w:r w:rsidR="00F65C69">
              <w:rPr>
                <w:rFonts w:ascii="Lato" w:hAnsi="Lato" w:cs="Lato"/>
                <w:color w:val="7F7F7F" w:themeColor="text1" w:themeTint="80"/>
                <w:sz w:val="22"/>
                <w:szCs w:val="22"/>
                <w:lang w:val="en-AU"/>
              </w:rPr>
              <w:t>Appendices</w:t>
            </w:r>
            <w:r w:rsidR="0079524D">
              <w:rPr>
                <w:rFonts w:ascii="Lato" w:hAnsi="Lato" w:cs="Lato"/>
                <w:color w:val="7F7F7F" w:themeColor="text1" w:themeTint="80"/>
                <w:sz w:val="22"/>
                <w:szCs w:val="22"/>
                <w:lang w:val="en-AU"/>
              </w:rPr>
              <w:t>, as an example</w:t>
            </w:r>
            <w:r w:rsidR="00EB69FB">
              <w:rPr>
                <w:rFonts w:ascii="Lato" w:hAnsi="Lato" w:cs="Lato"/>
                <w:color w:val="7F7F7F" w:themeColor="text1" w:themeTint="80"/>
                <w:sz w:val="22"/>
                <w:szCs w:val="22"/>
                <w:lang w:val="en-AU"/>
              </w:rPr>
              <w:t>.</w:t>
            </w:r>
            <w:r w:rsidR="0079524D">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 xml:space="preserve"> </w:t>
            </w:r>
            <w:r w:rsidR="006721CE" w:rsidRPr="00F72CB4">
              <w:rPr>
                <w:rFonts w:ascii="Lato" w:hAnsi="Lato" w:cs="Lato"/>
                <w:color w:val="7F7F7F" w:themeColor="text1" w:themeTint="80"/>
                <w:sz w:val="22"/>
                <w:szCs w:val="22"/>
                <w:lang w:val="en-AU"/>
              </w:rPr>
              <w:fldChar w:fldCharType="begin"/>
            </w:r>
            <w:r w:rsidR="006721CE" w:rsidRPr="00F72CB4">
              <w:rPr>
                <w:rFonts w:ascii="Lato" w:hAnsi="Lato" w:cs="Lato"/>
                <w:color w:val="7F7F7F" w:themeColor="text1" w:themeTint="80"/>
                <w:sz w:val="22"/>
                <w:szCs w:val="22"/>
                <w:lang w:val="en-AU"/>
              </w:rPr>
              <w:instrText xml:space="preserve"> REF _Ref55481749 \h </w:instrText>
            </w:r>
            <w:r w:rsidR="00C626A7" w:rsidRPr="00F72CB4">
              <w:rPr>
                <w:rFonts w:ascii="Lato" w:hAnsi="Lato" w:cs="Lato"/>
                <w:color w:val="7F7F7F" w:themeColor="text1" w:themeTint="80"/>
                <w:sz w:val="22"/>
                <w:szCs w:val="22"/>
                <w:lang w:val="en-AU"/>
              </w:rPr>
              <w:instrText xml:space="preserve"> \* MERGEFORMAT </w:instrText>
            </w:r>
            <w:r w:rsidR="006721CE" w:rsidRPr="00F72CB4">
              <w:rPr>
                <w:rFonts w:ascii="Lato" w:hAnsi="Lato" w:cs="Lato"/>
                <w:color w:val="7F7F7F" w:themeColor="text1" w:themeTint="80"/>
                <w:sz w:val="22"/>
                <w:szCs w:val="22"/>
                <w:lang w:val="en-AU"/>
              </w:rPr>
            </w:r>
            <w:r w:rsidR="006721CE" w:rsidRPr="00F72CB4">
              <w:rPr>
                <w:rFonts w:ascii="Lato" w:hAnsi="Lato" w:cs="Lato"/>
                <w:color w:val="7F7F7F" w:themeColor="text1" w:themeTint="80"/>
                <w:sz w:val="22"/>
                <w:szCs w:val="22"/>
                <w:lang w:val="en-AU"/>
              </w:rPr>
              <w:fldChar w:fldCharType="end"/>
            </w:r>
          </w:p>
          <w:p w14:paraId="2F1CAF04" w14:textId="0D59203A" w:rsidR="000426E1" w:rsidRPr="00F72CB4" w:rsidRDefault="000426E1"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Have a PPE training plan in place as soon as reasonably practicable </w:t>
            </w:r>
          </w:p>
          <w:p w14:paraId="7A72FFB2" w14:textId="2F360991" w:rsidR="000426E1" w:rsidRPr="00F72CB4" w:rsidRDefault="000426E1"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Be consistent with best practice training plans and provide </w:t>
            </w:r>
            <w:r w:rsidR="00107974">
              <w:rPr>
                <w:rFonts w:ascii="Lato" w:hAnsi="Lato" w:cs="Lato"/>
                <w:color w:val="7F7F7F" w:themeColor="text1" w:themeTint="80"/>
                <w:sz w:val="22"/>
                <w:szCs w:val="22"/>
                <w:lang w:val="en-AU"/>
              </w:rPr>
              <w:t>information and instruction</w:t>
            </w:r>
            <w:r w:rsidR="00107974"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to workers in multiple formats such as infographics and text</w:t>
            </w:r>
          </w:p>
          <w:p w14:paraId="4491FD7E" w14:textId="018A08CA" w:rsidR="000426E1" w:rsidRPr="00502179" w:rsidRDefault="000426E1" w:rsidP="00F72CB4">
            <w:pPr>
              <w:pStyle w:val="TableBullet"/>
              <w:rPr>
                <w:rFonts w:ascii="Lato" w:eastAsia="Times New Roman" w:hAnsi="Lato" w:cs="Lato"/>
                <w:color w:val="696B6D"/>
              </w:rPr>
            </w:pPr>
            <w:r w:rsidRPr="00F72CB4">
              <w:rPr>
                <w:rFonts w:ascii="Lato" w:hAnsi="Lato" w:cs="Lato"/>
                <w:color w:val="7F7F7F" w:themeColor="text1" w:themeTint="80"/>
                <w:sz w:val="22"/>
                <w:szCs w:val="22"/>
                <w:lang w:val="en-AU"/>
              </w:rPr>
              <w:t>Be able to provide health and safety guidance for employees</w:t>
            </w:r>
            <w:r w:rsidR="00502B7E">
              <w:rPr>
                <w:rFonts w:ascii="Lato" w:hAnsi="Lato" w:cs="Lato"/>
                <w:color w:val="7F7F7F" w:themeColor="text1" w:themeTint="80"/>
                <w:sz w:val="22"/>
                <w:szCs w:val="22"/>
                <w:lang w:val="en-AU"/>
              </w:rPr>
              <w:t xml:space="preserve"> in plain language</w:t>
            </w:r>
            <w:r w:rsidR="00564EF0">
              <w:rPr>
                <w:rFonts w:ascii="Lato" w:hAnsi="Lato" w:cs="Lato"/>
                <w:color w:val="7F7F7F" w:themeColor="text1" w:themeTint="80"/>
                <w:sz w:val="22"/>
                <w:szCs w:val="22"/>
                <w:lang w:val="en-AU"/>
              </w:rPr>
              <w:t xml:space="preserve"> for</w:t>
            </w:r>
            <w:r w:rsidR="003F0075">
              <w:rPr>
                <w:rFonts w:ascii="Lato" w:hAnsi="Lato" w:cs="Lato"/>
                <w:color w:val="7F7F7F" w:themeColor="text1" w:themeTint="80"/>
                <w:sz w:val="22"/>
                <w:szCs w:val="22"/>
                <w:lang w:val="en-AU"/>
              </w:rPr>
              <w:t xml:space="preserve"> those</w:t>
            </w:r>
            <w:r w:rsidRPr="00F72CB4">
              <w:rPr>
                <w:rFonts w:ascii="Lato" w:hAnsi="Lato" w:cs="Lato"/>
                <w:color w:val="7F7F7F" w:themeColor="text1" w:themeTint="80"/>
                <w:sz w:val="22"/>
                <w:szCs w:val="22"/>
                <w:lang w:val="en-AU"/>
              </w:rPr>
              <w:t xml:space="preserve"> </w:t>
            </w:r>
            <w:r w:rsidR="003C2EB0">
              <w:rPr>
                <w:rFonts w:ascii="Lato" w:hAnsi="Lato" w:cs="Lato"/>
                <w:color w:val="7F7F7F" w:themeColor="text1" w:themeTint="80"/>
                <w:sz w:val="22"/>
                <w:szCs w:val="22"/>
                <w:lang w:val="en-AU"/>
              </w:rPr>
              <w:t>who</w:t>
            </w:r>
            <w:r w:rsidR="003C2EB0"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speak English as a second language</w:t>
            </w:r>
          </w:p>
        </w:tc>
      </w:tr>
      <w:tr w:rsidR="00554B37" w:rsidRPr="00C626A7" w14:paraId="368B6A28" w14:textId="77777777" w:rsidTr="00EE3EAE">
        <w:tc>
          <w:tcPr>
            <w:tcW w:w="3742" w:type="dxa"/>
          </w:tcPr>
          <w:p w14:paraId="40A4FA3B" w14:textId="6EB7370B" w:rsidR="00554B37" w:rsidRPr="00502179" w:rsidRDefault="0067153D" w:rsidP="00F72CB4">
            <w:pPr>
              <w:pStyle w:val="TableCopy"/>
              <w:rPr>
                <w:rFonts w:ascii="Lato" w:hAnsi="Lato" w:cs="Lato"/>
                <w:b/>
                <w:bCs/>
              </w:rPr>
            </w:pPr>
            <w:r>
              <w:rPr>
                <w:rFonts w:ascii="Lato" w:eastAsia="Times New Roman" w:hAnsi="Lato" w:cs="Lato"/>
                <w:color w:val="696B6D"/>
                <w:sz w:val="22"/>
                <w:szCs w:val="22"/>
              </w:rPr>
              <w:t xml:space="preserve">2.1.2 </w:t>
            </w:r>
            <w:r w:rsidR="00554B37" w:rsidRPr="00F72CB4">
              <w:rPr>
                <w:rFonts w:ascii="Lato" w:eastAsia="Times New Roman" w:hAnsi="Lato" w:cs="Lato"/>
                <w:color w:val="696B6D"/>
                <w:sz w:val="22"/>
                <w:szCs w:val="22"/>
              </w:rPr>
              <w:t>Ensure appropriate PPE is available for drivers/</w:t>
            </w:r>
            <w:r w:rsidR="00C30083">
              <w:rPr>
                <w:rFonts w:ascii="Lato" w:eastAsia="Times New Roman" w:hAnsi="Lato" w:cs="Lato"/>
                <w:color w:val="696B6D"/>
                <w:sz w:val="22"/>
                <w:szCs w:val="22"/>
              </w:rPr>
              <w:t>vehicle owners</w:t>
            </w:r>
            <w:r w:rsidR="00554B37" w:rsidRPr="00F72CB4">
              <w:rPr>
                <w:rFonts w:ascii="Lato" w:eastAsia="Times New Roman" w:hAnsi="Lato" w:cs="Lato"/>
                <w:color w:val="696B6D"/>
                <w:sz w:val="22"/>
                <w:szCs w:val="22"/>
              </w:rPr>
              <w:t xml:space="preserve">, consistent </w:t>
            </w:r>
            <w:r w:rsidR="00554B37" w:rsidRPr="00F72CB4">
              <w:rPr>
                <w:rFonts w:ascii="Lato" w:eastAsia="Times New Roman" w:hAnsi="Lato" w:cs="Lato"/>
                <w:color w:val="696B6D"/>
                <w:sz w:val="22"/>
                <w:szCs w:val="22"/>
              </w:rPr>
              <w:lastRenderedPageBreak/>
              <w:t>with relevant state and CPVV legislative requirements</w:t>
            </w:r>
            <w:r w:rsidR="00554B37" w:rsidRPr="00502179">
              <w:rPr>
                <w:rFonts w:ascii="Lato" w:hAnsi="Lato" w:cs="Lato"/>
                <w:color w:val="808080" w:themeColor="background1" w:themeShade="80"/>
              </w:rPr>
              <w:t xml:space="preserve"> </w:t>
            </w:r>
          </w:p>
        </w:tc>
        <w:tc>
          <w:tcPr>
            <w:tcW w:w="6917" w:type="dxa"/>
          </w:tcPr>
          <w:p w14:paraId="01DEFBF3" w14:textId="7F89385D" w:rsidR="00554B37" w:rsidRPr="00F72CB4" w:rsidRDefault="00554B37"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lastRenderedPageBreak/>
              <w:t>All drivers/</w:t>
            </w:r>
            <w:r w:rsidR="00C30083">
              <w:rPr>
                <w:rFonts w:ascii="Lato" w:hAnsi="Lato" w:cs="Lato"/>
                <w:color w:val="7F7F7F" w:themeColor="text1" w:themeTint="80"/>
                <w:sz w:val="22"/>
                <w:szCs w:val="22"/>
                <w:lang w:val="en-AU"/>
              </w:rPr>
              <w:t xml:space="preserve">vehicle owners </w:t>
            </w:r>
            <w:r w:rsidR="008577A8">
              <w:rPr>
                <w:rFonts w:ascii="Lato" w:hAnsi="Lato" w:cs="Lato"/>
                <w:color w:val="7F7F7F" w:themeColor="text1" w:themeTint="80"/>
                <w:sz w:val="22"/>
                <w:szCs w:val="22"/>
                <w:lang w:val="en-AU"/>
              </w:rPr>
              <w:t xml:space="preserve">and workers </w:t>
            </w:r>
            <w:r w:rsidR="00107974">
              <w:rPr>
                <w:rFonts w:ascii="Lato" w:hAnsi="Lato" w:cs="Lato"/>
                <w:color w:val="7F7F7F" w:themeColor="text1" w:themeTint="80"/>
                <w:sz w:val="22"/>
                <w:szCs w:val="22"/>
                <w:lang w:val="en-AU"/>
              </w:rPr>
              <w:t xml:space="preserve">must </w:t>
            </w:r>
            <w:r w:rsidRPr="00F72CB4">
              <w:rPr>
                <w:rFonts w:ascii="Lato" w:hAnsi="Lato" w:cs="Lato"/>
                <w:color w:val="7F7F7F" w:themeColor="text1" w:themeTint="80"/>
                <w:sz w:val="22"/>
                <w:szCs w:val="22"/>
                <w:lang w:val="en-AU"/>
              </w:rPr>
              <w:t xml:space="preserve">have access to </w:t>
            </w:r>
            <w:r w:rsidR="00107974">
              <w:rPr>
                <w:rFonts w:ascii="Lato" w:hAnsi="Lato" w:cs="Lato"/>
                <w:color w:val="7F7F7F" w:themeColor="text1" w:themeTint="80"/>
                <w:sz w:val="22"/>
                <w:szCs w:val="22"/>
                <w:lang w:val="en-AU"/>
              </w:rPr>
              <w:t>suitable</w:t>
            </w:r>
            <w:r w:rsidR="00107974"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reusable/disposable face masks</w:t>
            </w:r>
          </w:p>
          <w:p w14:paraId="627450DF" w14:textId="0F1AA8E4" w:rsidR="00554B37" w:rsidRPr="00F72CB4" w:rsidRDefault="00951B8E" w:rsidP="00F72CB4">
            <w:pPr>
              <w:pStyle w:val="TableBullet"/>
              <w:rPr>
                <w:rFonts w:ascii="Lato" w:hAnsi="Lato" w:cs="Lato"/>
                <w:color w:val="7F7F7F" w:themeColor="text1" w:themeTint="80"/>
              </w:rPr>
            </w:pPr>
            <w:r>
              <w:rPr>
                <w:rFonts w:ascii="Lato" w:hAnsi="Lato" w:cs="Lato"/>
                <w:color w:val="7F7F7F" w:themeColor="text1" w:themeTint="80"/>
                <w:sz w:val="22"/>
                <w:szCs w:val="22"/>
                <w:lang w:val="en-AU"/>
              </w:rPr>
              <w:lastRenderedPageBreak/>
              <w:t xml:space="preserve">Fitted face masks </w:t>
            </w:r>
            <w:r w:rsidR="00554B37" w:rsidRPr="00F72CB4">
              <w:rPr>
                <w:rFonts w:ascii="Lato" w:hAnsi="Lato" w:cs="Lato"/>
                <w:color w:val="7F7F7F" w:themeColor="text1" w:themeTint="80"/>
                <w:sz w:val="22"/>
                <w:szCs w:val="22"/>
                <w:lang w:val="en-AU"/>
              </w:rPr>
              <w:t>are mandatory for all drivers/</w:t>
            </w:r>
            <w:r w:rsidR="00C30083">
              <w:rPr>
                <w:rFonts w:ascii="Lato" w:hAnsi="Lato" w:cs="Lato"/>
                <w:color w:val="7F7F7F" w:themeColor="text1" w:themeTint="80"/>
                <w:sz w:val="22"/>
                <w:szCs w:val="22"/>
                <w:lang w:val="en-AU"/>
              </w:rPr>
              <w:t xml:space="preserve">vehicle owners </w:t>
            </w:r>
            <w:r w:rsidR="00554B37" w:rsidRPr="00F72CB4">
              <w:rPr>
                <w:rFonts w:ascii="Lato" w:hAnsi="Lato" w:cs="Lato"/>
                <w:color w:val="7F7F7F" w:themeColor="text1" w:themeTint="80"/>
                <w:sz w:val="22"/>
                <w:szCs w:val="22"/>
                <w:lang w:val="en-AU"/>
              </w:rPr>
              <w:t xml:space="preserve">and passengers. </w:t>
            </w:r>
            <w:r w:rsidR="00551CDD">
              <w:rPr>
                <w:rFonts w:ascii="Lato" w:hAnsi="Lato" w:cs="Lato"/>
                <w:color w:val="7F7F7F" w:themeColor="text1" w:themeTint="80"/>
                <w:sz w:val="22"/>
                <w:szCs w:val="22"/>
                <w:lang w:val="en-AU"/>
              </w:rPr>
              <w:t>The u</w:t>
            </w:r>
            <w:r w:rsidR="00554B37" w:rsidRPr="00F72CB4">
              <w:rPr>
                <w:rFonts w:ascii="Lato" w:hAnsi="Lato" w:cs="Lato"/>
                <w:color w:val="7F7F7F" w:themeColor="text1" w:themeTint="80"/>
                <w:sz w:val="22"/>
                <w:szCs w:val="22"/>
                <w:lang w:val="en-AU"/>
              </w:rPr>
              <w:t>se of face masks by passengers is not to be policed by drivers/</w:t>
            </w:r>
            <w:r w:rsidR="00C30083">
              <w:rPr>
                <w:rFonts w:ascii="Lato" w:hAnsi="Lato" w:cs="Lato"/>
                <w:color w:val="7F7F7F" w:themeColor="text1" w:themeTint="80"/>
                <w:sz w:val="22"/>
                <w:szCs w:val="22"/>
                <w:lang w:val="en-AU"/>
              </w:rPr>
              <w:t xml:space="preserve">vehicle owners </w:t>
            </w:r>
            <w:r w:rsidR="00554B37" w:rsidRPr="00F72CB4">
              <w:rPr>
                <w:rFonts w:ascii="Lato" w:hAnsi="Lato" w:cs="Lato"/>
                <w:color w:val="7F7F7F" w:themeColor="text1" w:themeTint="80"/>
                <w:sz w:val="22"/>
                <w:szCs w:val="22"/>
                <w:lang w:val="en-AU"/>
              </w:rPr>
              <w:t>but rather the appropriate authorities. These requirements should be visible and communicated to passengers prior to travel</w:t>
            </w:r>
            <w:r w:rsidR="00EB69FB">
              <w:rPr>
                <w:rFonts w:ascii="Lato" w:hAnsi="Lato" w:cs="Lato"/>
                <w:color w:val="7F7F7F" w:themeColor="text1" w:themeTint="80"/>
                <w:sz w:val="22"/>
                <w:szCs w:val="22"/>
                <w:lang w:val="en-AU"/>
              </w:rPr>
              <w:t>.</w:t>
            </w:r>
          </w:p>
          <w:p w14:paraId="234F72AD" w14:textId="53A07D58" w:rsidR="00554B37" w:rsidRPr="00F72CB4" w:rsidRDefault="00554B37"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Medical exemptions are reviewed by the BSP for individuals with breathing difficulties, and those who have physical conditions that make it difficult to wear a face mask </w:t>
            </w:r>
          </w:p>
          <w:p w14:paraId="39EF2466" w14:textId="0C4ECC0E" w:rsidR="00554B37" w:rsidRPr="00EE3EAE" w:rsidRDefault="00554B37" w:rsidP="00F72CB4">
            <w:pPr>
              <w:pStyle w:val="TableBullet"/>
              <w:rPr>
                <w:rFonts w:ascii="Lato" w:hAnsi="Lato" w:cs="Lato"/>
                <w:color w:val="7F7F7F" w:themeColor="text1" w:themeTint="80"/>
                <w:sz w:val="22"/>
                <w:szCs w:val="22"/>
                <w:lang w:val="en-AU"/>
              </w:rPr>
            </w:pPr>
            <w:r w:rsidRPr="00EE3EAE">
              <w:rPr>
                <w:rFonts w:ascii="Lato" w:hAnsi="Lato" w:cs="Lato"/>
                <w:color w:val="7F7F7F" w:themeColor="text1" w:themeTint="80"/>
                <w:sz w:val="22"/>
                <w:szCs w:val="22"/>
                <w:lang w:val="en-AU"/>
              </w:rPr>
              <w:t xml:space="preserve">All disposable PPE (gloves, face mask) </w:t>
            </w:r>
            <w:r w:rsidR="00722EDD" w:rsidRPr="00EE3EAE">
              <w:rPr>
                <w:rFonts w:ascii="Lato" w:hAnsi="Lato" w:cs="Lato"/>
                <w:color w:val="7F7F7F" w:themeColor="text1" w:themeTint="80"/>
                <w:sz w:val="22"/>
                <w:szCs w:val="22"/>
                <w:lang w:val="en-AU"/>
              </w:rPr>
              <w:t xml:space="preserve">is </w:t>
            </w:r>
            <w:r w:rsidRPr="00EE3EAE">
              <w:rPr>
                <w:rFonts w:ascii="Lato" w:hAnsi="Lato" w:cs="Lato"/>
                <w:color w:val="7F7F7F" w:themeColor="text1" w:themeTint="80"/>
                <w:sz w:val="22"/>
                <w:szCs w:val="22"/>
                <w:lang w:val="en-AU"/>
              </w:rPr>
              <w:t>to be disposed of into a sealed plastic bag</w:t>
            </w:r>
            <w:r w:rsidR="00F146D3" w:rsidRPr="00EE3EAE">
              <w:rPr>
                <w:rFonts w:ascii="Lato" w:hAnsi="Lato" w:cs="Lato"/>
                <w:color w:val="7F7F7F" w:themeColor="text1" w:themeTint="80"/>
                <w:sz w:val="22"/>
                <w:szCs w:val="22"/>
                <w:lang w:val="en-AU"/>
              </w:rPr>
              <w:t>. The</w:t>
            </w:r>
            <w:r w:rsidRPr="00EE3EAE">
              <w:rPr>
                <w:rFonts w:ascii="Lato" w:hAnsi="Lato" w:cs="Lato"/>
                <w:color w:val="7F7F7F" w:themeColor="text1" w:themeTint="80"/>
                <w:sz w:val="22"/>
                <w:szCs w:val="22"/>
                <w:lang w:val="en-AU"/>
              </w:rPr>
              <w:t xml:space="preserve"> operator/driver </w:t>
            </w:r>
            <w:r w:rsidR="00F146D3" w:rsidRPr="00EE3EAE">
              <w:rPr>
                <w:rFonts w:ascii="Lato" w:hAnsi="Lato" w:cs="Lato"/>
                <w:color w:val="7F7F7F" w:themeColor="text1" w:themeTint="80"/>
                <w:sz w:val="22"/>
                <w:szCs w:val="22"/>
                <w:lang w:val="en-AU"/>
              </w:rPr>
              <w:t xml:space="preserve">must </w:t>
            </w:r>
            <w:r w:rsidRPr="00EE3EAE">
              <w:rPr>
                <w:rFonts w:ascii="Lato" w:hAnsi="Lato" w:cs="Lato"/>
                <w:color w:val="7F7F7F" w:themeColor="text1" w:themeTint="80"/>
                <w:sz w:val="22"/>
                <w:szCs w:val="22"/>
                <w:lang w:val="en-AU"/>
              </w:rPr>
              <w:t xml:space="preserve">complete hand hygiene </w:t>
            </w:r>
            <w:r w:rsidR="00F146D3" w:rsidRPr="00EE3EAE">
              <w:rPr>
                <w:rFonts w:ascii="Lato" w:hAnsi="Lato" w:cs="Lato"/>
                <w:color w:val="7F7F7F" w:themeColor="text1" w:themeTint="80"/>
                <w:sz w:val="22"/>
                <w:szCs w:val="22"/>
                <w:lang w:val="en-AU"/>
              </w:rPr>
              <w:t xml:space="preserve">following disposal </w:t>
            </w:r>
            <w:r w:rsidRPr="00EE3EAE">
              <w:rPr>
                <w:rFonts w:ascii="Lato" w:hAnsi="Lato" w:cs="Lato"/>
                <w:color w:val="7F7F7F" w:themeColor="text1" w:themeTint="80"/>
                <w:sz w:val="22"/>
                <w:szCs w:val="22"/>
                <w:lang w:val="en-AU"/>
              </w:rPr>
              <w:t xml:space="preserve">using hand sanitiser </w:t>
            </w:r>
            <w:r w:rsidR="00F146D3" w:rsidRPr="00EE3EAE">
              <w:rPr>
                <w:rFonts w:ascii="Lato" w:hAnsi="Lato" w:cs="Lato"/>
                <w:color w:val="7F7F7F" w:themeColor="text1" w:themeTint="80"/>
                <w:sz w:val="22"/>
                <w:szCs w:val="22"/>
                <w:lang w:val="en-AU"/>
              </w:rPr>
              <w:t xml:space="preserve">with at least </w:t>
            </w:r>
            <w:r w:rsidR="0067153D" w:rsidRPr="00EE3EAE">
              <w:rPr>
                <w:rFonts w:ascii="Lato" w:hAnsi="Lato" w:cs="Lato"/>
                <w:color w:val="7F7F7F" w:themeColor="text1" w:themeTint="80"/>
                <w:sz w:val="22"/>
                <w:szCs w:val="22"/>
                <w:lang w:val="en-AU"/>
              </w:rPr>
              <w:t>6</w:t>
            </w:r>
            <w:r w:rsidR="00F146D3" w:rsidRPr="00EE3EAE">
              <w:rPr>
                <w:rFonts w:ascii="Lato" w:hAnsi="Lato" w:cs="Lato"/>
                <w:color w:val="7F7F7F" w:themeColor="text1" w:themeTint="80"/>
                <w:sz w:val="22"/>
                <w:szCs w:val="22"/>
                <w:lang w:val="en-AU"/>
              </w:rPr>
              <w:t xml:space="preserve">0% alcohol content (hands must be clean and not soiled) </w:t>
            </w:r>
            <w:r w:rsidR="00EE373E" w:rsidRPr="00EE3EAE">
              <w:rPr>
                <w:rFonts w:ascii="Lato" w:hAnsi="Lato" w:cs="Lato"/>
                <w:color w:val="7F7F7F" w:themeColor="text1" w:themeTint="80"/>
                <w:sz w:val="22"/>
                <w:szCs w:val="22"/>
                <w:lang w:val="en-AU"/>
              </w:rPr>
              <w:t>–</w:t>
            </w:r>
            <w:r w:rsidR="00F146D3" w:rsidRPr="00EE3EAE">
              <w:rPr>
                <w:rFonts w:ascii="Lato" w:hAnsi="Lato" w:cs="Lato"/>
                <w:color w:val="7F7F7F" w:themeColor="text1" w:themeTint="80"/>
                <w:sz w:val="22"/>
                <w:szCs w:val="22"/>
                <w:lang w:val="en-AU"/>
              </w:rPr>
              <w:t xml:space="preserve"> </w:t>
            </w:r>
            <w:r w:rsidR="00EE373E" w:rsidRPr="00EE3EAE">
              <w:rPr>
                <w:rFonts w:ascii="Lato" w:hAnsi="Lato" w:cs="Lato"/>
                <w:color w:val="7F7F7F" w:themeColor="text1" w:themeTint="80"/>
                <w:sz w:val="22"/>
                <w:szCs w:val="22"/>
                <w:lang w:val="en-AU"/>
              </w:rPr>
              <w:t>i</w:t>
            </w:r>
            <w:r w:rsidR="00F146D3" w:rsidRPr="00EE3EAE">
              <w:rPr>
                <w:rFonts w:ascii="Lato" w:hAnsi="Lato" w:cs="Lato"/>
                <w:color w:val="7F7F7F" w:themeColor="text1" w:themeTint="80"/>
                <w:sz w:val="22"/>
                <w:szCs w:val="22"/>
                <w:lang w:val="en-AU"/>
              </w:rPr>
              <w:t>deally by washing hands with soap and water</w:t>
            </w:r>
            <w:r w:rsidR="00EB69FB">
              <w:rPr>
                <w:rFonts w:ascii="Lato" w:hAnsi="Lato" w:cs="Lato"/>
                <w:color w:val="7F7F7F" w:themeColor="text1" w:themeTint="80"/>
                <w:sz w:val="22"/>
                <w:szCs w:val="22"/>
                <w:lang w:val="en-AU"/>
              </w:rPr>
              <w:t>.</w:t>
            </w:r>
          </w:p>
          <w:p w14:paraId="265436D2" w14:textId="09AC57AC" w:rsidR="00554B37" w:rsidRPr="00F72CB4" w:rsidRDefault="00554B37"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Public health notices </w:t>
            </w:r>
            <w:r w:rsidR="00062488">
              <w:rPr>
                <w:rFonts w:ascii="Lato" w:hAnsi="Lato" w:cs="Lato"/>
                <w:color w:val="7F7F7F" w:themeColor="text1" w:themeTint="80"/>
                <w:sz w:val="22"/>
                <w:szCs w:val="22"/>
                <w:lang w:val="en-AU"/>
              </w:rPr>
              <w:t>must</w:t>
            </w:r>
            <w:r w:rsidR="00062488"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be monitored and any changes in requirements to be enacted</w:t>
            </w:r>
            <w:r w:rsidR="00062488">
              <w:rPr>
                <w:rFonts w:ascii="Lato" w:hAnsi="Lato" w:cs="Lato"/>
                <w:color w:val="7F7F7F" w:themeColor="text1" w:themeTint="80"/>
                <w:sz w:val="22"/>
                <w:szCs w:val="22"/>
                <w:lang w:val="en-AU"/>
              </w:rPr>
              <w:t xml:space="preserve"> and communicated</w:t>
            </w:r>
          </w:p>
          <w:p w14:paraId="5B466487" w14:textId="6012B453" w:rsidR="00554B37" w:rsidRPr="00F72CB4" w:rsidRDefault="00355EF0" w:rsidP="00EE3EAE">
            <w:pPr>
              <w:pStyle w:val="TableBullet"/>
              <w:numPr>
                <w:ilvl w:val="0"/>
                <w:numId w:val="3"/>
              </w:numPr>
              <w:rPr>
                <w:rFonts w:ascii="Lato" w:hAnsi="Lato" w:cs="Lato"/>
                <w:b/>
                <w:bCs/>
              </w:rPr>
            </w:pPr>
            <w:r>
              <w:rPr>
                <w:rFonts w:ascii="Lato" w:hAnsi="Lato" w:cs="Lato"/>
                <w:color w:val="7F7F7F" w:themeColor="text1" w:themeTint="80"/>
                <w:sz w:val="22"/>
                <w:szCs w:val="22"/>
                <w:lang w:val="en-AU"/>
              </w:rPr>
              <w:t>W</w:t>
            </w:r>
            <w:r w:rsidR="00506093" w:rsidRPr="00DA53F7">
              <w:rPr>
                <w:rFonts w:ascii="Lato" w:hAnsi="Lato" w:cs="Lato"/>
                <w:color w:val="7F7F7F" w:themeColor="text1" w:themeTint="80"/>
                <w:sz w:val="22"/>
                <w:szCs w:val="22"/>
                <w:lang w:val="en-AU"/>
              </w:rPr>
              <w:t>orkers</w:t>
            </w:r>
            <w:r>
              <w:rPr>
                <w:rFonts w:ascii="Lato" w:hAnsi="Lato" w:cs="Lato"/>
                <w:color w:val="7F7F7F" w:themeColor="text1" w:themeTint="80"/>
                <w:sz w:val="22"/>
                <w:szCs w:val="22"/>
                <w:lang w:val="en-AU"/>
              </w:rPr>
              <w:t xml:space="preserve"> must be informed</w:t>
            </w:r>
            <w:r w:rsidR="00506093" w:rsidRPr="00DA53F7">
              <w:rPr>
                <w:rFonts w:ascii="Lato" w:hAnsi="Lato" w:cs="Lato"/>
                <w:color w:val="7F7F7F" w:themeColor="text1" w:themeTint="80"/>
                <w:sz w:val="22"/>
                <w:szCs w:val="22"/>
                <w:lang w:val="en-AU"/>
              </w:rPr>
              <w:t xml:space="preserve"> that cloth masks </w:t>
            </w:r>
            <w:r w:rsidR="00A06F45" w:rsidRPr="00DA53F7">
              <w:rPr>
                <w:rFonts w:ascii="Lato" w:hAnsi="Lato" w:cs="Lato"/>
                <w:color w:val="7F7F7F" w:themeColor="text1" w:themeTint="80"/>
                <w:sz w:val="22"/>
                <w:szCs w:val="22"/>
                <w:lang w:val="en-AU"/>
              </w:rPr>
              <w:t>(3-ply as per DHHS</w:t>
            </w:r>
            <w:r w:rsidR="003A61D5">
              <w:rPr>
                <w:rFonts w:ascii="Lato" w:hAnsi="Lato" w:cs="Lato"/>
                <w:color w:val="7F7F7F" w:themeColor="text1" w:themeTint="80"/>
                <w:sz w:val="22"/>
                <w:szCs w:val="22"/>
                <w:lang w:val="en-AU"/>
              </w:rPr>
              <w:t xml:space="preserve"> </w:t>
            </w:r>
            <w:r w:rsidR="00C505F8">
              <w:rPr>
                <w:rFonts w:ascii="Lato" w:hAnsi="Lato" w:cs="Lato"/>
                <w:color w:val="7F7F7F" w:themeColor="text1" w:themeTint="80"/>
                <w:sz w:val="22"/>
                <w:szCs w:val="22"/>
                <w:lang w:val="en-AU"/>
              </w:rPr>
              <w:t>advice</w:t>
            </w:r>
            <w:r w:rsidR="00A06F45" w:rsidRPr="00DA53F7">
              <w:rPr>
                <w:rFonts w:ascii="Lato" w:hAnsi="Lato" w:cs="Lato"/>
                <w:color w:val="7F7F7F" w:themeColor="text1" w:themeTint="80"/>
                <w:sz w:val="22"/>
                <w:szCs w:val="22"/>
                <w:lang w:val="en-AU"/>
              </w:rPr>
              <w:t xml:space="preserve"> and have bacterial filtration efficiency (BFE) &gt;99%) </w:t>
            </w:r>
            <w:r w:rsidR="00506093" w:rsidRPr="00DA53F7">
              <w:rPr>
                <w:rFonts w:ascii="Lato" w:hAnsi="Lato" w:cs="Lato"/>
                <w:color w:val="7F7F7F" w:themeColor="text1" w:themeTint="80"/>
                <w:sz w:val="22"/>
                <w:szCs w:val="22"/>
                <w:lang w:val="en-AU"/>
              </w:rPr>
              <w:t xml:space="preserve">should be washed each day after use. However, if during the day the mask is visibly dirty or wet, the mask needs to be </w:t>
            </w:r>
            <w:r w:rsidR="00546678">
              <w:rPr>
                <w:rFonts w:ascii="Lato" w:hAnsi="Lato" w:cs="Lato"/>
                <w:color w:val="7F7F7F" w:themeColor="text1" w:themeTint="80"/>
                <w:sz w:val="22"/>
                <w:szCs w:val="22"/>
                <w:lang w:val="en-AU"/>
              </w:rPr>
              <w:t>substituted</w:t>
            </w:r>
            <w:r w:rsidR="00B305D8">
              <w:rPr>
                <w:rFonts w:ascii="Lato" w:hAnsi="Lato" w:cs="Lato"/>
                <w:color w:val="7F7F7F" w:themeColor="text1" w:themeTint="80"/>
                <w:sz w:val="22"/>
                <w:szCs w:val="22"/>
                <w:lang w:val="en-AU"/>
              </w:rPr>
              <w:t xml:space="preserve"> (placed in a sealed plastic </w:t>
            </w:r>
            <w:r w:rsidR="00025A30">
              <w:rPr>
                <w:rFonts w:ascii="Lato" w:hAnsi="Lato" w:cs="Lato"/>
                <w:color w:val="7F7F7F" w:themeColor="text1" w:themeTint="80"/>
                <w:sz w:val="22"/>
                <w:szCs w:val="22"/>
                <w:lang w:val="en-AU"/>
              </w:rPr>
              <w:t>bag)</w:t>
            </w:r>
            <w:r w:rsidR="00546678">
              <w:rPr>
                <w:rFonts w:ascii="Lato" w:hAnsi="Lato" w:cs="Lato"/>
                <w:color w:val="7F7F7F" w:themeColor="text1" w:themeTint="80"/>
                <w:sz w:val="22"/>
                <w:szCs w:val="22"/>
                <w:lang w:val="en-AU"/>
              </w:rPr>
              <w:t xml:space="preserve"> </w:t>
            </w:r>
            <w:r w:rsidR="00E37F72">
              <w:rPr>
                <w:rFonts w:ascii="Lato" w:hAnsi="Lato" w:cs="Lato"/>
                <w:color w:val="7F7F7F" w:themeColor="text1" w:themeTint="80"/>
                <w:sz w:val="22"/>
                <w:szCs w:val="22"/>
                <w:lang w:val="en-AU"/>
              </w:rPr>
              <w:t xml:space="preserve">and </w:t>
            </w:r>
            <w:r w:rsidR="00506093" w:rsidRPr="00DA53F7">
              <w:rPr>
                <w:rFonts w:ascii="Lato" w:hAnsi="Lato" w:cs="Lato"/>
                <w:color w:val="7F7F7F" w:themeColor="text1" w:themeTint="80"/>
                <w:sz w:val="22"/>
                <w:szCs w:val="22"/>
                <w:lang w:val="en-AU"/>
              </w:rPr>
              <w:t xml:space="preserve">washed </w:t>
            </w:r>
            <w:r w:rsidR="00817BF3">
              <w:rPr>
                <w:rFonts w:ascii="Lato" w:hAnsi="Lato" w:cs="Lato"/>
                <w:color w:val="7F7F7F" w:themeColor="text1" w:themeTint="80"/>
                <w:sz w:val="22"/>
                <w:szCs w:val="22"/>
                <w:lang w:val="en-AU"/>
              </w:rPr>
              <w:t>when facilities are available</w:t>
            </w:r>
            <w:r w:rsidR="002127D2">
              <w:rPr>
                <w:rFonts w:ascii="Lato" w:hAnsi="Lato" w:cs="Lato"/>
                <w:color w:val="7F7F7F" w:themeColor="text1" w:themeTint="80"/>
                <w:sz w:val="22"/>
                <w:szCs w:val="22"/>
                <w:lang w:val="en-AU"/>
              </w:rPr>
              <w:t>.</w:t>
            </w:r>
          </w:p>
        </w:tc>
      </w:tr>
    </w:tbl>
    <w:p w14:paraId="48BC6077" w14:textId="0E76D54A" w:rsidR="00FF71C1" w:rsidRPr="00502179" w:rsidRDefault="00101699" w:rsidP="00EE3EAE">
      <w:pPr>
        <w:pStyle w:val="Heading1"/>
        <w:numPr>
          <w:ilvl w:val="0"/>
          <w:numId w:val="4"/>
        </w:numPr>
        <w:spacing w:after="240"/>
        <w:rPr>
          <w:rFonts w:ascii="Lato" w:eastAsia="Times New Roman" w:hAnsi="Lato" w:cs="Lato"/>
        </w:rPr>
      </w:pPr>
      <w:bookmarkStart w:id="5" w:name="_Toc56774466"/>
      <w:bookmarkStart w:id="6" w:name="_Toc56776135"/>
      <w:bookmarkStart w:id="7" w:name="_Toc58871425"/>
      <w:bookmarkEnd w:id="5"/>
      <w:bookmarkEnd w:id="6"/>
      <w:r w:rsidRPr="00502179">
        <w:rPr>
          <w:rFonts w:ascii="Lato" w:eastAsia="Times New Roman" w:hAnsi="Lato" w:cs="Lato"/>
        </w:rPr>
        <w:lastRenderedPageBreak/>
        <w:t>Hygiene</w:t>
      </w:r>
      <w:r w:rsidR="008D1538" w:rsidRPr="00502179">
        <w:rPr>
          <w:rFonts w:ascii="Lato" w:eastAsia="Times New Roman" w:hAnsi="Lato" w:cs="Lato"/>
        </w:rPr>
        <w:t xml:space="preserve"> </w:t>
      </w:r>
      <w:r w:rsidR="004B1079">
        <w:rPr>
          <w:rFonts w:ascii="Lato" w:eastAsia="Times New Roman" w:hAnsi="Lato" w:cs="Lato"/>
        </w:rPr>
        <w:t>and</w:t>
      </w:r>
      <w:r w:rsidR="008D1538" w:rsidRPr="00502179">
        <w:rPr>
          <w:rFonts w:ascii="Lato" w:eastAsia="Times New Roman" w:hAnsi="Lato" w:cs="Lato"/>
        </w:rPr>
        <w:t xml:space="preserve"> Worker Health</w:t>
      </w:r>
      <w:bookmarkEnd w:id="7"/>
    </w:p>
    <w:tbl>
      <w:tblPr>
        <w:tblStyle w:val="TableGrid"/>
        <w:tblW w:w="10659" w:type="dxa"/>
        <w:tblInd w:w="-635" w:type="dxa"/>
        <w:tblLook w:val="04A0" w:firstRow="1" w:lastRow="0" w:firstColumn="1" w:lastColumn="0" w:noHBand="0" w:noVBand="1"/>
      </w:tblPr>
      <w:tblGrid>
        <w:gridCol w:w="3742"/>
        <w:gridCol w:w="6917"/>
      </w:tblGrid>
      <w:tr w:rsidR="00EE7F34" w:rsidRPr="00C626A7" w14:paraId="7C65DEB6" w14:textId="77777777" w:rsidTr="00EE3EAE">
        <w:tc>
          <w:tcPr>
            <w:tcW w:w="3742" w:type="dxa"/>
            <w:shd w:val="clear" w:color="auto" w:fill="002060"/>
          </w:tcPr>
          <w:p w14:paraId="10258707" w14:textId="7FE12FDA" w:rsidR="00EE7F34" w:rsidRPr="00502179" w:rsidRDefault="00EE7F34" w:rsidP="00EE7F34">
            <w:pPr>
              <w:rPr>
                <w:rFonts w:ascii="Lato" w:hAnsi="Lato" w:cs="Lato"/>
                <w:b/>
                <w:bCs/>
                <w:color w:val="FFFFFF" w:themeColor="background1"/>
              </w:rPr>
            </w:pPr>
            <w:r w:rsidRPr="00502179">
              <w:rPr>
                <w:rFonts w:ascii="Lato" w:hAnsi="Lato" w:cs="Lato"/>
                <w:b/>
                <w:bCs/>
                <w:color w:val="FFFFFF" w:themeColor="background1"/>
              </w:rPr>
              <w:t xml:space="preserve">Requirements and </w:t>
            </w:r>
            <w:r w:rsidR="0040354E">
              <w:rPr>
                <w:rFonts w:ascii="Lato" w:hAnsi="Lato" w:cs="Lato"/>
                <w:b/>
                <w:bCs/>
                <w:color w:val="FFFFFF" w:themeColor="background1"/>
              </w:rPr>
              <w:t>G</w:t>
            </w:r>
            <w:r w:rsidRPr="00502179">
              <w:rPr>
                <w:rFonts w:ascii="Lato" w:hAnsi="Lato" w:cs="Lato"/>
                <w:b/>
                <w:bCs/>
                <w:color w:val="FFFFFF" w:themeColor="background1"/>
              </w:rPr>
              <w:t>uidance</w:t>
            </w:r>
          </w:p>
        </w:tc>
        <w:tc>
          <w:tcPr>
            <w:tcW w:w="6917" w:type="dxa"/>
            <w:shd w:val="clear" w:color="auto" w:fill="002060"/>
          </w:tcPr>
          <w:p w14:paraId="0AB9C0AF" w14:textId="78C755B2" w:rsidR="00EE7F34" w:rsidRPr="00502179" w:rsidRDefault="00EE7F34" w:rsidP="00EE7F34">
            <w:pPr>
              <w:rPr>
                <w:rFonts w:ascii="Lato" w:hAnsi="Lato" w:cs="Lato"/>
                <w:b/>
                <w:bCs/>
                <w:color w:val="FFFFFF" w:themeColor="background1"/>
              </w:rPr>
            </w:pPr>
            <w:r w:rsidRPr="00502179">
              <w:rPr>
                <w:rFonts w:ascii="Lato" w:hAnsi="Lato" w:cs="Lato"/>
                <w:b/>
                <w:bCs/>
                <w:color w:val="FFFFFF" w:themeColor="background1"/>
              </w:rPr>
              <w:t xml:space="preserve">Actions to </w:t>
            </w:r>
            <w:r w:rsidR="0040354E">
              <w:rPr>
                <w:rFonts w:ascii="Lato" w:hAnsi="Lato" w:cs="Lato"/>
                <w:b/>
                <w:bCs/>
                <w:color w:val="FFFFFF" w:themeColor="background1"/>
              </w:rPr>
              <w:t>C</w:t>
            </w:r>
            <w:r w:rsidRPr="00502179">
              <w:rPr>
                <w:rFonts w:ascii="Lato" w:hAnsi="Lato" w:cs="Lato"/>
                <w:b/>
                <w:bCs/>
                <w:color w:val="FFFFFF" w:themeColor="background1"/>
              </w:rPr>
              <w:t xml:space="preserve">ontrol </w:t>
            </w:r>
            <w:r w:rsidR="0040354E">
              <w:rPr>
                <w:rFonts w:ascii="Lato" w:hAnsi="Lato" w:cs="Lato"/>
                <w:b/>
                <w:bCs/>
                <w:color w:val="FFFFFF" w:themeColor="background1"/>
              </w:rPr>
              <w:t>T</w:t>
            </w:r>
            <w:r w:rsidRPr="00502179">
              <w:rPr>
                <w:rFonts w:ascii="Lato" w:hAnsi="Lato" w:cs="Lato"/>
                <w:b/>
                <w:bCs/>
                <w:color w:val="FFFFFF" w:themeColor="background1"/>
              </w:rPr>
              <w:t>ransmission of COVID-19</w:t>
            </w:r>
          </w:p>
        </w:tc>
      </w:tr>
      <w:tr w:rsidR="002F7616" w:rsidRPr="00C626A7" w14:paraId="6F6E646E" w14:textId="77777777" w:rsidTr="00EE3EAE">
        <w:tc>
          <w:tcPr>
            <w:tcW w:w="10659" w:type="dxa"/>
            <w:gridSpan w:val="2"/>
            <w:shd w:val="clear" w:color="auto" w:fill="D9D9D9" w:themeFill="background1" w:themeFillShade="D9"/>
          </w:tcPr>
          <w:p w14:paraId="77BA839E" w14:textId="3D797206" w:rsidR="002F7616" w:rsidRPr="00502179" w:rsidRDefault="002F7616" w:rsidP="00EE3EAE">
            <w:pPr>
              <w:pStyle w:val="Heading2"/>
              <w:numPr>
                <w:ilvl w:val="1"/>
                <w:numId w:val="4"/>
              </w:numPr>
              <w:spacing w:before="120" w:after="120"/>
              <w:outlineLvl w:val="1"/>
              <w:rPr>
                <w:rFonts w:ascii="Lato" w:hAnsi="Lato" w:cs="Lato"/>
                <w:b/>
                <w:bCs/>
              </w:rPr>
            </w:pPr>
            <w:bookmarkStart w:id="8" w:name="_Toc58871426"/>
            <w:r w:rsidRPr="00F72CB4">
              <w:rPr>
                <w:rFonts w:ascii="Lato" w:hAnsi="Lato" w:cs="Lato"/>
                <w:b/>
                <w:bCs/>
                <w:sz w:val="22"/>
                <w:szCs w:val="22"/>
              </w:rPr>
              <w:t>Hygiene</w:t>
            </w:r>
            <w:bookmarkEnd w:id="8"/>
          </w:p>
        </w:tc>
      </w:tr>
      <w:tr w:rsidR="00EE7F34" w:rsidRPr="00C626A7" w14:paraId="496156C4" w14:textId="77777777" w:rsidTr="00EE3EAE">
        <w:tc>
          <w:tcPr>
            <w:tcW w:w="3742" w:type="dxa"/>
          </w:tcPr>
          <w:p w14:paraId="790FC5F8" w14:textId="489CB183" w:rsidR="00EE7F34" w:rsidRPr="00F72CB4" w:rsidRDefault="00EA0906" w:rsidP="00F72CB4">
            <w:pPr>
              <w:pStyle w:val="TableCopy"/>
              <w:rPr>
                <w:rFonts w:ascii="Lato" w:eastAsia="Times New Roman" w:hAnsi="Lato" w:cs="Lato"/>
                <w:color w:val="696B6D"/>
              </w:rPr>
            </w:pPr>
            <w:r>
              <w:rPr>
                <w:rFonts w:ascii="Lato" w:eastAsia="Times New Roman" w:hAnsi="Lato" w:cs="Lato"/>
                <w:color w:val="696B6D"/>
                <w:sz w:val="22"/>
                <w:szCs w:val="22"/>
              </w:rPr>
              <w:t xml:space="preserve">3.1.1 </w:t>
            </w:r>
            <w:r w:rsidR="00EE7F34" w:rsidRPr="00F72CB4">
              <w:rPr>
                <w:rFonts w:ascii="Lato" w:eastAsia="Times New Roman" w:hAnsi="Lato" w:cs="Lato"/>
                <w:color w:val="696B6D"/>
                <w:sz w:val="22"/>
                <w:szCs w:val="22"/>
              </w:rPr>
              <w:t xml:space="preserve">Provide and promote hand washing and sanitisation </w:t>
            </w:r>
            <w:r w:rsidR="00DE5F0A" w:rsidRPr="00F72CB4">
              <w:rPr>
                <w:rFonts w:ascii="Lato" w:eastAsia="Times New Roman" w:hAnsi="Lato" w:cs="Lato"/>
                <w:color w:val="696B6D"/>
                <w:sz w:val="22"/>
                <w:szCs w:val="22"/>
              </w:rPr>
              <w:t xml:space="preserve">in the workforce </w:t>
            </w:r>
            <w:r w:rsidR="00EE7F34" w:rsidRPr="00F72CB4">
              <w:rPr>
                <w:rFonts w:ascii="Lato" w:eastAsia="Times New Roman" w:hAnsi="Lato" w:cs="Lato"/>
                <w:color w:val="696B6D"/>
                <w:sz w:val="22"/>
                <w:szCs w:val="22"/>
              </w:rPr>
              <w:t xml:space="preserve">and ensure adequate supplies of hand soap and paper towels/hand sanitisers are available for </w:t>
            </w:r>
            <w:r w:rsidR="00A30567">
              <w:rPr>
                <w:rFonts w:ascii="Lato" w:eastAsia="Times New Roman" w:hAnsi="Lato" w:cs="Lato"/>
                <w:color w:val="696B6D"/>
                <w:sz w:val="22"/>
                <w:szCs w:val="22"/>
              </w:rPr>
              <w:t>workers</w:t>
            </w:r>
          </w:p>
        </w:tc>
        <w:tc>
          <w:tcPr>
            <w:tcW w:w="6917" w:type="dxa"/>
          </w:tcPr>
          <w:p w14:paraId="03D30080" w14:textId="78F4443E" w:rsidR="001D0899" w:rsidRPr="00F72CB4" w:rsidRDefault="001D08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Ensure that any hand sanitiser to be used </w:t>
            </w:r>
            <w:r w:rsidR="00722EDD" w:rsidRPr="00F72CB4">
              <w:rPr>
                <w:rFonts w:ascii="Lato" w:hAnsi="Lato" w:cs="Lato"/>
                <w:color w:val="7F7F7F" w:themeColor="text1" w:themeTint="80"/>
                <w:sz w:val="22"/>
                <w:szCs w:val="22"/>
                <w:lang w:val="en-AU"/>
              </w:rPr>
              <w:t>contain</w:t>
            </w:r>
            <w:r w:rsidR="00722EDD">
              <w:rPr>
                <w:rFonts w:ascii="Lato" w:hAnsi="Lato" w:cs="Lato"/>
                <w:color w:val="7F7F7F" w:themeColor="text1" w:themeTint="80"/>
                <w:sz w:val="22"/>
                <w:szCs w:val="22"/>
                <w:lang w:val="en-AU"/>
              </w:rPr>
              <w:t>s</w:t>
            </w:r>
            <w:r w:rsidR="00722EDD"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 xml:space="preserve">a minimum of </w:t>
            </w:r>
            <w:r w:rsidR="0032768C">
              <w:rPr>
                <w:rFonts w:ascii="Lato" w:hAnsi="Lato" w:cs="Lato"/>
                <w:color w:val="7F7F7F" w:themeColor="text1" w:themeTint="80"/>
                <w:sz w:val="22"/>
                <w:szCs w:val="22"/>
                <w:lang w:val="en-AU"/>
              </w:rPr>
              <w:t>6</w:t>
            </w:r>
            <w:r w:rsidRPr="00F72CB4">
              <w:rPr>
                <w:rFonts w:ascii="Lato" w:hAnsi="Lato" w:cs="Lato"/>
                <w:color w:val="7F7F7F" w:themeColor="text1" w:themeTint="80"/>
                <w:sz w:val="22"/>
                <w:szCs w:val="22"/>
                <w:lang w:val="en-AU"/>
              </w:rPr>
              <w:t>0% alcohol</w:t>
            </w:r>
          </w:p>
          <w:p w14:paraId="19B16DA9" w14:textId="1487CB18" w:rsidR="00EE7F34" w:rsidRPr="00F72CB4" w:rsidRDefault="00F14807"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Provide p</w:t>
            </w:r>
            <w:r w:rsidR="00EE7F34" w:rsidRPr="00F72CB4">
              <w:rPr>
                <w:rFonts w:ascii="Lato" w:hAnsi="Lato" w:cs="Lato"/>
                <w:color w:val="7F7F7F" w:themeColor="text1" w:themeTint="80"/>
                <w:sz w:val="22"/>
                <w:szCs w:val="22"/>
                <w:lang w:val="en-AU"/>
              </w:rPr>
              <w:t>ersonal hand sanitiser bottles</w:t>
            </w:r>
            <w:r w:rsidR="007E28D8" w:rsidRPr="00F72CB4">
              <w:rPr>
                <w:rFonts w:ascii="Lato" w:hAnsi="Lato" w:cs="Lato"/>
                <w:color w:val="7F7F7F" w:themeColor="text1" w:themeTint="80"/>
                <w:sz w:val="22"/>
                <w:szCs w:val="22"/>
                <w:lang w:val="en-AU"/>
              </w:rPr>
              <w:t xml:space="preserve">, with a minimum of </w:t>
            </w:r>
            <w:r w:rsidR="0032768C">
              <w:rPr>
                <w:rFonts w:ascii="Lato" w:hAnsi="Lato" w:cs="Lato"/>
                <w:color w:val="7F7F7F" w:themeColor="text1" w:themeTint="80"/>
                <w:sz w:val="22"/>
                <w:szCs w:val="22"/>
                <w:lang w:val="en-AU"/>
              </w:rPr>
              <w:t>6</w:t>
            </w:r>
            <w:r w:rsidR="007E28D8" w:rsidRPr="00F72CB4">
              <w:rPr>
                <w:rFonts w:ascii="Lato" w:hAnsi="Lato" w:cs="Lato"/>
                <w:color w:val="7F7F7F" w:themeColor="text1" w:themeTint="80"/>
                <w:sz w:val="22"/>
                <w:szCs w:val="22"/>
                <w:lang w:val="en-AU"/>
              </w:rPr>
              <w:t>0% alcohol content</w:t>
            </w:r>
            <w:r w:rsidR="005455DE">
              <w:rPr>
                <w:rFonts w:ascii="Lato" w:hAnsi="Lato" w:cs="Lato"/>
                <w:color w:val="7F7F7F" w:themeColor="text1" w:themeTint="80"/>
                <w:sz w:val="22"/>
                <w:szCs w:val="22"/>
                <w:lang w:val="en-AU"/>
              </w:rPr>
              <w:t>,</w:t>
            </w:r>
            <w:r w:rsidR="007E28D8" w:rsidRPr="00F72CB4">
              <w:rPr>
                <w:rFonts w:ascii="Lato" w:hAnsi="Lato" w:cs="Lato"/>
                <w:color w:val="7F7F7F" w:themeColor="text1" w:themeTint="80"/>
                <w:sz w:val="22"/>
                <w:szCs w:val="22"/>
                <w:lang w:val="en-AU"/>
              </w:rPr>
              <w:t xml:space="preserve"> </w:t>
            </w:r>
            <w:r w:rsidR="00EE7F34" w:rsidRPr="00F72CB4">
              <w:rPr>
                <w:rFonts w:ascii="Lato" w:hAnsi="Lato" w:cs="Lato"/>
                <w:color w:val="7F7F7F" w:themeColor="text1" w:themeTint="80"/>
                <w:sz w:val="22"/>
                <w:szCs w:val="22"/>
                <w:lang w:val="en-AU"/>
              </w:rPr>
              <w:t>to all drivers/</w:t>
            </w:r>
            <w:r w:rsidR="00C30083">
              <w:rPr>
                <w:rFonts w:ascii="Lato" w:hAnsi="Lato" w:cs="Lato"/>
                <w:color w:val="7F7F7F" w:themeColor="text1" w:themeTint="80"/>
                <w:sz w:val="22"/>
                <w:szCs w:val="22"/>
                <w:lang w:val="en-AU"/>
              </w:rPr>
              <w:t xml:space="preserve">vehicle owners </w:t>
            </w:r>
          </w:p>
          <w:p w14:paraId="46C8BED1" w14:textId="3199D9C2" w:rsidR="00EE7F34" w:rsidRPr="00F72CB4" w:rsidRDefault="007E28D8" w:rsidP="00F72CB4">
            <w:pPr>
              <w:pStyle w:val="TableBullet"/>
              <w:rPr>
                <w:rFonts w:ascii="Lato" w:hAnsi="Lato" w:cs="Lato"/>
                <w:color w:val="7F7F7F" w:themeColor="text1" w:themeTint="80"/>
              </w:rPr>
            </w:pPr>
            <w:r>
              <w:rPr>
                <w:rFonts w:ascii="Lato" w:hAnsi="Lato" w:cs="Lato"/>
                <w:color w:val="7F7F7F" w:themeColor="text1" w:themeTint="80"/>
                <w:sz w:val="22"/>
                <w:szCs w:val="22"/>
                <w:lang w:val="en-AU"/>
              </w:rPr>
              <w:t>Provide education to drivers/</w:t>
            </w:r>
            <w:r w:rsidR="00C30083">
              <w:rPr>
                <w:rFonts w:ascii="Lato" w:hAnsi="Lato" w:cs="Lato"/>
                <w:color w:val="7F7F7F" w:themeColor="text1" w:themeTint="80"/>
                <w:sz w:val="22"/>
                <w:szCs w:val="22"/>
                <w:lang w:val="en-AU"/>
              </w:rPr>
              <w:t xml:space="preserve">vehicle owners </w:t>
            </w:r>
            <w:r w:rsidR="00B3660B">
              <w:rPr>
                <w:rFonts w:ascii="Lato" w:hAnsi="Lato" w:cs="Lato"/>
                <w:color w:val="7F7F7F" w:themeColor="text1" w:themeTint="80"/>
                <w:sz w:val="22"/>
                <w:szCs w:val="22"/>
                <w:lang w:val="en-AU"/>
              </w:rPr>
              <w:t xml:space="preserve">and workers </w:t>
            </w:r>
            <w:r>
              <w:rPr>
                <w:rFonts w:ascii="Lato" w:hAnsi="Lato" w:cs="Lato"/>
                <w:color w:val="7F7F7F" w:themeColor="text1" w:themeTint="80"/>
                <w:sz w:val="22"/>
                <w:szCs w:val="22"/>
                <w:lang w:val="en-AU"/>
              </w:rPr>
              <w:t>in the u</w:t>
            </w:r>
            <w:r w:rsidR="00EE7F34" w:rsidRPr="00F72CB4">
              <w:rPr>
                <w:rFonts w:ascii="Lato" w:hAnsi="Lato" w:cs="Lato"/>
                <w:color w:val="7F7F7F" w:themeColor="text1" w:themeTint="80"/>
                <w:sz w:val="22"/>
                <w:szCs w:val="22"/>
                <w:lang w:val="en-AU"/>
              </w:rPr>
              <w:t xml:space="preserve">se of hand sanitiser and hand washing </w:t>
            </w:r>
          </w:p>
          <w:p w14:paraId="1E4D2A46" w14:textId="2711E183" w:rsidR="00EE7F34" w:rsidRPr="00F72CB4" w:rsidRDefault="000D63F9" w:rsidP="00F72CB4">
            <w:pPr>
              <w:pStyle w:val="TableBullet"/>
              <w:rPr>
                <w:rFonts w:ascii="Lato" w:hAnsi="Lato" w:cs="Lato"/>
                <w:color w:val="7F7F7F" w:themeColor="text1" w:themeTint="80"/>
              </w:rPr>
            </w:pPr>
            <w:r>
              <w:rPr>
                <w:rFonts w:ascii="Lato" w:hAnsi="Lato" w:cs="Lato"/>
                <w:color w:val="7F7F7F" w:themeColor="text1" w:themeTint="80"/>
                <w:sz w:val="22"/>
                <w:szCs w:val="22"/>
                <w:lang w:val="en-AU"/>
              </w:rPr>
              <w:t xml:space="preserve">Make </w:t>
            </w:r>
            <w:r w:rsidR="004E0571">
              <w:rPr>
                <w:rFonts w:ascii="Lato" w:hAnsi="Lato" w:cs="Lato"/>
                <w:color w:val="7F7F7F" w:themeColor="text1" w:themeTint="80"/>
                <w:sz w:val="22"/>
                <w:szCs w:val="22"/>
                <w:lang w:val="en-AU"/>
              </w:rPr>
              <w:t>h</w:t>
            </w:r>
            <w:r w:rsidR="00EE7F34" w:rsidRPr="00F72CB4">
              <w:rPr>
                <w:rFonts w:ascii="Lato" w:hAnsi="Lato" w:cs="Lato"/>
                <w:color w:val="7F7F7F" w:themeColor="text1" w:themeTint="80"/>
                <w:sz w:val="22"/>
                <w:szCs w:val="22"/>
                <w:lang w:val="en-AU"/>
              </w:rPr>
              <w:t xml:space="preserve">and sanitiser stations and refill locations </w:t>
            </w:r>
            <w:r w:rsidR="00722EDD">
              <w:rPr>
                <w:rFonts w:ascii="Lato" w:hAnsi="Lato" w:cs="Lato"/>
                <w:color w:val="7F7F7F" w:themeColor="text1" w:themeTint="80"/>
                <w:sz w:val="22"/>
                <w:szCs w:val="22"/>
                <w:lang w:val="en-AU"/>
              </w:rPr>
              <w:t xml:space="preserve">available </w:t>
            </w:r>
            <w:r w:rsidR="00EE7F34" w:rsidRPr="00F72CB4">
              <w:rPr>
                <w:rFonts w:ascii="Lato" w:hAnsi="Lato" w:cs="Lato"/>
                <w:color w:val="7F7F7F" w:themeColor="text1" w:themeTint="80"/>
                <w:sz w:val="22"/>
                <w:szCs w:val="22"/>
                <w:lang w:val="en-AU"/>
              </w:rPr>
              <w:t xml:space="preserve">at all </w:t>
            </w:r>
            <w:r w:rsidR="004E0571">
              <w:rPr>
                <w:rFonts w:ascii="Lato" w:hAnsi="Lato" w:cs="Lato"/>
                <w:color w:val="7F7F7F" w:themeColor="text1" w:themeTint="80"/>
                <w:sz w:val="22"/>
                <w:szCs w:val="22"/>
                <w:lang w:val="en-AU"/>
              </w:rPr>
              <w:t xml:space="preserve">suitable </w:t>
            </w:r>
            <w:r w:rsidR="00EE7F34" w:rsidRPr="00F72CB4">
              <w:rPr>
                <w:rFonts w:ascii="Lato" w:hAnsi="Lato" w:cs="Lato"/>
                <w:color w:val="7F7F7F" w:themeColor="text1" w:themeTint="80"/>
                <w:sz w:val="22"/>
                <w:szCs w:val="22"/>
                <w:lang w:val="en-AU"/>
              </w:rPr>
              <w:t>BSPs</w:t>
            </w:r>
            <w:r w:rsidR="004E0571">
              <w:rPr>
                <w:rFonts w:ascii="Lato" w:hAnsi="Lato" w:cs="Lato"/>
                <w:color w:val="7F7F7F" w:themeColor="text1" w:themeTint="80"/>
                <w:sz w:val="22"/>
                <w:szCs w:val="22"/>
                <w:lang w:val="en-AU"/>
              </w:rPr>
              <w:t xml:space="preserve"> </w:t>
            </w:r>
            <w:r w:rsidR="00A06F45">
              <w:rPr>
                <w:rFonts w:ascii="Lato" w:hAnsi="Lato" w:cs="Lato"/>
                <w:color w:val="7F7F7F" w:themeColor="text1" w:themeTint="80"/>
                <w:sz w:val="22"/>
                <w:szCs w:val="22"/>
                <w:lang w:val="en-AU"/>
              </w:rPr>
              <w:t xml:space="preserve">depots, </w:t>
            </w:r>
            <w:r w:rsidR="004E0571">
              <w:rPr>
                <w:rFonts w:ascii="Lato" w:hAnsi="Lato" w:cs="Lato"/>
                <w:color w:val="7F7F7F" w:themeColor="text1" w:themeTint="80"/>
                <w:sz w:val="22"/>
                <w:szCs w:val="22"/>
                <w:lang w:val="en-AU"/>
              </w:rPr>
              <w:t>base</w:t>
            </w:r>
            <w:r w:rsidR="00A06F45">
              <w:rPr>
                <w:rFonts w:ascii="Lato" w:hAnsi="Lato" w:cs="Lato"/>
                <w:color w:val="7F7F7F" w:themeColor="text1" w:themeTint="80"/>
                <w:sz w:val="22"/>
                <w:szCs w:val="22"/>
                <w:lang w:val="en-AU"/>
              </w:rPr>
              <w:t xml:space="preserve">s or </w:t>
            </w:r>
            <w:r w:rsidR="004E0571">
              <w:rPr>
                <w:rFonts w:ascii="Lato" w:hAnsi="Lato" w:cs="Lato"/>
                <w:color w:val="7F7F7F" w:themeColor="text1" w:themeTint="80"/>
                <w:sz w:val="22"/>
                <w:szCs w:val="22"/>
                <w:lang w:val="en-AU"/>
              </w:rPr>
              <w:t>worksites</w:t>
            </w:r>
            <w:r w:rsidR="00AD30B5">
              <w:rPr>
                <w:rFonts w:ascii="Lato" w:hAnsi="Lato" w:cs="Lato"/>
                <w:color w:val="7F7F7F" w:themeColor="text1" w:themeTint="80"/>
                <w:sz w:val="22"/>
                <w:szCs w:val="22"/>
                <w:lang w:val="en-AU"/>
              </w:rPr>
              <w:t xml:space="preserve"> (</w:t>
            </w:r>
            <w:r w:rsidR="00AD30B5" w:rsidRPr="00EE3EAE">
              <w:rPr>
                <w:rFonts w:ascii="Lato" w:hAnsi="Lato" w:cs="Lato"/>
                <w:color w:val="7F7F7F" w:themeColor="text1" w:themeTint="80"/>
                <w:sz w:val="22"/>
                <w:szCs w:val="22"/>
                <w:lang w:val="en-AU"/>
              </w:rPr>
              <w:t>includes special or temporary ranks controlled by BSPs at special events)</w:t>
            </w:r>
            <w:r w:rsidR="008B6D8A">
              <w:rPr>
                <w:rFonts w:ascii="Lato" w:hAnsi="Lato" w:cs="Lato"/>
                <w:color w:val="7F7F7F" w:themeColor="text1" w:themeTint="80"/>
                <w:sz w:val="22"/>
                <w:szCs w:val="22"/>
                <w:lang w:val="en-AU"/>
              </w:rPr>
              <w:t>,</w:t>
            </w:r>
            <w:r w:rsidR="00EE7F34" w:rsidRPr="00F72CB4">
              <w:rPr>
                <w:rFonts w:ascii="Lato" w:hAnsi="Lato" w:cs="Lato"/>
                <w:color w:val="7F7F7F" w:themeColor="text1" w:themeTint="80"/>
                <w:sz w:val="22"/>
                <w:szCs w:val="22"/>
                <w:lang w:val="en-AU"/>
              </w:rPr>
              <w:t xml:space="preserve"> with separate stations </w:t>
            </w:r>
            <w:r w:rsidR="004E0571">
              <w:rPr>
                <w:rFonts w:ascii="Lato" w:hAnsi="Lato" w:cs="Lato"/>
                <w:color w:val="7F7F7F" w:themeColor="text1" w:themeTint="80"/>
                <w:sz w:val="22"/>
                <w:szCs w:val="22"/>
                <w:lang w:val="en-AU"/>
              </w:rPr>
              <w:t>for</w:t>
            </w:r>
            <w:r w:rsidR="004E0571" w:rsidRPr="00F72CB4">
              <w:rPr>
                <w:rFonts w:ascii="Lato" w:hAnsi="Lato" w:cs="Lato"/>
                <w:color w:val="7F7F7F" w:themeColor="text1" w:themeTint="80"/>
                <w:sz w:val="22"/>
                <w:szCs w:val="22"/>
                <w:lang w:val="en-AU"/>
              </w:rPr>
              <w:t xml:space="preserve"> </w:t>
            </w:r>
            <w:r w:rsidR="00EE7F34" w:rsidRPr="00F72CB4">
              <w:rPr>
                <w:rFonts w:ascii="Lato" w:hAnsi="Lato" w:cs="Lato"/>
                <w:color w:val="7F7F7F" w:themeColor="text1" w:themeTint="80"/>
                <w:sz w:val="22"/>
                <w:szCs w:val="22"/>
                <w:lang w:val="en-AU"/>
              </w:rPr>
              <w:t xml:space="preserve">BSP </w:t>
            </w:r>
            <w:r w:rsidR="00A30567">
              <w:rPr>
                <w:rFonts w:ascii="Lato" w:hAnsi="Lato" w:cs="Lato"/>
                <w:color w:val="7F7F7F" w:themeColor="text1" w:themeTint="80"/>
                <w:sz w:val="22"/>
                <w:szCs w:val="22"/>
                <w:lang w:val="en-AU"/>
              </w:rPr>
              <w:t>workers</w:t>
            </w:r>
            <w:r w:rsidR="00A30567" w:rsidRPr="00F72CB4">
              <w:rPr>
                <w:rFonts w:ascii="Lato" w:hAnsi="Lato" w:cs="Lato"/>
                <w:color w:val="7F7F7F" w:themeColor="text1" w:themeTint="80"/>
                <w:sz w:val="22"/>
                <w:szCs w:val="22"/>
                <w:lang w:val="en-AU"/>
              </w:rPr>
              <w:t xml:space="preserve"> </w:t>
            </w:r>
            <w:r w:rsidR="00EE7F34" w:rsidRPr="00F72CB4">
              <w:rPr>
                <w:rFonts w:ascii="Lato" w:hAnsi="Lato" w:cs="Lato"/>
                <w:color w:val="7F7F7F" w:themeColor="text1" w:themeTint="80"/>
                <w:sz w:val="22"/>
                <w:szCs w:val="22"/>
                <w:lang w:val="en-AU"/>
              </w:rPr>
              <w:t>and visitors to the office/depot</w:t>
            </w:r>
          </w:p>
          <w:p w14:paraId="115B8AD0" w14:textId="45F6FD8B" w:rsidR="00EE7F34" w:rsidRPr="00F72CB4" w:rsidRDefault="00DD36B8" w:rsidP="00F72CB4">
            <w:pPr>
              <w:pStyle w:val="TableBullet"/>
              <w:rPr>
                <w:rFonts w:ascii="Lato" w:hAnsi="Lato" w:cs="Lato"/>
                <w:color w:val="7F7F7F" w:themeColor="text1" w:themeTint="80"/>
              </w:rPr>
            </w:pPr>
            <w:r>
              <w:rPr>
                <w:rFonts w:ascii="Lato" w:hAnsi="Lato" w:cs="Lato"/>
                <w:color w:val="7F7F7F" w:themeColor="text1" w:themeTint="80"/>
                <w:sz w:val="22"/>
                <w:szCs w:val="22"/>
                <w:lang w:val="en-AU"/>
              </w:rPr>
              <w:t>Sealable r</w:t>
            </w:r>
            <w:r w:rsidR="00EE7F34" w:rsidRPr="00F72CB4">
              <w:rPr>
                <w:rFonts w:ascii="Lato" w:hAnsi="Lato" w:cs="Lato"/>
                <w:color w:val="7F7F7F" w:themeColor="text1" w:themeTint="80"/>
                <w:sz w:val="22"/>
                <w:szCs w:val="22"/>
                <w:lang w:val="en-AU"/>
              </w:rPr>
              <w:t xml:space="preserve">ubbish bags </w:t>
            </w:r>
            <w:r w:rsidR="004E0571">
              <w:rPr>
                <w:rFonts w:ascii="Lato" w:hAnsi="Lato" w:cs="Lato"/>
                <w:color w:val="7F7F7F" w:themeColor="text1" w:themeTint="80"/>
                <w:sz w:val="22"/>
                <w:szCs w:val="22"/>
                <w:lang w:val="en-AU"/>
              </w:rPr>
              <w:t>will be</w:t>
            </w:r>
            <w:r w:rsidR="004E0571" w:rsidRPr="00F72CB4">
              <w:rPr>
                <w:rFonts w:ascii="Lato" w:hAnsi="Lato" w:cs="Lato"/>
                <w:color w:val="7F7F7F" w:themeColor="text1" w:themeTint="80"/>
                <w:sz w:val="22"/>
                <w:szCs w:val="22"/>
                <w:lang w:val="en-AU"/>
              </w:rPr>
              <w:t xml:space="preserve"> </w:t>
            </w:r>
            <w:r w:rsidR="00B63D84">
              <w:rPr>
                <w:rFonts w:ascii="Lato" w:hAnsi="Lato" w:cs="Lato"/>
                <w:color w:val="7F7F7F" w:themeColor="text1" w:themeTint="80"/>
                <w:sz w:val="22"/>
                <w:szCs w:val="22"/>
                <w:lang w:val="en-AU"/>
              </w:rPr>
              <w:t xml:space="preserve">provided and made </w:t>
            </w:r>
            <w:r w:rsidR="00EE7F34" w:rsidRPr="00F72CB4">
              <w:rPr>
                <w:rFonts w:ascii="Lato" w:hAnsi="Lato" w:cs="Lato"/>
                <w:color w:val="7F7F7F" w:themeColor="text1" w:themeTint="80"/>
                <w:sz w:val="22"/>
                <w:szCs w:val="22"/>
                <w:lang w:val="en-AU"/>
              </w:rPr>
              <w:t>available for drivers/</w:t>
            </w:r>
            <w:r w:rsidR="00C30083">
              <w:rPr>
                <w:rFonts w:ascii="Lato" w:hAnsi="Lato" w:cs="Lato"/>
                <w:color w:val="7F7F7F" w:themeColor="text1" w:themeTint="80"/>
                <w:sz w:val="22"/>
                <w:szCs w:val="22"/>
                <w:lang w:val="en-AU"/>
              </w:rPr>
              <w:t xml:space="preserve">vehicle owners </w:t>
            </w:r>
            <w:r w:rsidR="0007628A">
              <w:rPr>
                <w:rFonts w:ascii="Lato" w:hAnsi="Lato" w:cs="Lato"/>
                <w:color w:val="7F7F7F" w:themeColor="text1" w:themeTint="80"/>
                <w:sz w:val="22"/>
                <w:szCs w:val="22"/>
                <w:lang w:val="en-AU"/>
              </w:rPr>
              <w:t>for</w:t>
            </w:r>
            <w:r w:rsidR="0007628A" w:rsidRPr="00F72CB4">
              <w:rPr>
                <w:rFonts w:ascii="Lato" w:hAnsi="Lato" w:cs="Lato"/>
                <w:color w:val="7F7F7F" w:themeColor="text1" w:themeTint="80"/>
                <w:sz w:val="22"/>
                <w:szCs w:val="22"/>
                <w:lang w:val="en-AU"/>
              </w:rPr>
              <w:t xml:space="preserve"> </w:t>
            </w:r>
            <w:r w:rsidR="00EE7F34" w:rsidRPr="00F72CB4">
              <w:rPr>
                <w:rFonts w:ascii="Lato" w:hAnsi="Lato" w:cs="Lato"/>
                <w:color w:val="7F7F7F" w:themeColor="text1" w:themeTint="80"/>
                <w:sz w:val="22"/>
                <w:szCs w:val="22"/>
                <w:lang w:val="en-AU"/>
              </w:rPr>
              <w:t xml:space="preserve">use </w:t>
            </w:r>
            <w:r w:rsidR="0007628A">
              <w:rPr>
                <w:rFonts w:ascii="Lato" w:hAnsi="Lato" w:cs="Lato"/>
                <w:color w:val="7F7F7F" w:themeColor="text1" w:themeTint="80"/>
                <w:sz w:val="22"/>
                <w:szCs w:val="22"/>
                <w:lang w:val="en-AU"/>
              </w:rPr>
              <w:t xml:space="preserve">during their shift </w:t>
            </w:r>
            <w:r w:rsidR="00EE7F34" w:rsidRPr="00F72CB4">
              <w:rPr>
                <w:rFonts w:ascii="Lato" w:hAnsi="Lato" w:cs="Lato"/>
                <w:color w:val="7F7F7F" w:themeColor="text1" w:themeTint="80"/>
                <w:sz w:val="22"/>
                <w:szCs w:val="22"/>
                <w:lang w:val="en-AU"/>
              </w:rPr>
              <w:t xml:space="preserve">for </w:t>
            </w:r>
            <w:r w:rsidR="00511453">
              <w:rPr>
                <w:rFonts w:ascii="Lato" w:hAnsi="Lato" w:cs="Lato"/>
                <w:color w:val="7F7F7F" w:themeColor="text1" w:themeTint="80"/>
                <w:sz w:val="22"/>
                <w:szCs w:val="22"/>
                <w:lang w:val="en-AU"/>
              </w:rPr>
              <w:t xml:space="preserve">the </w:t>
            </w:r>
            <w:r w:rsidR="00EE7F34" w:rsidRPr="00F72CB4">
              <w:rPr>
                <w:rFonts w:ascii="Lato" w:hAnsi="Lato" w:cs="Lato"/>
                <w:color w:val="7F7F7F" w:themeColor="text1" w:themeTint="80"/>
                <w:sz w:val="22"/>
                <w:szCs w:val="22"/>
                <w:lang w:val="en-AU"/>
              </w:rPr>
              <w:t>disposal of tissues</w:t>
            </w:r>
            <w:r w:rsidR="003B164C">
              <w:rPr>
                <w:rFonts w:ascii="Lato" w:hAnsi="Lato" w:cs="Lato"/>
                <w:color w:val="7F7F7F" w:themeColor="text1" w:themeTint="80"/>
                <w:sz w:val="22"/>
                <w:szCs w:val="22"/>
                <w:lang w:val="en-AU"/>
              </w:rPr>
              <w:t xml:space="preserve">, </w:t>
            </w:r>
            <w:r w:rsidR="001E4C50">
              <w:rPr>
                <w:rFonts w:ascii="Lato" w:hAnsi="Lato" w:cs="Lato"/>
                <w:color w:val="7F7F7F" w:themeColor="text1" w:themeTint="80"/>
                <w:sz w:val="22"/>
                <w:szCs w:val="22"/>
                <w:lang w:val="en-AU"/>
              </w:rPr>
              <w:t>disposable PPE</w:t>
            </w:r>
            <w:r w:rsidR="00EE7F34" w:rsidRPr="00F72CB4">
              <w:rPr>
                <w:rFonts w:ascii="Lato" w:hAnsi="Lato" w:cs="Lato"/>
                <w:color w:val="7F7F7F" w:themeColor="text1" w:themeTint="80"/>
                <w:sz w:val="22"/>
                <w:szCs w:val="22"/>
                <w:lang w:val="en-AU"/>
              </w:rPr>
              <w:t xml:space="preserve"> and other </w:t>
            </w:r>
            <w:r w:rsidR="001E4C50">
              <w:rPr>
                <w:rFonts w:ascii="Lato" w:hAnsi="Lato" w:cs="Lato"/>
                <w:color w:val="7F7F7F" w:themeColor="text1" w:themeTint="80"/>
                <w:sz w:val="22"/>
                <w:szCs w:val="22"/>
                <w:lang w:val="en-AU"/>
              </w:rPr>
              <w:t>cleaning/</w:t>
            </w:r>
            <w:r w:rsidR="00EE7F34" w:rsidRPr="00F72CB4">
              <w:rPr>
                <w:rFonts w:ascii="Lato" w:hAnsi="Lato" w:cs="Lato"/>
                <w:color w:val="7F7F7F" w:themeColor="text1" w:themeTint="80"/>
                <w:sz w:val="22"/>
                <w:szCs w:val="22"/>
                <w:lang w:val="en-AU"/>
              </w:rPr>
              <w:t>sanitary wipes</w:t>
            </w:r>
            <w:r w:rsidR="0007628A">
              <w:rPr>
                <w:rFonts w:ascii="Lato" w:hAnsi="Lato" w:cs="Lato"/>
                <w:color w:val="7F7F7F" w:themeColor="text1" w:themeTint="80"/>
                <w:sz w:val="22"/>
                <w:szCs w:val="22"/>
                <w:lang w:val="en-AU"/>
              </w:rPr>
              <w:t xml:space="preserve">. </w:t>
            </w:r>
            <w:r w:rsidR="001E4C50">
              <w:rPr>
                <w:rFonts w:ascii="Lato" w:hAnsi="Lato" w:cs="Lato"/>
                <w:color w:val="7F7F7F" w:themeColor="text1" w:themeTint="80"/>
                <w:sz w:val="22"/>
                <w:szCs w:val="22"/>
                <w:lang w:val="en-AU"/>
              </w:rPr>
              <w:t>Rubbish bags are</w:t>
            </w:r>
            <w:r w:rsidR="00EE7F34" w:rsidRPr="00F72CB4">
              <w:rPr>
                <w:rFonts w:ascii="Lato" w:hAnsi="Lato" w:cs="Lato"/>
                <w:color w:val="7F7F7F" w:themeColor="text1" w:themeTint="80"/>
                <w:sz w:val="22"/>
                <w:szCs w:val="22"/>
                <w:lang w:val="en-AU"/>
              </w:rPr>
              <w:t xml:space="preserve"> to be disposed of in dedicated area(s) </w:t>
            </w:r>
            <w:r w:rsidR="001E4C50">
              <w:rPr>
                <w:rFonts w:ascii="Lato" w:hAnsi="Lato" w:cs="Lato"/>
                <w:color w:val="7F7F7F" w:themeColor="text1" w:themeTint="80"/>
                <w:sz w:val="22"/>
                <w:szCs w:val="22"/>
                <w:lang w:val="en-AU"/>
              </w:rPr>
              <w:t xml:space="preserve">(or via general waste) </w:t>
            </w:r>
            <w:r w:rsidR="00EE7F34" w:rsidRPr="00F72CB4">
              <w:rPr>
                <w:rFonts w:ascii="Lato" w:hAnsi="Lato" w:cs="Lato"/>
                <w:color w:val="7F7F7F" w:themeColor="text1" w:themeTint="80"/>
                <w:sz w:val="22"/>
                <w:szCs w:val="22"/>
                <w:lang w:val="en-AU"/>
              </w:rPr>
              <w:t xml:space="preserve">at the end of </w:t>
            </w:r>
            <w:r w:rsidR="008B6D8A">
              <w:rPr>
                <w:rFonts w:ascii="Lato" w:hAnsi="Lato" w:cs="Lato"/>
                <w:color w:val="7F7F7F" w:themeColor="text1" w:themeTint="80"/>
                <w:sz w:val="22"/>
                <w:szCs w:val="22"/>
                <w:lang w:val="en-AU"/>
              </w:rPr>
              <w:t>each</w:t>
            </w:r>
            <w:r w:rsidR="008B6D8A" w:rsidRPr="00F72CB4">
              <w:rPr>
                <w:rFonts w:ascii="Lato" w:hAnsi="Lato" w:cs="Lato"/>
                <w:color w:val="7F7F7F" w:themeColor="text1" w:themeTint="80"/>
                <w:sz w:val="22"/>
                <w:szCs w:val="22"/>
                <w:lang w:val="en-AU"/>
              </w:rPr>
              <w:t xml:space="preserve"> </w:t>
            </w:r>
            <w:r w:rsidR="00EE7F34" w:rsidRPr="00F72CB4">
              <w:rPr>
                <w:rFonts w:ascii="Lato" w:hAnsi="Lato" w:cs="Lato"/>
                <w:color w:val="7F7F7F" w:themeColor="text1" w:themeTint="80"/>
                <w:sz w:val="22"/>
                <w:szCs w:val="22"/>
                <w:lang w:val="en-AU"/>
              </w:rPr>
              <w:t>shift</w:t>
            </w:r>
            <w:r w:rsidR="00EB69FB">
              <w:rPr>
                <w:rFonts w:ascii="Lato" w:hAnsi="Lato" w:cs="Lato"/>
                <w:color w:val="7F7F7F" w:themeColor="text1" w:themeTint="80"/>
                <w:sz w:val="22"/>
                <w:szCs w:val="22"/>
                <w:lang w:val="en-AU"/>
              </w:rPr>
              <w:t>.</w:t>
            </w:r>
          </w:p>
          <w:p w14:paraId="6D2ABE97" w14:textId="65D3FF6C" w:rsidR="009023EF" w:rsidRPr="00F72CB4" w:rsidRDefault="0020436A" w:rsidP="00EE3EAE">
            <w:pPr>
              <w:pStyle w:val="TableBullet"/>
              <w:numPr>
                <w:ilvl w:val="0"/>
                <w:numId w:val="3"/>
              </w:numPr>
              <w:rPr>
                <w:rFonts w:ascii="Lato" w:hAnsi="Lato" w:cs="Lato"/>
                <w:color w:val="7F7F7F" w:themeColor="text1" w:themeTint="80"/>
              </w:rPr>
            </w:pPr>
            <w:r w:rsidRPr="00DA53F7">
              <w:rPr>
                <w:rFonts w:ascii="Lato" w:hAnsi="Lato" w:cs="Lato"/>
                <w:color w:val="7F7F7F" w:themeColor="text1" w:themeTint="80"/>
                <w:sz w:val="22"/>
                <w:szCs w:val="22"/>
                <w:lang w:val="en-AU"/>
              </w:rPr>
              <w:lastRenderedPageBreak/>
              <w:t>Ensure that relevant public health orders are checked frequently in the event that this guidance is altered</w:t>
            </w:r>
            <w:r w:rsidR="008B6D8A">
              <w:rPr>
                <w:rFonts w:ascii="Lato" w:hAnsi="Lato" w:cs="Lato"/>
                <w:color w:val="7F7F7F" w:themeColor="text1" w:themeTint="80"/>
                <w:sz w:val="22"/>
                <w:szCs w:val="22"/>
                <w:lang w:val="en-AU"/>
              </w:rPr>
              <w:t>,</w:t>
            </w:r>
            <w:r w:rsidR="005E3E59">
              <w:rPr>
                <w:rFonts w:ascii="Lato" w:hAnsi="Lato" w:cs="Lato"/>
                <w:color w:val="7F7F7F" w:themeColor="text1" w:themeTint="80"/>
                <w:sz w:val="22"/>
                <w:szCs w:val="22"/>
                <w:lang w:val="en-AU"/>
              </w:rPr>
              <w:t xml:space="preserve"> or any new public health information is made available</w:t>
            </w:r>
          </w:p>
        </w:tc>
      </w:tr>
      <w:tr w:rsidR="009D0B0B" w:rsidRPr="00C626A7" w14:paraId="1DF09F06" w14:textId="77777777" w:rsidTr="00EE3EAE">
        <w:tc>
          <w:tcPr>
            <w:tcW w:w="3742" w:type="dxa"/>
          </w:tcPr>
          <w:p w14:paraId="5B9562DD" w14:textId="5F928332" w:rsidR="009D0B0B" w:rsidRPr="000C795C" w:rsidRDefault="00EA0906" w:rsidP="00F72CB4">
            <w:pPr>
              <w:pStyle w:val="TableCopy"/>
              <w:rPr>
                <w:rFonts w:ascii="Lato" w:eastAsia="Times New Roman" w:hAnsi="Lato" w:cs="Lato"/>
                <w:color w:val="696B6D"/>
              </w:rPr>
            </w:pPr>
            <w:r>
              <w:rPr>
                <w:rFonts w:ascii="Lato" w:eastAsia="Times New Roman" w:hAnsi="Lato" w:cs="Lato"/>
                <w:color w:val="696B6D"/>
                <w:sz w:val="22"/>
                <w:szCs w:val="22"/>
              </w:rPr>
              <w:lastRenderedPageBreak/>
              <w:t xml:space="preserve">3.1.2 </w:t>
            </w:r>
            <w:r w:rsidR="009D0B0B" w:rsidRPr="00F72CB4">
              <w:rPr>
                <w:rFonts w:ascii="Lato" w:eastAsia="Times New Roman" w:hAnsi="Lato" w:cs="Lato"/>
                <w:color w:val="696B6D"/>
                <w:sz w:val="22"/>
                <w:szCs w:val="22"/>
              </w:rPr>
              <w:t xml:space="preserve">Provide and promote hand washing and sanitisation for passengers and ensure adequate supplies of hand soap and paper towels/hand sanitisers are available </w:t>
            </w:r>
            <w:r w:rsidR="00AC39E2" w:rsidRPr="00F72CB4">
              <w:rPr>
                <w:rFonts w:ascii="Lato" w:eastAsia="Times New Roman" w:hAnsi="Lato" w:cs="Lato"/>
                <w:color w:val="696B6D"/>
                <w:sz w:val="22"/>
                <w:szCs w:val="22"/>
              </w:rPr>
              <w:t>where appropriate</w:t>
            </w:r>
          </w:p>
        </w:tc>
        <w:tc>
          <w:tcPr>
            <w:tcW w:w="6917" w:type="dxa"/>
          </w:tcPr>
          <w:p w14:paraId="061EA76B" w14:textId="1531CE43" w:rsidR="00751F2B" w:rsidRDefault="00751F2B" w:rsidP="00F72CB4">
            <w:pPr>
              <w:pStyle w:val="TableBullet"/>
              <w:numPr>
                <w:ilvl w:val="0"/>
                <w:numId w:val="0"/>
              </w:numPr>
              <w:ind w:left="360" w:hanging="360"/>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In areas under BSP control:</w:t>
            </w:r>
          </w:p>
          <w:p w14:paraId="79405687" w14:textId="5F1DE6FB" w:rsidR="009D0B0B" w:rsidRPr="00F72CB4" w:rsidRDefault="00AC39E2"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Place hand sanitising stations for passenger use at all locations where a queue is formed e.g. airports, depots, hotels, malls</w:t>
            </w:r>
            <w:r w:rsidR="0032586A" w:rsidRPr="00F72CB4">
              <w:rPr>
                <w:rFonts w:ascii="Lato" w:hAnsi="Lato" w:cs="Lato"/>
                <w:color w:val="7F7F7F" w:themeColor="text1" w:themeTint="80"/>
                <w:sz w:val="22"/>
                <w:szCs w:val="22"/>
                <w:lang w:val="en-AU"/>
              </w:rPr>
              <w:t>, service counters etc</w:t>
            </w:r>
            <w:r w:rsidR="00864777">
              <w:rPr>
                <w:rFonts w:ascii="Lato" w:hAnsi="Lato" w:cs="Lato"/>
                <w:color w:val="7F7F7F" w:themeColor="text1" w:themeTint="80"/>
                <w:sz w:val="22"/>
                <w:szCs w:val="22"/>
                <w:lang w:val="en-AU"/>
              </w:rPr>
              <w:t>.</w:t>
            </w:r>
          </w:p>
          <w:p w14:paraId="0CFE96EC" w14:textId="6E26EF38" w:rsidR="00AC39E2" w:rsidRPr="00F72CB4" w:rsidRDefault="0032586A"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Place visible signs promoting the use </w:t>
            </w:r>
            <w:r w:rsidR="008B6D8A">
              <w:rPr>
                <w:rFonts w:ascii="Lato" w:hAnsi="Lato" w:cs="Lato"/>
                <w:color w:val="7F7F7F" w:themeColor="text1" w:themeTint="80"/>
                <w:sz w:val="22"/>
                <w:szCs w:val="22"/>
                <w:lang w:val="en-AU"/>
              </w:rPr>
              <w:t xml:space="preserve">of hand sanitising stations </w:t>
            </w:r>
            <w:r w:rsidRPr="00F72CB4">
              <w:rPr>
                <w:rFonts w:ascii="Lato" w:hAnsi="Lato" w:cs="Lato"/>
                <w:color w:val="7F7F7F" w:themeColor="text1" w:themeTint="80"/>
                <w:sz w:val="22"/>
                <w:szCs w:val="22"/>
                <w:lang w:val="en-AU"/>
              </w:rPr>
              <w:t xml:space="preserve">and </w:t>
            </w:r>
            <w:r w:rsidR="0008287B" w:rsidRPr="00F72CB4">
              <w:rPr>
                <w:rFonts w:ascii="Lato" w:hAnsi="Lato" w:cs="Lato"/>
                <w:color w:val="7F7F7F" w:themeColor="text1" w:themeTint="80"/>
                <w:sz w:val="22"/>
                <w:szCs w:val="22"/>
                <w:lang w:val="en-AU"/>
              </w:rPr>
              <w:t>reinforcing</w:t>
            </w:r>
            <w:r w:rsidR="00062A05" w:rsidRPr="00F72CB4">
              <w:rPr>
                <w:rFonts w:ascii="Lato" w:hAnsi="Lato" w:cs="Lato"/>
                <w:color w:val="7F7F7F" w:themeColor="text1" w:themeTint="80"/>
                <w:sz w:val="22"/>
                <w:szCs w:val="22"/>
                <w:lang w:val="en-AU"/>
              </w:rPr>
              <w:t xml:space="preserve"> expected hygiene standards</w:t>
            </w:r>
            <w:r w:rsidR="00624DF8">
              <w:rPr>
                <w:rFonts w:ascii="Lato" w:hAnsi="Lato" w:cs="Lato"/>
                <w:color w:val="7F7F7F" w:themeColor="text1" w:themeTint="80"/>
                <w:sz w:val="22"/>
                <w:szCs w:val="22"/>
                <w:lang w:val="en-AU"/>
              </w:rPr>
              <w:t xml:space="preserve">. </w:t>
            </w:r>
            <w:r w:rsidR="00CD3876">
              <w:rPr>
                <w:rFonts w:ascii="Lato" w:hAnsi="Lato" w:cs="Lato"/>
                <w:color w:val="7F7F7F" w:themeColor="text1" w:themeTint="80"/>
                <w:sz w:val="22"/>
                <w:szCs w:val="22"/>
                <w:lang w:val="en-AU"/>
              </w:rPr>
              <w:t xml:space="preserve">Make </w:t>
            </w:r>
            <w:r w:rsidR="000141AD" w:rsidRPr="00873537">
              <w:rPr>
                <w:rFonts w:ascii="Lato" w:hAnsi="Lato" w:cs="Lato"/>
                <w:color w:val="7F7F7F" w:themeColor="text1" w:themeTint="80"/>
                <w:sz w:val="22"/>
                <w:szCs w:val="22"/>
                <w:lang w:val="en-AU"/>
              </w:rPr>
              <w:t>hand sanitiser</w:t>
            </w:r>
            <w:r w:rsidR="008B6D8A">
              <w:rPr>
                <w:rFonts w:ascii="Lato" w:hAnsi="Lato" w:cs="Lato"/>
                <w:color w:val="7F7F7F" w:themeColor="text1" w:themeTint="80"/>
                <w:sz w:val="22"/>
                <w:szCs w:val="22"/>
                <w:lang w:val="en-AU"/>
              </w:rPr>
              <w:t xml:space="preserve"> available (</w:t>
            </w:r>
            <w:r w:rsidR="00CD3876">
              <w:rPr>
                <w:rFonts w:ascii="Lato" w:hAnsi="Lato" w:cs="Lato"/>
                <w:color w:val="7F7F7F" w:themeColor="text1" w:themeTint="80"/>
                <w:sz w:val="22"/>
                <w:szCs w:val="22"/>
                <w:lang w:val="en-AU"/>
              </w:rPr>
              <w:t xml:space="preserve">with </w:t>
            </w:r>
            <w:r w:rsidR="000141AD" w:rsidRPr="00873537">
              <w:rPr>
                <w:rFonts w:ascii="Lato" w:hAnsi="Lato" w:cs="Lato"/>
                <w:color w:val="7F7F7F" w:themeColor="text1" w:themeTint="80"/>
                <w:sz w:val="22"/>
                <w:szCs w:val="22"/>
                <w:lang w:val="en-AU"/>
              </w:rPr>
              <w:t xml:space="preserve">a minimum of </w:t>
            </w:r>
            <w:r w:rsidR="0032768C">
              <w:rPr>
                <w:rFonts w:ascii="Lato" w:hAnsi="Lato" w:cs="Lato"/>
                <w:color w:val="7F7F7F" w:themeColor="text1" w:themeTint="80"/>
                <w:sz w:val="22"/>
                <w:szCs w:val="22"/>
                <w:lang w:val="en-AU"/>
              </w:rPr>
              <w:t>6</w:t>
            </w:r>
            <w:r w:rsidR="000141AD" w:rsidRPr="00873537">
              <w:rPr>
                <w:rFonts w:ascii="Lato" w:hAnsi="Lato" w:cs="Lato"/>
                <w:color w:val="7F7F7F" w:themeColor="text1" w:themeTint="80"/>
                <w:sz w:val="22"/>
                <w:szCs w:val="22"/>
                <w:lang w:val="en-AU"/>
              </w:rPr>
              <w:t>0% alcohol</w:t>
            </w:r>
            <w:r w:rsidR="00CD3876">
              <w:rPr>
                <w:rFonts w:ascii="Lato" w:hAnsi="Lato" w:cs="Lato"/>
                <w:color w:val="7F7F7F" w:themeColor="text1" w:themeTint="80"/>
                <w:sz w:val="22"/>
                <w:szCs w:val="22"/>
                <w:lang w:val="en-AU"/>
              </w:rPr>
              <w:t xml:space="preserve"> contact</w:t>
            </w:r>
            <w:r w:rsidR="008B6D8A">
              <w:rPr>
                <w:rFonts w:ascii="Lato" w:hAnsi="Lato" w:cs="Lato"/>
                <w:color w:val="7F7F7F" w:themeColor="text1" w:themeTint="80"/>
                <w:sz w:val="22"/>
                <w:szCs w:val="22"/>
                <w:lang w:val="en-AU"/>
              </w:rPr>
              <w:t>)</w:t>
            </w:r>
            <w:r w:rsidR="00CD3876">
              <w:rPr>
                <w:rFonts w:ascii="Lato" w:hAnsi="Lato" w:cs="Lato"/>
                <w:color w:val="7F7F7F" w:themeColor="text1" w:themeTint="80"/>
                <w:sz w:val="22"/>
                <w:szCs w:val="22"/>
                <w:lang w:val="en-AU"/>
              </w:rPr>
              <w:t xml:space="preserve"> for use by passengers in a suitable location with</w:t>
            </w:r>
            <w:r w:rsidR="00A06F45">
              <w:rPr>
                <w:rFonts w:ascii="Lato" w:hAnsi="Lato" w:cs="Lato"/>
                <w:color w:val="7F7F7F" w:themeColor="text1" w:themeTint="80"/>
                <w:sz w:val="22"/>
                <w:szCs w:val="22"/>
                <w:lang w:val="en-AU"/>
              </w:rPr>
              <w:t>in</w:t>
            </w:r>
            <w:r w:rsidR="00CD3876">
              <w:rPr>
                <w:rFonts w:ascii="Lato" w:hAnsi="Lato" w:cs="Lato"/>
                <w:color w:val="7F7F7F" w:themeColor="text1" w:themeTint="80"/>
                <w:sz w:val="22"/>
                <w:szCs w:val="22"/>
                <w:lang w:val="en-AU"/>
              </w:rPr>
              <w:t xml:space="preserve"> the vehicle (e.g.</w:t>
            </w:r>
            <w:r w:rsidR="003E3993">
              <w:rPr>
                <w:rFonts w:ascii="Lato" w:hAnsi="Lato" w:cs="Lato"/>
                <w:color w:val="7F7F7F" w:themeColor="text1" w:themeTint="80"/>
                <w:sz w:val="22"/>
                <w:szCs w:val="22"/>
                <w:lang w:val="en-AU"/>
              </w:rPr>
              <w:t xml:space="preserve"> rear/middle console or rear passenger holder)</w:t>
            </w:r>
            <w:r w:rsidR="00EA47C4">
              <w:rPr>
                <w:rFonts w:ascii="Lato" w:hAnsi="Lato" w:cs="Lato"/>
                <w:color w:val="7F7F7F" w:themeColor="text1" w:themeTint="80"/>
                <w:sz w:val="22"/>
                <w:szCs w:val="22"/>
                <w:lang w:val="en-AU"/>
              </w:rPr>
              <w:t>.</w:t>
            </w:r>
          </w:p>
        </w:tc>
      </w:tr>
      <w:tr w:rsidR="00EE7F34" w:rsidRPr="00C626A7" w14:paraId="6B7A9B67" w14:textId="77777777" w:rsidTr="00EE3EAE">
        <w:tc>
          <w:tcPr>
            <w:tcW w:w="3742" w:type="dxa"/>
          </w:tcPr>
          <w:p w14:paraId="364A8A13" w14:textId="383D2644" w:rsidR="00EE7F34" w:rsidRPr="00DA53F7" w:rsidRDefault="00FC666F" w:rsidP="00F72CB4">
            <w:pPr>
              <w:pStyle w:val="TableCopy"/>
              <w:rPr>
                <w:rFonts w:ascii="Lato" w:eastAsia="Times New Roman" w:hAnsi="Lato" w:cs="Lato"/>
                <w:color w:val="696B6D"/>
                <w:sz w:val="22"/>
                <w:szCs w:val="22"/>
              </w:rPr>
            </w:pPr>
            <w:r w:rsidRPr="005B3DDC">
              <w:rPr>
                <w:rFonts w:ascii="Lato" w:eastAsia="Times New Roman" w:hAnsi="Lato" w:cs="Lato"/>
                <w:color w:val="696B6D"/>
                <w:sz w:val="22"/>
                <w:szCs w:val="22"/>
              </w:rPr>
              <w:t xml:space="preserve">3.1.3 </w:t>
            </w:r>
            <w:r w:rsidR="00EE7F34" w:rsidRPr="005B3DDC">
              <w:rPr>
                <w:rFonts w:ascii="Lato" w:eastAsia="Times New Roman" w:hAnsi="Lato" w:cs="Lato"/>
                <w:color w:val="696B6D"/>
                <w:sz w:val="22"/>
                <w:szCs w:val="22"/>
              </w:rPr>
              <w:t>Where possible: enhance airflow by opening windows and adjusting air conditioning</w:t>
            </w:r>
          </w:p>
        </w:tc>
        <w:tc>
          <w:tcPr>
            <w:tcW w:w="6917" w:type="dxa"/>
          </w:tcPr>
          <w:p w14:paraId="2B6BDDC0" w14:textId="101DC481" w:rsidR="00EE7F34" w:rsidRPr="00DA53F7" w:rsidRDefault="00895221" w:rsidP="00F72CB4">
            <w:pPr>
              <w:pStyle w:val="TableBullet"/>
              <w:rPr>
                <w:rFonts w:ascii="Lato" w:hAnsi="Lato" w:cs="Lato"/>
                <w:color w:val="7F7F7F" w:themeColor="text1" w:themeTint="80"/>
                <w:sz w:val="22"/>
                <w:szCs w:val="22"/>
              </w:rPr>
            </w:pPr>
            <w:r w:rsidRPr="005B3DDC">
              <w:rPr>
                <w:rFonts w:ascii="Lato" w:hAnsi="Lato" w:cs="Lato"/>
                <w:color w:val="7F7F7F" w:themeColor="text1" w:themeTint="80"/>
                <w:sz w:val="22"/>
                <w:szCs w:val="22"/>
                <w:lang w:val="en-AU"/>
              </w:rPr>
              <w:t>Booked and unbooked</w:t>
            </w:r>
            <w:r w:rsidR="00EE7F34" w:rsidRPr="00861254">
              <w:rPr>
                <w:rFonts w:ascii="Lato" w:hAnsi="Lato" w:cs="Lato"/>
                <w:color w:val="7F7F7F" w:themeColor="text1" w:themeTint="80"/>
                <w:sz w:val="22"/>
                <w:szCs w:val="22"/>
                <w:lang w:val="en-AU"/>
              </w:rPr>
              <w:t xml:space="preserve"> drivers and </w:t>
            </w:r>
            <w:r w:rsidR="00C30083">
              <w:rPr>
                <w:rFonts w:ascii="Lato" w:hAnsi="Lato" w:cs="Lato"/>
                <w:color w:val="7F7F7F" w:themeColor="text1" w:themeTint="80"/>
                <w:sz w:val="22"/>
                <w:szCs w:val="22"/>
                <w:lang w:val="en-AU"/>
              </w:rPr>
              <w:t xml:space="preserve">vehicle owners </w:t>
            </w:r>
            <w:r w:rsidR="00EE7F34" w:rsidRPr="00861254">
              <w:rPr>
                <w:rFonts w:ascii="Lato" w:hAnsi="Lato" w:cs="Lato"/>
                <w:color w:val="7F7F7F" w:themeColor="text1" w:themeTint="80"/>
                <w:sz w:val="22"/>
                <w:szCs w:val="22"/>
                <w:lang w:val="en-AU"/>
              </w:rPr>
              <w:t xml:space="preserve">are to wherever practicable leave window(s) open.  </w:t>
            </w:r>
          </w:p>
          <w:p w14:paraId="649FD1D1" w14:textId="02C17D41" w:rsidR="00EE7F34" w:rsidRPr="00DA53F7" w:rsidRDefault="00EE7F34" w:rsidP="00F72CB4">
            <w:pPr>
              <w:pStyle w:val="TableBullet"/>
              <w:rPr>
                <w:rFonts w:ascii="Lato" w:hAnsi="Lato" w:cs="Lato"/>
                <w:color w:val="7F7F7F" w:themeColor="text1" w:themeTint="80"/>
                <w:sz w:val="22"/>
                <w:szCs w:val="22"/>
              </w:rPr>
            </w:pPr>
            <w:r w:rsidRPr="005B3DDC">
              <w:rPr>
                <w:rFonts w:ascii="Lato" w:hAnsi="Lato" w:cs="Lato"/>
                <w:color w:val="7F7F7F" w:themeColor="text1" w:themeTint="80"/>
                <w:sz w:val="22"/>
                <w:szCs w:val="22"/>
                <w:lang w:val="en-AU"/>
              </w:rPr>
              <w:t xml:space="preserve">Adjust air conditioning to </w:t>
            </w:r>
            <w:r w:rsidR="008B6D8A">
              <w:rPr>
                <w:rFonts w:ascii="Lato" w:hAnsi="Lato" w:cs="Lato"/>
                <w:color w:val="7F7F7F" w:themeColor="text1" w:themeTint="80"/>
                <w:sz w:val="22"/>
                <w:szCs w:val="22"/>
                <w:lang w:val="en-AU"/>
              </w:rPr>
              <w:t>improve</w:t>
            </w:r>
            <w:r w:rsidR="008B6D8A" w:rsidRPr="005B3DDC">
              <w:rPr>
                <w:rFonts w:ascii="Lato" w:hAnsi="Lato" w:cs="Lato"/>
                <w:color w:val="7F7F7F" w:themeColor="text1" w:themeTint="80"/>
                <w:sz w:val="22"/>
                <w:szCs w:val="22"/>
                <w:lang w:val="en-AU"/>
              </w:rPr>
              <w:t xml:space="preserve"> </w:t>
            </w:r>
            <w:r w:rsidRPr="005B3DDC">
              <w:rPr>
                <w:rFonts w:ascii="Lato" w:hAnsi="Lato" w:cs="Lato"/>
                <w:color w:val="7F7F7F" w:themeColor="text1" w:themeTint="80"/>
                <w:sz w:val="22"/>
                <w:szCs w:val="22"/>
                <w:lang w:val="en-AU"/>
              </w:rPr>
              <w:t>fresh air flow within the vehicle (</w:t>
            </w:r>
            <w:r w:rsidR="008B1CC4" w:rsidRPr="005B3DDC">
              <w:rPr>
                <w:rFonts w:ascii="Lato" w:hAnsi="Lato" w:cs="Lato"/>
                <w:color w:val="7F7F7F" w:themeColor="text1" w:themeTint="80"/>
                <w:sz w:val="22"/>
                <w:szCs w:val="22"/>
                <w:lang w:val="en-AU"/>
              </w:rPr>
              <w:t>d</w:t>
            </w:r>
            <w:r w:rsidRPr="004704C2">
              <w:rPr>
                <w:rFonts w:ascii="Lato" w:hAnsi="Lato" w:cs="Lato"/>
                <w:color w:val="7F7F7F" w:themeColor="text1" w:themeTint="80"/>
                <w:sz w:val="22"/>
                <w:szCs w:val="22"/>
                <w:lang w:val="en-AU"/>
              </w:rPr>
              <w:t>o not recirculate the air).</w:t>
            </w:r>
          </w:p>
        </w:tc>
      </w:tr>
      <w:tr w:rsidR="00EE7F34" w:rsidRPr="00C626A7" w14:paraId="5DE40572" w14:textId="77777777" w:rsidTr="00EE3EAE">
        <w:tc>
          <w:tcPr>
            <w:tcW w:w="3742" w:type="dxa"/>
          </w:tcPr>
          <w:p w14:paraId="59A8A07F" w14:textId="53EEE148" w:rsidR="00EE7F34" w:rsidRPr="00DA53F7" w:rsidRDefault="00B91035" w:rsidP="00F72CB4">
            <w:pPr>
              <w:pStyle w:val="TableCopy"/>
              <w:rPr>
                <w:rFonts w:ascii="Lato" w:eastAsia="Times New Roman" w:hAnsi="Lato" w:cs="Lato"/>
                <w:color w:val="696B6D"/>
                <w:sz w:val="22"/>
                <w:szCs w:val="22"/>
              </w:rPr>
            </w:pPr>
            <w:r w:rsidRPr="005B3DDC">
              <w:rPr>
                <w:rFonts w:ascii="Lato" w:eastAsia="Times New Roman" w:hAnsi="Lato" w:cs="Lato"/>
                <w:color w:val="696B6D"/>
                <w:sz w:val="22"/>
                <w:szCs w:val="22"/>
              </w:rPr>
              <w:t xml:space="preserve">3.1.4 </w:t>
            </w:r>
            <w:r w:rsidR="00EE7F34" w:rsidRPr="005B3DDC">
              <w:rPr>
                <w:rFonts w:ascii="Lato" w:eastAsia="Times New Roman" w:hAnsi="Lato" w:cs="Lato"/>
                <w:color w:val="696B6D"/>
                <w:sz w:val="22"/>
                <w:szCs w:val="22"/>
              </w:rPr>
              <w:t xml:space="preserve">Replace high-touch communal items with alternatives or </w:t>
            </w:r>
            <w:r w:rsidR="00EE7F34" w:rsidRPr="00A62CD5">
              <w:rPr>
                <w:rFonts w:ascii="Lato" w:eastAsia="Times New Roman" w:hAnsi="Lato" w:cs="Lato"/>
                <w:color w:val="696B6D"/>
                <w:sz w:val="22"/>
                <w:szCs w:val="22"/>
              </w:rPr>
              <w:t>remove items entirely where possible</w:t>
            </w:r>
          </w:p>
        </w:tc>
        <w:tc>
          <w:tcPr>
            <w:tcW w:w="6917" w:type="dxa"/>
          </w:tcPr>
          <w:p w14:paraId="6551D2CD" w14:textId="2F6989C6" w:rsidR="00EF52CA" w:rsidRPr="00C47497" w:rsidRDefault="00EE7F34" w:rsidP="00C47497">
            <w:pPr>
              <w:pStyle w:val="TableBullet"/>
              <w:numPr>
                <w:ilvl w:val="0"/>
                <w:numId w:val="3"/>
              </w:numPr>
              <w:spacing w:after="0"/>
              <w:rPr>
                <w:rFonts w:ascii="Lato" w:hAnsi="Lato" w:cs="Lato"/>
                <w:color w:val="7F7F7F" w:themeColor="text1" w:themeTint="80"/>
                <w:sz w:val="22"/>
                <w:szCs w:val="22"/>
              </w:rPr>
            </w:pPr>
            <w:r w:rsidRPr="002C135E">
              <w:rPr>
                <w:rFonts w:ascii="Lato" w:hAnsi="Lato" w:cs="Lato"/>
                <w:color w:val="7F7F7F" w:themeColor="text1" w:themeTint="80"/>
                <w:sz w:val="22"/>
                <w:szCs w:val="22"/>
                <w:lang w:val="en-AU"/>
              </w:rPr>
              <w:t xml:space="preserve">All </w:t>
            </w:r>
            <w:r w:rsidR="00433EBC" w:rsidRPr="005D3FF1">
              <w:rPr>
                <w:rFonts w:ascii="Lato" w:hAnsi="Lato" w:cs="Lato"/>
                <w:color w:val="7F7F7F" w:themeColor="text1" w:themeTint="80"/>
                <w:sz w:val="22"/>
                <w:szCs w:val="22"/>
                <w:lang w:val="en-AU"/>
              </w:rPr>
              <w:t xml:space="preserve">BSPs </w:t>
            </w:r>
            <w:r w:rsidR="00F809B1" w:rsidRPr="005D3FF1">
              <w:rPr>
                <w:rFonts w:ascii="Lato" w:hAnsi="Lato" w:cs="Lato"/>
                <w:color w:val="7F7F7F" w:themeColor="text1" w:themeTint="80"/>
                <w:sz w:val="22"/>
                <w:szCs w:val="22"/>
                <w:lang w:val="en-AU"/>
              </w:rPr>
              <w:t xml:space="preserve">and </w:t>
            </w:r>
            <w:r w:rsidR="00C30083" w:rsidRPr="00127140">
              <w:rPr>
                <w:rFonts w:ascii="Lato" w:hAnsi="Lato" w:cs="Lato"/>
                <w:color w:val="7F7F7F" w:themeColor="text1" w:themeTint="80"/>
                <w:sz w:val="22"/>
                <w:szCs w:val="22"/>
                <w:lang w:val="en-AU"/>
              </w:rPr>
              <w:t xml:space="preserve">vehicle owners </w:t>
            </w:r>
            <w:r w:rsidR="00D6600C" w:rsidRPr="00127140">
              <w:rPr>
                <w:rFonts w:ascii="Lato" w:hAnsi="Lato" w:cs="Lato"/>
                <w:color w:val="7F7F7F" w:themeColor="text1" w:themeTint="80"/>
                <w:sz w:val="22"/>
                <w:szCs w:val="22"/>
                <w:lang w:val="en-AU"/>
              </w:rPr>
              <w:t>must ensure</w:t>
            </w:r>
            <w:r w:rsidR="00E4042F" w:rsidRPr="00127140">
              <w:rPr>
                <w:rFonts w:ascii="Lato" w:hAnsi="Lato" w:cs="Lato"/>
                <w:color w:val="7F7F7F" w:themeColor="text1" w:themeTint="80"/>
                <w:sz w:val="22"/>
                <w:szCs w:val="22"/>
                <w:lang w:val="en-AU"/>
              </w:rPr>
              <w:t xml:space="preserve"> items are not shared</w:t>
            </w:r>
            <w:r w:rsidR="002C135E" w:rsidRPr="00CB0EB3">
              <w:rPr>
                <w:rFonts w:ascii="Lato" w:hAnsi="Lato" w:cs="Lato"/>
                <w:color w:val="7F7F7F" w:themeColor="text1" w:themeTint="80"/>
                <w:sz w:val="22"/>
                <w:szCs w:val="22"/>
                <w:lang w:val="en-AU"/>
              </w:rPr>
              <w:t>, including but not limited to:</w:t>
            </w:r>
            <w:r w:rsidR="005C4C70">
              <w:rPr>
                <w:rFonts w:ascii="Lato" w:hAnsi="Lato" w:cs="Lato"/>
                <w:color w:val="7F7F7F" w:themeColor="text1" w:themeTint="80"/>
                <w:sz w:val="22"/>
                <w:szCs w:val="22"/>
                <w:lang w:val="en-AU"/>
              </w:rPr>
              <w:t xml:space="preserve"> </w:t>
            </w:r>
          </w:p>
          <w:p w14:paraId="55A4CE2A" w14:textId="5534CAB8" w:rsidR="00EE7F34" w:rsidRPr="005D3FF1" w:rsidRDefault="00433EBC" w:rsidP="00EE3EAE">
            <w:pPr>
              <w:pStyle w:val="TableBullet"/>
              <w:numPr>
                <w:ilvl w:val="1"/>
                <w:numId w:val="3"/>
              </w:numPr>
              <w:spacing w:after="0"/>
              <w:ind w:left="736"/>
              <w:rPr>
                <w:rFonts w:ascii="Lato" w:hAnsi="Lato" w:cs="Lato"/>
                <w:color w:val="7F7F7F" w:themeColor="text1" w:themeTint="80"/>
                <w:sz w:val="22"/>
                <w:szCs w:val="22"/>
              </w:rPr>
            </w:pPr>
            <w:r w:rsidRPr="002C135E">
              <w:rPr>
                <w:rFonts w:ascii="Lato" w:hAnsi="Lato" w:cs="Lato"/>
                <w:color w:val="7F7F7F" w:themeColor="text1" w:themeTint="80"/>
                <w:sz w:val="22"/>
                <w:szCs w:val="22"/>
                <w:lang w:val="en-AU"/>
              </w:rPr>
              <w:t>S</w:t>
            </w:r>
            <w:r w:rsidR="00EE7F34" w:rsidRPr="005D3FF1">
              <w:rPr>
                <w:rFonts w:ascii="Lato" w:hAnsi="Lato" w:cs="Lato"/>
                <w:color w:val="7F7F7F" w:themeColor="text1" w:themeTint="80"/>
                <w:sz w:val="22"/>
                <w:szCs w:val="22"/>
                <w:lang w:val="en-AU"/>
              </w:rPr>
              <w:t>eat cushions</w:t>
            </w:r>
          </w:p>
          <w:p w14:paraId="2E85F57B" w14:textId="2DE12D00" w:rsidR="00EE7F34" w:rsidRPr="00DA53F7" w:rsidRDefault="00F809B1" w:rsidP="00EE3EAE">
            <w:pPr>
              <w:pStyle w:val="TableBullet"/>
              <w:numPr>
                <w:ilvl w:val="1"/>
                <w:numId w:val="3"/>
              </w:numPr>
              <w:spacing w:after="0"/>
              <w:ind w:left="736"/>
              <w:rPr>
                <w:rFonts w:ascii="Lato" w:hAnsi="Lato" w:cs="Lato"/>
                <w:color w:val="7F7F7F" w:themeColor="text1" w:themeTint="80"/>
                <w:sz w:val="22"/>
                <w:szCs w:val="22"/>
              </w:rPr>
            </w:pPr>
            <w:r w:rsidRPr="005B3DDC">
              <w:rPr>
                <w:rFonts w:ascii="Lato" w:hAnsi="Lato" w:cs="Lato"/>
                <w:color w:val="7F7F7F" w:themeColor="text1" w:themeTint="80"/>
                <w:sz w:val="22"/>
                <w:szCs w:val="22"/>
                <w:lang w:val="en-AU"/>
              </w:rPr>
              <w:t>M</w:t>
            </w:r>
            <w:r w:rsidR="00EE7F34" w:rsidRPr="005B3DDC">
              <w:rPr>
                <w:rFonts w:ascii="Lato" w:hAnsi="Lato" w:cs="Lato"/>
                <w:color w:val="7F7F7F" w:themeColor="text1" w:themeTint="80"/>
                <w:sz w:val="22"/>
                <w:szCs w:val="22"/>
                <w:lang w:val="en-AU"/>
              </w:rPr>
              <w:t>obile phone</w:t>
            </w:r>
          </w:p>
          <w:p w14:paraId="64272974" w14:textId="32882D25" w:rsidR="00EE7F34" w:rsidRPr="00DA53F7" w:rsidRDefault="00F809B1" w:rsidP="00EE3EAE">
            <w:pPr>
              <w:pStyle w:val="TableBullet"/>
              <w:numPr>
                <w:ilvl w:val="1"/>
                <w:numId w:val="3"/>
              </w:numPr>
              <w:spacing w:after="0"/>
              <w:ind w:left="736"/>
              <w:rPr>
                <w:rFonts w:ascii="Lato" w:hAnsi="Lato" w:cs="Lato"/>
                <w:color w:val="7F7F7F" w:themeColor="text1" w:themeTint="80"/>
                <w:sz w:val="22"/>
                <w:szCs w:val="22"/>
              </w:rPr>
            </w:pPr>
            <w:r w:rsidRPr="005B3DDC">
              <w:rPr>
                <w:rFonts w:ascii="Lato" w:hAnsi="Lato" w:cs="Lato"/>
                <w:color w:val="7F7F7F" w:themeColor="text1" w:themeTint="80"/>
                <w:sz w:val="22"/>
                <w:szCs w:val="22"/>
                <w:lang w:val="en-AU"/>
              </w:rPr>
              <w:t>H</w:t>
            </w:r>
            <w:r w:rsidR="00EE7F34" w:rsidRPr="005B3DDC">
              <w:rPr>
                <w:rFonts w:ascii="Lato" w:hAnsi="Lato" w:cs="Lato"/>
                <w:color w:val="7F7F7F" w:themeColor="text1" w:themeTint="80"/>
                <w:sz w:val="22"/>
                <w:szCs w:val="22"/>
                <w:lang w:val="en-AU"/>
              </w:rPr>
              <w:t>and sanitiser bottle(s)</w:t>
            </w:r>
            <w:r w:rsidR="00D331D0" w:rsidRPr="005B3DDC">
              <w:rPr>
                <w:rFonts w:ascii="Lato" w:hAnsi="Lato" w:cs="Lato"/>
                <w:color w:val="7F7F7F" w:themeColor="text1" w:themeTint="80"/>
                <w:sz w:val="22"/>
                <w:szCs w:val="22"/>
                <w:lang w:val="en-AU"/>
              </w:rPr>
              <w:t xml:space="preserve"> for driver use</w:t>
            </w:r>
          </w:p>
          <w:p w14:paraId="4D6E22B4" w14:textId="77777777" w:rsidR="00EE7F34" w:rsidRPr="00DA53F7" w:rsidRDefault="00EE7F34" w:rsidP="00EE3EAE">
            <w:pPr>
              <w:pStyle w:val="TableBullet"/>
              <w:numPr>
                <w:ilvl w:val="1"/>
                <w:numId w:val="3"/>
              </w:numPr>
              <w:spacing w:after="0"/>
              <w:ind w:left="736"/>
              <w:rPr>
                <w:rFonts w:ascii="Lato" w:hAnsi="Lato" w:cs="Lato"/>
                <w:color w:val="7F7F7F" w:themeColor="text1" w:themeTint="80"/>
                <w:sz w:val="22"/>
                <w:szCs w:val="22"/>
              </w:rPr>
            </w:pPr>
            <w:r w:rsidRPr="005B3DDC">
              <w:rPr>
                <w:rFonts w:ascii="Lato" w:hAnsi="Lato" w:cs="Lato"/>
                <w:color w:val="7F7F7F" w:themeColor="text1" w:themeTint="80"/>
                <w:sz w:val="22"/>
                <w:szCs w:val="22"/>
                <w:lang w:val="en-AU"/>
              </w:rPr>
              <w:t>Sanitising wipes</w:t>
            </w:r>
          </w:p>
          <w:p w14:paraId="15362BE2" w14:textId="0ED0D7B3" w:rsidR="00EE7F34" w:rsidRPr="00DA53F7" w:rsidRDefault="00F809B1" w:rsidP="00EE3EAE">
            <w:pPr>
              <w:pStyle w:val="TableBullet"/>
              <w:numPr>
                <w:ilvl w:val="1"/>
                <w:numId w:val="3"/>
              </w:numPr>
              <w:spacing w:after="0"/>
              <w:ind w:left="736"/>
              <w:rPr>
                <w:rFonts w:ascii="Lato" w:hAnsi="Lato" w:cs="Lato"/>
                <w:color w:val="7F7F7F" w:themeColor="text1" w:themeTint="80"/>
                <w:sz w:val="22"/>
                <w:szCs w:val="22"/>
              </w:rPr>
            </w:pPr>
            <w:r w:rsidRPr="005B3DDC">
              <w:rPr>
                <w:rFonts w:ascii="Lato" w:hAnsi="Lato" w:cs="Lato"/>
                <w:color w:val="7F7F7F" w:themeColor="text1" w:themeTint="80"/>
                <w:sz w:val="22"/>
                <w:szCs w:val="22"/>
                <w:lang w:val="en-AU"/>
              </w:rPr>
              <w:t>Rubbish/</w:t>
            </w:r>
            <w:r w:rsidR="00EE7F34" w:rsidRPr="005B3DDC">
              <w:rPr>
                <w:rFonts w:ascii="Lato" w:hAnsi="Lato" w:cs="Lato"/>
                <w:color w:val="7F7F7F" w:themeColor="text1" w:themeTint="80"/>
                <w:sz w:val="22"/>
                <w:szCs w:val="22"/>
                <w:lang w:val="en-AU"/>
              </w:rPr>
              <w:t>waste bags for used PPE, tissues and potentially contaminated items</w:t>
            </w:r>
          </w:p>
          <w:p w14:paraId="6DC62C78" w14:textId="432E7F39" w:rsidR="001E0827" w:rsidRPr="00DA53F7" w:rsidRDefault="001E0827" w:rsidP="00EE3EAE">
            <w:pPr>
              <w:pStyle w:val="TableBullet"/>
              <w:numPr>
                <w:ilvl w:val="1"/>
                <w:numId w:val="3"/>
              </w:numPr>
              <w:spacing w:after="0"/>
              <w:ind w:left="736"/>
              <w:rPr>
                <w:rFonts w:ascii="Lato" w:hAnsi="Lato" w:cs="Lato"/>
                <w:color w:val="7F7F7F" w:themeColor="text1" w:themeTint="80"/>
                <w:sz w:val="22"/>
                <w:szCs w:val="22"/>
              </w:rPr>
            </w:pPr>
            <w:r w:rsidRPr="00DA53F7">
              <w:rPr>
                <w:rFonts w:ascii="Lato" w:hAnsi="Lato" w:cs="Lato"/>
                <w:color w:val="7F7F7F" w:themeColor="text1" w:themeTint="80"/>
                <w:sz w:val="22"/>
                <w:szCs w:val="22"/>
              </w:rPr>
              <w:t>PPE including gloves and disposable face masks</w:t>
            </w:r>
          </w:p>
          <w:p w14:paraId="35221F80" w14:textId="2C18EC28" w:rsidR="00EE7F34" w:rsidRPr="00DA53F7" w:rsidRDefault="00F809B1" w:rsidP="00DA53F7">
            <w:pPr>
              <w:pStyle w:val="TableBullet"/>
              <w:numPr>
                <w:ilvl w:val="0"/>
                <w:numId w:val="0"/>
              </w:numPr>
              <w:spacing w:before="120"/>
              <w:rPr>
                <w:rFonts w:ascii="Lato" w:hAnsi="Lato" w:cs="Lato"/>
                <w:color w:val="7F7F7F" w:themeColor="text1" w:themeTint="80"/>
                <w:sz w:val="22"/>
                <w:szCs w:val="22"/>
              </w:rPr>
            </w:pPr>
            <w:r w:rsidRPr="005B3DDC">
              <w:rPr>
                <w:rFonts w:ascii="Lato" w:hAnsi="Lato" w:cs="Lato"/>
                <w:b/>
                <w:bCs/>
                <w:color w:val="7F7F7F" w:themeColor="text1" w:themeTint="80"/>
                <w:sz w:val="22"/>
                <w:szCs w:val="22"/>
                <w:lang w:val="en-AU"/>
              </w:rPr>
              <w:t xml:space="preserve">Note: </w:t>
            </w:r>
            <w:r w:rsidR="009D0B0B" w:rsidRPr="005B3DDC">
              <w:rPr>
                <w:rFonts w:ascii="Lato" w:hAnsi="Lato" w:cs="Lato"/>
                <w:color w:val="7F7F7F" w:themeColor="text1" w:themeTint="80"/>
                <w:sz w:val="22"/>
                <w:szCs w:val="22"/>
                <w:lang w:val="en-AU"/>
              </w:rPr>
              <w:t>These items are not to be shared with passengers or other drivers</w:t>
            </w:r>
            <w:r w:rsidRPr="005B3DDC">
              <w:rPr>
                <w:rFonts w:ascii="Lato" w:hAnsi="Lato" w:cs="Lato"/>
                <w:color w:val="7F7F7F" w:themeColor="text1" w:themeTint="80"/>
                <w:sz w:val="22"/>
                <w:szCs w:val="22"/>
                <w:lang w:val="en-AU"/>
              </w:rPr>
              <w:t>.</w:t>
            </w:r>
          </w:p>
        </w:tc>
      </w:tr>
      <w:tr w:rsidR="00B329FA" w:rsidRPr="00C626A7" w14:paraId="4762E1E7" w14:textId="77777777" w:rsidTr="00EE3EAE">
        <w:tc>
          <w:tcPr>
            <w:tcW w:w="10659" w:type="dxa"/>
            <w:gridSpan w:val="2"/>
            <w:shd w:val="clear" w:color="auto" w:fill="E7E6E6" w:themeFill="background2"/>
          </w:tcPr>
          <w:p w14:paraId="34E0C47B" w14:textId="0232E6B3" w:rsidR="00B329FA" w:rsidRPr="00B578C7" w:rsidRDefault="00B329FA" w:rsidP="00EE3EAE">
            <w:pPr>
              <w:pStyle w:val="Heading2"/>
              <w:numPr>
                <w:ilvl w:val="1"/>
                <w:numId w:val="4"/>
              </w:numPr>
              <w:spacing w:before="120" w:after="120"/>
              <w:outlineLvl w:val="1"/>
              <w:rPr>
                <w:rFonts w:ascii="Lato" w:hAnsi="Lato" w:cs="Lato"/>
                <w:b/>
                <w:bCs/>
              </w:rPr>
            </w:pPr>
            <w:bookmarkStart w:id="9" w:name="_Toc58871427"/>
            <w:r w:rsidRPr="00F72CB4">
              <w:rPr>
                <w:rFonts w:ascii="Lato" w:hAnsi="Lato" w:cs="Lato"/>
                <w:b/>
                <w:bCs/>
                <w:sz w:val="22"/>
                <w:szCs w:val="22"/>
              </w:rPr>
              <w:t xml:space="preserve">Health and </w:t>
            </w:r>
            <w:r w:rsidR="00C35C13" w:rsidRPr="00F72CB4">
              <w:rPr>
                <w:rFonts w:ascii="Lato" w:hAnsi="Lato" w:cs="Lato"/>
                <w:b/>
                <w:bCs/>
                <w:sz w:val="22"/>
                <w:szCs w:val="22"/>
              </w:rPr>
              <w:t>W</w:t>
            </w:r>
            <w:r w:rsidRPr="00F72CB4">
              <w:rPr>
                <w:rFonts w:ascii="Lato" w:hAnsi="Lato" w:cs="Lato"/>
                <w:b/>
                <w:bCs/>
                <w:sz w:val="22"/>
                <w:szCs w:val="22"/>
              </w:rPr>
              <w:t xml:space="preserve">ellbeing of </w:t>
            </w:r>
            <w:r w:rsidR="00C35C13" w:rsidRPr="00F72CB4">
              <w:rPr>
                <w:rFonts w:ascii="Lato" w:hAnsi="Lato" w:cs="Lato"/>
                <w:b/>
                <w:bCs/>
                <w:sz w:val="22"/>
                <w:szCs w:val="22"/>
              </w:rPr>
              <w:t>W</w:t>
            </w:r>
            <w:r w:rsidRPr="00F72CB4">
              <w:rPr>
                <w:rFonts w:ascii="Lato" w:hAnsi="Lato" w:cs="Lato"/>
                <w:b/>
                <w:bCs/>
                <w:sz w:val="22"/>
                <w:szCs w:val="22"/>
              </w:rPr>
              <w:t>orkers</w:t>
            </w:r>
            <w:bookmarkEnd w:id="9"/>
          </w:p>
        </w:tc>
      </w:tr>
      <w:tr w:rsidR="00EE7F34" w:rsidRPr="00C626A7" w14:paraId="2BCF0DA6" w14:textId="77777777" w:rsidTr="00EE3EAE">
        <w:tc>
          <w:tcPr>
            <w:tcW w:w="3742" w:type="dxa"/>
          </w:tcPr>
          <w:p w14:paraId="37812F37" w14:textId="3065AB95" w:rsidR="00EE7F34" w:rsidRPr="00502179" w:rsidRDefault="001E0827" w:rsidP="00EE7F34">
            <w:pPr>
              <w:rPr>
                <w:rFonts w:ascii="Lato" w:hAnsi="Lato" w:cs="Lato"/>
                <w:b/>
                <w:bCs/>
              </w:rPr>
            </w:pPr>
            <w:r>
              <w:rPr>
                <w:rFonts w:ascii="Lato" w:eastAsia="Times New Roman" w:hAnsi="Lato" w:cs="Lato"/>
                <w:color w:val="696B6D"/>
              </w:rPr>
              <w:t xml:space="preserve">3.2.1 </w:t>
            </w:r>
            <w:r w:rsidR="00EE7F34" w:rsidRPr="00502179">
              <w:rPr>
                <w:rFonts w:ascii="Lato" w:eastAsia="Times New Roman" w:hAnsi="Lato" w:cs="Lato"/>
                <w:color w:val="696B6D"/>
              </w:rPr>
              <w:t>Establish risk-based system to screen drivers/</w:t>
            </w:r>
            <w:r w:rsidR="00C30083">
              <w:rPr>
                <w:rFonts w:ascii="Lato" w:eastAsia="Times New Roman" w:hAnsi="Lato" w:cs="Lato"/>
                <w:color w:val="696B6D"/>
              </w:rPr>
              <w:t xml:space="preserve">vehicle owners </w:t>
            </w:r>
            <w:r w:rsidR="00EE7F34" w:rsidRPr="00502179">
              <w:rPr>
                <w:rFonts w:ascii="Lato" w:eastAsia="Times New Roman" w:hAnsi="Lato" w:cs="Lato"/>
                <w:color w:val="696B6D"/>
              </w:rPr>
              <w:t xml:space="preserve">and passengers before accessing the </w:t>
            </w:r>
            <w:r w:rsidR="00A8355C">
              <w:rPr>
                <w:rFonts w:ascii="Lato" w:eastAsia="Times New Roman" w:hAnsi="Lato" w:cs="Lato"/>
                <w:color w:val="696B6D"/>
              </w:rPr>
              <w:t>taxi/rideshare/hire car vehicle</w:t>
            </w:r>
            <w:r w:rsidR="00EE7F34" w:rsidRPr="00502179">
              <w:rPr>
                <w:rFonts w:ascii="Lato" w:eastAsia="Times New Roman" w:hAnsi="Lato" w:cs="Lato"/>
                <w:color w:val="696B6D"/>
              </w:rPr>
              <w:t xml:space="preserve"> </w:t>
            </w:r>
            <w:r w:rsidR="00A8355C">
              <w:rPr>
                <w:rFonts w:ascii="Lato" w:eastAsia="Times New Roman" w:hAnsi="Lato" w:cs="Lato"/>
                <w:color w:val="696B6D"/>
              </w:rPr>
              <w:t xml:space="preserve"> </w:t>
            </w:r>
            <w:r w:rsidR="00EE7F34" w:rsidRPr="00502179">
              <w:rPr>
                <w:rFonts w:ascii="Lato" w:eastAsia="Times New Roman" w:hAnsi="Lato" w:cs="Lato"/>
                <w:color w:val="696B6D"/>
              </w:rPr>
              <w:t xml:space="preserve"> </w:t>
            </w:r>
          </w:p>
        </w:tc>
        <w:tc>
          <w:tcPr>
            <w:tcW w:w="6917" w:type="dxa"/>
          </w:tcPr>
          <w:p w14:paraId="4D0598E9" w14:textId="4774301F" w:rsidR="00EE7F34" w:rsidRPr="00F72CB4" w:rsidRDefault="00EE7F34"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Inform </w:t>
            </w:r>
            <w:r w:rsidR="00C30083">
              <w:rPr>
                <w:rFonts w:ascii="Lato" w:hAnsi="Lato" w:cs="Lato"/>
                <w:color w:val="7F7F7F" w:themeColor="text1" w:themeTint="80"/>
                <w:sz w:val="22"/>
                <w:szCs w:val="22"/>
                <w:lang w:val="en-AU"/>
              </w:rPr>
              <w:t>vehicle owners</w:t>
            </w:r>
            <w:r w:rsidRPr="00F72CB4">
              <w:rPr>
                <w:rFonts w:ascii="Lato" w:hAnsi="Lato" w:cs="Lato"/>
                <w:color w:val="7F7F7F" w:themeColor="text1" w:themeTint="80"/>
                <w:sz w:val="22"/>
                <w:szCs w:val="22"/>
                <w:lang w:val="en-AU"/>
              </w:rPr>
              <w:t>/drivers to stay at home if unwell</w:t>
            </w:r>
          </w:p>
          <w:p w14:paraId="6AC7F0B8" w14:textId="56C89D0D" w:rsidR="00EE7F34" w:rsidRPr="00DA53F7" w:rsidRDefault="00EE7F34" w:rsidP="00F72CB4">
            <w:pPr>
              <w:pStyle w:val="TableBullet"/>
              <w:rPr>
                <w:rFonts w:ascii="Lato" w:hAnsi="Lato" w:cs="Lato"/>
                <w:color w:val="7F7F7F" w:themeColor="text1" w:themeTint="80"/>
                <w:sz w:val="22"/>
                <w:szCs w:val="22"/>
              </w:rPr>
            </w:pPr>
            <w:r w:rsidRPr="00F72CB4">
              <w:rPr>
                <w:rFonts w:ascii="Lato" w:hAnsi="Lato" w:cs="Lato"/>
                <w:color w:val="7F7F7F" w:themeColor="text1" w:themeTint="80"/>
                <w:sz w:val="22"/>
                <w:szCs w:val="22"/>
                <w:lang w:val="en-AU"/>
              </w:rPr>
              <w:t>Drivers/</w:t>
            </w:r>
            <w:r w:rsidR="00C30083">
              <w:rPr>
                <w:rFonts w:ascii="Lato" w:hAnsi="Lato" w:cs="Lato"/>
                <w:color w:val="7F7F7F" w:themeColor="text1" w:themeTint="80"/>
                <w:sz w:val="22"/>
                <w:szCs w:val="22"/>
                <w:lang w:val="en-AU"/>
              </w:rPr>
              <w:t xml:space="preserve">vehicle owners </w:t>
            </w:r>
            <w:r w:rsidR="005364BA">
              <w:rPr>
                <w:rFonts w:ascii="Lato" w:hAnsi="Lato" w:cs="Lato"/>
                <w:color w:val="7F7F7F" w:themeColor="text1" w:themeTint="80"/>
                <w:sz w:val="22"/>
                <w:szCs w:val="22"/>
                <w:lang w:val="en-AU"/>
              </w:rPr>
              <w:t>and other</w:t>
            </w:r>
            <w:r w:rsidR="001E0827">
              <w:rPr>
                <w:rFonts w:ascii="Lato" w:hAnsi="Lato" w:cs="Lato"/>
                <w:color w:val="7F7F7F" w:themeColor="text1" w:themeTint="80"/>
                <w:sz w:val="22"/>
                <w:szCs w:val="22"/>
                <w:lang w:val="en-AU"/>
              </w:rPr>
              <w:t xml:space="preserve"> workers</w:t>
            </w:r>
            <w:r w:rsidR="005364BA">
              <w:rPr>
                <w:rFonts w:ascii="Lato" w:hAnsi="Lato" w:cs="Lato"/>
                <w:color w:val="7F7F7F" w:themeColor="text1" w:themeTint="80"/>
                <w:sz w:val="22"/>
                <w:szCs w:val="22"/>
                <w:lang w:val="en-AU"/>
              </w:rPr>
              <w:t xml:space="preserve"> </w:t>
            </w:r>
            <w:r w:rsidR="00B329FA">
              <w:rPr>
                <w:rFonts w:ascii="Lato" w:hAnsi="Lato" w:cs="Lato"/>
                <w:color w:val="7F7F7F" w:themeColor="text1" w:themeTint="80"/>
                <w:sz w:val="22"/>
                <w:szCs w:val="22"/>
                <w:lang w:val="en-AU"/>
              </w:rPr>
              <w:t>should be</w:t>
            </w:r>
            <w:r w:rsidR="00B329FA"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 xml:space="preserve">subject to </w:t>
            </w:r>
            <w:r w:rsidRPr="00FA4100">
              <w:rPr>
                <w:rFonts w:ascii="Lato" w:hAnsi="Lato" w:cs="Lato"/>
                <w:color w:val="7F7F7F" w:themeColor="text1" w:themeTint="80"/>
                <w:sz w:val="22"/>
                <w:szCs w:val="22"/>
                <w:lang w:val="en-AU"/>
              </w:rPr>
              <w:t>temperature testing when attending the depot for work</w:t>
            </w:r>
          </w:p>
          <w:p w14:paraId="0F6CEFB0" w14:textId="03C98BE7" w:rsidR="005364BA" w:rsidRPr="00DA53F7" w:rsidRDefault="005364BA" w:rsidP="00F72CB4">
            <w:pPr>
              <w:pStyle w:val="TableBullet"/>
              <w:rPr>
                <w:rFonts w:ascii="Lato" w:hAnsi="Lato" w:cs="Lato"/>
                <w:color w:val="7F7F7F" w:themeColor="text1" w:themeTint="80"/>
                <w:sz w:val="22"/>
                <w:szCs w:val="22"/>
              </w:rPr>
            </w:pPr>
            <w:r w:rsidRPr="00DA53F7">
              <w:rPr>
                <w:rFonts w:ascii="Lato" w:hAnsi="Lato" w:cs="Lato"/>
                <w:color w:val="7F7F7F" w:themeColor="text1" w:themeTint="80"/>
                <w:sz w:val="22"/>
                <w:szCs w:val="22"/>
              </w:rPr>
              <w:t xml:space="preserve">Establish a </w:t>
            </w:r>
            <w:r w:rsidR="00B91D42" w:rsidRPr="00DA53F7">
              <w:rPr>
                <w:rFonts w:ascii="Lato" w:hAnsi="Lato" w:cs="Lato"/>
                <w:color w:val="7F7F7F" w:themeColor="text1" w:themeTint="80"/>
                <w:sz w:val="22"/>
                <w:szCs w:val="22"/>
              </w:rPr>
              <w:t>documented procedure and process on the steps to manage a person who returns a high temperature recording and ensure the</w:t>
            </w:r>
            <w:r w:rsidR="0014753B" w:rsidRPr="00DA53F7">
              <w:rPr>
                <w:rFonts w:ascii="Lato" w:hAnsi="Lato" w:cs="Lato"/>
                <w:color w:val="7F7F7F" w:themeColor="text1" w:themeTint="80"/>
                <w:sz w:val="22"/>
                <w:szCs w:val="22"/>
              </w:rPr>
              <w:t xml:space="preserve"> temperature testing process is supported by robust cleaning</w:t>
            </w:r>
            <w:r w:rsidR="0092762E" w:rsidRPr="00DA53F7">
              <w:rPr>
                <w:rFonts w:ascii="Lato" w:hAnsi="Lato" w:cs="Lato"/>
                <w:color w:val="7F7F7F" w:themeColor="text1" w:themeTint="80"/>
                <w:sz w:val="22"/>
                <w:szCs w:val="22"/>
              </w:rPr>
              <w:t xml:space="preserve">, </w:t>
            </w:r>
            <w:r w:rsidR="00C37D4F">
              <w:rPr>
                <w:rFonts w:ascii="Lato" w:hAnsi="Lato" w:cs="Lato"/>
                <w:color w:val="7F7F7F" w:themeColor="text1" w:themeTint="80"/>
                <w:sz w:val="22"/>
                <w:szCs w:val="22"/>
              </w:rPr>
              <w:t>physical</w:t>
            </w:r>
            <w:r w:rsidR="00C37D4F" w:rsidRPr="00DA53F7">
              <w:rPr>
                <w:rFonts w:ascii="Lato" w:hAnsi="Lato" w:cs="Lato"/>
                <w:color w:val="7F7F7F" w:themeColor="text1" w:themeTint="80"/>
                <w:sz w:val="22"/>
                <w:szCs w:val="22"/>
              </w:rPr>
              <w:t xml:space="preserve"> </w:t>
            </w:r>
            <w:r w:rsidR="0014753B" w:rsidRPr="00DA53F7">
              <w:rPr>
                <w:rFonts w:ascii="Lato" w:hAnsi="Lato" w:cs="Lato"/>
                <w:color w:val="7F7F7F" w:themeColor="text1" w:themeTint="80"/>
                <w:sz w:val="22"/>
                <w:szCs w:val="22"/>
              </w:rPr>
              <w:t>distancing</w:t>
            </w:r>
            <w:r w:rsidR="0092762E" w:rsidRPr="00DA53F7">
              <w:rPr>
                <w:rFonts w:ascii="Lato" w:hAnsi="Lato" w:cs="Lato"/>
                <w:color w:val="7F7F7F" w:themeColor="text1" w:themeTint="80"/>
                <w:sz w:val="22"/>
                <w:szCs w:val="22"/>
              </w:rPr>
              <w:t xml:space="preserve"> and other infection prevention</w:t>
            </w:r>
            <w:r w:rsidR="0014753B" w:rsidRPr="00DA53F7">
              <w:rPr>
                <w:rFonts w:ascii="Lato" w:hAnsi="Lato" w:cs="Lato"/>
                <w:color w:val="7F7F7F" w:themeColor="text1" w:themeTint="80"/>
                <w:sz w:val="22"/>
                <w:szCs w:val="22"/>
              </w:rPr>
              <w:t xml:space="preserve"> controls </w:t>
            </w:r>
          </w:p>
          <w:p w14:paraId="487D872E" w14:textId="4F66E98E" w:rsidR="00034A50" w:rsidRPr="00F72CB4" w:rsidRDefault="00034A50"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Passengers</w:t>
            </w:r>
            <w:r w:rsidR="00522AF3">
              <w:rPr>
                <w:rFonts w:ascii="Lato" w:hAnsi="Lato" w:cs="Lato"/>
                <w:color w:val="7F7F7F" w:themeColor="text1" w:themeTint="80"/>
                <w:sz w:val="22"/>
                <w:szCs w:val="22"/>
                <w:lang w:val="en-AU"/>
              </w:rPr>
              <w:t>, drivers/</w:t>
            </w:r>
            <w:r w:rsidR="00C30083">
              <w:rPr>
                <w:rFonts w:ascii="Lato" w:hAnsi="Lato" w:cs="Lato"/>
                <w:color w:val="7F7F7F" w:themeColor="text1" w:themeTint="80"/>
                <w:sz w:val="22"/>
                <w:szCs w:val="22"/>
                <w:lang w:val="en-AU"/>
              </w:rPr>
              <w:t xml:space="preserve">vehicle owners </w:t>
            </w:r>
            <w:r w:rsidR="00522AF3">
              <w:rPr>
                <w:rFonts w:ascii="Lato" w:hAnsi="Lato" w:cs="Lato"/>
                <w:color w:val="7F7F7F" w:themeColor="text1" w:themeTint="80"/>
                <w:sz w:val="22"/>
                <w:szCs w:val="22"/>
                <w:lang w:val="en-AU"/>
              </w:rPr>
              <w:t>and workers</w:t>
            </w:r>
            <w:r w:rsidR="00210E2D">
              <w:rPr>
                <w:rFonts w:ascii="Lato" w:hAnsi="Lato" w:cs="Lato"/>
                <w:color w:val="7F7F7F" w:themeColor="text1" w:themeTint="80"/>
                <w:sz w:val="22"/>
                <w:szCs w:val="22"/>
                <w:lang w:val="en-AU"/>
              </w:rPr>
              <w:t xml:space="preserve"> (including contractors)</w:t>
            </w:r>
            <w:r w:rsidR="0005113E">
              <w:rPr>
                <w:rFonts w:ascii="Lato" w:hAnsi="Lato" w:cs="Lato"/>
                <w:color w:val="7F7F7F" w:themeColor="text1" w:themeTint="80"/>
                <w:sz w:val="22"/>
                <w:szCs w:val="22"/>
                <w:lang w:val="en-AU"/>
              </w:rPr>
              <w:t xml:space="preserve"> </w:t>
            </w:r>
            <w:r w:rsidR="008B6D8A">
              <w:rPr>
                <w:rFonts w:ascii="Lato" w:hAnsi="Lato" w:cs="Lato"/>
                <w:color w:val="7F7F7F" w:themeColor="text1" w:themeTint="80"/>
                <w:sz w:val="22"/>
                <w:szCs w:val="22"/>
                <w:lang w:val="en-AU"/>
              </w:rPr>
              <w:t>must be told</w:t>
            </w:r>
            <w:r w:rsidR="00C94107" w:rsidRPr="00F72CB4">
              <w:rPr>
                <w:rFonts w:ascii="Lato" w:hAnsi="Lato" w:cs="Lato"/>
                <w:color w:val="7F7F7F" w:themeColor="text1" w:themeTint="80"/>
                <w:sz w:val="22"/>
                <w:szCs w:val="22"/>
                <w:lang w:val="en-AU"/>
              </w:rPr>
              <w:t xml:space="preserve"> that they must declare </w:t>
            </w:r>
            <w:r w:rsidR="00DC5B26" w:rsidRPr="00F72CB4">
              <w:rPr>
                <w:rFonts w:ascii="Lato" w:hAnsi="Lato" w:cs="Lato"/>
                <w:color w:val="7F7F7F" w:themeColor="text1" w:themeTint="80"/>
                <w:sz w:val="22"/>
                <w:szCs w:val="22"/>
                <w:lang w:val="en-AU"/>
              </w:rPr>
              <w:t>if they are unwell or have been in contact with infected persons before travel</w:t>
            </w:r>
            <w:r w:rsidR="008B6D8A">
              <w:rPr>
                <w:rFonts w:ascii="Lato" w:hAnsi="Lato" w:cs="Lato"/>
                <w:color w:val="7F7F7F" w:themeColor="text1" w:themeTint="80"/>
                <w:sz w:val="22"/>
                <w:szCs w:val="22"/>
                <w:lang w:val="en-AU"/>
              </w:rPr>
              <w:t>,</w:t>
            </w:r>
            <w:r w:rsidR="00DC5B26" w:rsidRPr="00F72CB4">
              <w:rPr>
                <w:rFonts w:ascii="Lato" w:hAnsi="Lato" w:cs="Lato"/>
                <w:color w:val="7F7F7F" w:themeColor="text1" w:themeTint="80"/>
                <w:sz w:val="22"/>
                <w:szCs w:val="22"/>
                <w:lang w:val="en-AU"/>
              </w:rPr>
              <w:t xml:space="preserve"> so appropriate additional controls can be </w:t>
            </w:r>
            <w:r w:rsidR="006C3291" w:rsidRPr="00F72CB4">
              <w:rPr>
                <w:rFonts w:ascii="Lato" w:hAnsi="Lato" w:cs="Lato"/>
                <w:color w:val="7F7F7F" w:themeColor="text1" w:themeTint="80"/>
                <w:sz w:val="22"/>
                <w:szCs w:val="22"/>
                <w:lang w:val="en-AU"/>
              </w:rPr>
              <w:t>used</w:t>
            </w:r>
          </w:p>
          <w:p w14:paraId="3E35AF7B" w14:textId="225485C3" w:rsidR="006C3291" w:rsidRPr="00F72CB4" w:rsidRDefault="006C3291" w:rsidP="00F72CB4">
            <w:pPr>
              <w:pStyle w:val="TableBullet"/>
              <w:numPr>
                <w:ilvl w:val="0"/>
                <w:numId w:val="0"/>
              </w:numPr>
              <w:rPr>
                <w:rFonts w:ascii="Lato" w:hAnsi="Lato" w:cs="Lato"/>
                <w:color w:val="7F7F7F" w:themeColor="text1" w:themeTint="80"/>
              </w:rPr>
            </w:pPr>
            <w:r w:rsidRPr="00F72CB4">
              <w:rPr>
                <w:rFonts w:ascii="Lato" w:hAnsi="Lato" w:cs="Lato"/>
                <w:color w:val="7F7F7F" w:themeColor="text1" w:themeTint="80"/>
                <w:sz w:val="22"/>
                <w:szCs w:val="22"/>
                <w:lang w:val="en-AU"/>
              </w:rPr>
              <w:t xml:space="preserve">If a driver/operator </w:t>
            </w:r>
            <w:r w:rsidR="00522AF3">
              <w:rPr>
                <w:rFonts w:ascii="Lato" w:hAnsi="Lato" w:cs="Lato"/>
                <w:color w:val="7F7F7F" w:themeColor="text1" w:themeTint="80"/>
                <w:sz w:val="22"/>
                <w:szCs w:val="22"/>
                <w:lang w:val="en-AU"/>
              </w:rPr>
              <w:t xml:space="preserve">or worker </w:t>
            </w:r>
            <w:r w:rsidR="00E55162">
              <w:rPr>
                <w:rFonts w:ascii="Lato" w:hAnsi="Lato" w:cs="Lato"/>
                <w:color w:val="7F7F7F" w:themeColor="text1" w:themeTint="80"/>
                <w:sz w:val="22"/>
                <w:szCs w:val="22"/>
                <w:lang w:val="en-AU"/>
              </w:rPr>
              <w:t xml:space="preserve">(including contractor) </w:t>
            </w:r>
            <w:r w:rsidRPr="00F72CB4">
              <w:rPr>
                <w:rFonts w:ascii="Lato" w:hAnsi="Lato" w:cs="Lato"/>
                <w:color w:val="7F7F7F" w:themeColor="text1" w:themeTint="80"/>
                <w:sz w:val="22"/>
                <w:szCs w:val="22"/>
                <w:lang w:val="en-AU"/>
              </w:rPr>
              <w:t>has become unwell</w:t>
            </w:r>
            <w:r w:rsidR="00F12052" w:rsidRPr="00F72CB4">
              <w:rPr>
                <w:rFonts w:ascii="Lato" w:hAnsi="Lato" w:cs="Lato"/>
                <w:color w:val="7F7F7F" w:themeColor="text1" w:themeTint="80"/>
                <w:sz w:val="22"/>
                <w:szCs w:val="22"/>
                <w:lang w:val="en-AU"/>
              </w:rPr>
              <w:t>:</w:t>
            </w:r>
          </w:p>
          <w:p w14:paraId="136AA707" w14:textId="6ADCA13C" w:rsidR="00EE7F34" w:rsidRPr="00F72CB4" w:rsidRDefault="00EE7F34"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BSP will follow up to ensure that drivers/</w:t>
            </w:r>
            <w:r w:rsidR="00C30083">
              <w:rPr>
                <w:rFonts w:ascii="Lato" w:hAnsi="Lato" w:cs="Lato"/>
                <w:color w:val="7F7F7F" w:themeColor="text1" w:themeTint="80"/>
                <w:sz w:val="22"/>
                <w:szCs w:val="22"/>
                <w:lang w:val="en-AU"/>
              </w:rPr>
              <w:t>vehicle owners</w:t>
            </w:r>
            <w:r w:rsidRPr="00F72CB4">
              <w:rPr>
                <w:rFonts w:ascii="Lato" w:hAnsi="Lato" w:cs="Lato"/>
                <w:color w:val="7F7F7F" w:themeColor="text1" w:themeTint="80"/>
                <w:sz w:val="22"/>
                <w:szCs w:val="22"/>
                <w:lang w:val="en-AU"/>
              </w:rPr>
              <w:t xml:space="preserve"> </w:t>
            </w:r>
            <w:r w:rsidR="00522AF3">
              <w:rPr>
                <w:rFonts w:ascii="Lato" w:hAnsi="Lato" w:cs="Lato"/>
                <w:color w:val="7F7F7F" w:themeColor="text1" w:themeTint="80"/>
                <w:sz w:val="22"/>
                <w:szCs w:val="22"/>
                <w:lang w:val="en-AU"/>
              </w:rPr>
              <w:t>or worker</w:t>
            </w:r>
            <w:r w:rsidR="00B3660B">
              <w:rPr>
                <w:rFonts w:ascii="Lato" w:hAnsi="Lato" w:cs="Lato"/>
                <w:color w:val="7F7F7F" w:themeColor="text1" w:themeTint="80"/>
                <w:sz w:val="22"/>
                <w:szCs w:val="22"/>
                <w:lang w:val="en-AU"/>
              </w:rPr>
              <w:t>s</w:t>
            </w:r>
            <w:r w:rsidR="00522AF3">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return to work only when they have fully recovered from their illness</w:t>
            </w:r>
            <w:r w:rsidR="003B7D78">
              <w:rPr>
                <w:rFonts w:ascii="Lato" w:hAnsi="Lato" w:cs="Lato"/>
                <w:color w:val="7F7F7F" w:themeColor="text1" w:themeTint="80"/>
                <w:sz w:val="22"/>
                <w:szCs w:val="22"/>
                <w:lang w:val="en-AU"/>
              </w:rPr>
              <w:t>. T</w:t>
            </w:r>
            <w:r w:rsidRPr="00F72CB4">
              <w:rPr>
                <w:rFonts w:ascii="Lato" w:hAnsi="Lato" w:cs="Lato"/>
                <w:color w:val="7F7F7F" w:themeColor="text1" w:themeTint="80"/>
                <w:sz w:val="22"/>
                <w:szCs w:val="22"/>
                <w:lang w:val="en-AU"/>
              </w:rPr>
              <w:t>hose who experienced COVID</w:t>
            </w:r>
            <w:r w:rsidR="003B7D78">
              <w:rPr>
                <w:rFonts w:ascii="Lato" w:hAnsi="Lato" w:cs="Lato"/>
                <w:color w:val="7F7F7F" w:themeColor="text1" w:themeTint="80"/>
                <w:sz w:val="22"/>
                <w:szCs w:val="22"/>
                <w:lang w:val="en-AU"/>
              </w:rPr>
              <w:t>-19</w:t>
            </w:r>
            <w:r w:rsidRPr="00F72CB4">
              <w:rPr>
                <w:rFonts w:ascii="Lato" w:hAnsi="Lato" w:cs="Lato"/>
                <w:color w:val="7F7F7F" w:themeColor="text1" w:themeTint="80"/>
                <w:sz w:val="22"/>
                <w:szCs w:val="22"/>
                <w:lang w:val="en-AU"/>
              </w:rPr>
              <w:t xml:space="preserve"> symptoms will be asked to be tested</w:t>
            </w:r>
            <w:r w:rsidR="003B7D78">
              <w:rPr>
                <w:rFonts w:ascii="Lato" w:hAnsi="Lato" w:cs="Lato"/>
                <w:color w:val="7F7F7F" w:themeColor="text1" w:themeTint="80"/>
                <w:sz w:val="22"/>
                <w:szCs w:val="22"/>
                <w:lang w:val="en-AU"/>
              </w:rPr>
              <w:t xml:space="preserve"> and only </w:t>
            </w:r>
            <w:r w:rsidR="003B7D78">
              <w:rPr>
                <w:rFonts w:ascii="Lato" w:hAnsi="Lato" w:cs="Lato"/>
                <w:color w:val="7F7F7F" w:themeColor="text1" w:themeTint="80"/>
                <w:sz w:val="22"/>
                <w:szCs w:val="22"/>
                <w:lang w:val="en-AU"/>
              </w:rPr>
              <w:lastRenderedPageBreak/>
              <w:t>return to work on return of a negative result or completing any medically recommended isolation requirements</w:t>
            </w:r>
            <w:r w:rsidRPr="00F72CB4">
              <w:rPr>
                <w:rFonts w:ascii="Lato" w:hAnsi="Lato" w:cs="Lato"/>
                <w:color w:val="7F7F7F" w:themeColor="text1" w:themeTint="80"/>
                <w:sz w:val="22"/>
                <w:szCs w:val="22"/>
                <w:lang w:val="en-AU"/>
              </w:rPr>
              <w:t>.</w:t>
            </w:r>
          </w:p>
          <w:p w14:paraId="7D966578" w14:textId="3237DE61" w:rsidR="00EE7F34" w:rsidRPr="00F72CB4" w:rsidRDefault="00EE7F34"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Establish a procedure when a </w:t>
            </w:r>
            <w:r w:rsidR="00FF3E79">
              <w:rPr>
                <w:rFonts w:ascii="Lato" w:hAnsi="Lato" w:cs="Lato"/>
                <w:color w:val="7F7F7F" w:themeColor="text1" w:themeTint="80"/>
                <w:sz w:val="22"/>
                <w:szCs w:val="22"/>
                <w:lang w:val="en-AU"/>
              </w:rPr>
              <w:t>driver/operator</w:t>
            </w:r>
            <w:r w:rsidR="00522AF3">
              <w:rPr>
                <w:rFonts w:ascii="Lato" w:hAnsi="Lato" w:cs="Lato"/>
                <w:color w:val="7F7F7F" w:themeColor="text1" w:themeTint="80"/>
                <w:sz w:val="22"/>
                <w:szCs w:val="22"/>
                <w:lang w:val="en-AU"/>
              </w:rPr>
              <w:t xml:space="preserve"> or worker</w:t>
            </w:r>
            <w:r w:rsidR="00E55162">
              <w:rPr>
                <w:rFonts w:ascii="Lato" w:hAnsi="Lato" w:cs="Lato"/>
                <w:color w:val="7F7F7F" w:themeColor="text1" w:themeTint="80"/>
                <w:sz w:val="22"/>
                <w:szCs w:val="22"/>
                <w:lang w:val="en-AU"/>
              </w:rPr>
              <w:t xml:space="preserve"> (including contractor)</w:t>
            </w:r>
            <w:r w:rsidRPr="00F72CB4">
              <w:rPr>
                <w:rFonts w:ascii="Lato" w:hAnsi="Lato" w:cs="Lato"/>
                <w:color w:val="7F7F7F" w:themeColor="text1" w:themeTint="80"/>
                <w:sz w:val="22"/>
                <w:szCs w:val="22"/>
                <w:lang w:val="en-AU"/>
              </w:rPr>
              <w:t xml:space="preserve"> is unwell and suspected of having COVID-19 e.g.</w:t>
            </w:r>
            <w:r w:rsidR="0020111F">
              <w:rPr>
                <w:rFonts w:ascii="Lato" w:hAnsi="Lato" w:cs="Lato"/>
                <w:color w:val="7F7F7F" w:themeColor="text1" w:themeTint="80"/>
                <w:sz w:val="22"/>
                <w:szCs w:val="22"/>
                <w:lang w:val="en-AU"/>
              </w:rPr>
              <w:t>:</w:t>
            </w:r>
          </w:p>
          <w:p w14:paraId="0DBFBA10" w14:textId="7F1FE413" w:rsidR="00EE7F34" w:rsidRPr="00F72CB4" w:rsidRDefault="00EE7F34"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Isolate the person</w:t>
            </w:r>
          </w:p>
          <w:p w14:paraId="0F51A8E5" w14:textId="057D9B47" w:rsidR="00EE7F34" w:rsidRPr="00F72CB4" w:rsidRDefault="00EE7F34"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Seek advice and assess the risks</w:t>
            </w:r>
          </w:p>
          <w:p w14:paraId="4AC90BB1" w14:textId="16FFD3F8" w:rsidR="00EE7F34" w:rsidRPr="00F72CB4" w:rsidRDefault="00154409" w:rsidP="00EE3EAE">
            <w:pPr>
              <w:pStyle w:val="TableBullet"/>
              <w:numPr>
                <w:ilvl w:val="1"/>
                <w:numId w:val="3"/>
              </w:numPr>
              <w:spacing w:after="0"/>
              <w:ind w:left="736"/>
              <w:rPr>
                <w:rFonts w:ascii="Lato" w:hAnsi="Lato" w:cs="Lato"/>
                <w:color w:val="7F7F7F" w:themeColor="text1" w:themeTint="80"/>
              </w:rPr>
            </w:pPr>
            <w:r>
              <w:rPr>
                <w:rFonts w:ascii="Lato" w:hAnsi="Lato" w:cs="Lato"/>
                <w:color w:val="7F7F7F" w:themeColor="text1" w:themeTint="80"/>
                <w:sz w:val="22"/>
                <w:szCs w:val="22"/>
                <w:lang w:val="en-AU"/>
              </w:rPr>
              <w:t>Coordinate appropriate t</w:t>
            </w:r>
            <w:r w:rsidR="00EE7F34" w:rsidRPr="00F72CB4">
              <w:rPr>
                <w:rFonts w:ascii="Lato" w:hAnsi="Lato" w:cs="Lato"/>
                <w:color w:val="7F7F7F" w:themeColor="text1" w:themeTint="80"/>
                <w:sz w:val="22"/>
                <w:szCs w:val="22"/>
                <w:lang w:val="en-AU"/>
              </w:rPr>
              <w:t>ransport</w:t>
            </w:r>
          </w:p>
          <w:p w14:paraId="1DD26F7A" w14:textId="6F738EC2" w:rsidR="00EE7F34" w:rsidRPr="00F72CB4" w:rsidRDefault="00EE7F34" w:rsidP="00EE3EAE">
            <w:pPr>
              <w:pStyle w:val="TableBullet"/>
              <w:numPr>
                <w:ilvl w:val="1"/>
                <w:numId w:val="3"/>
              </w:numPr>
              <w:ind w:left="736"/>
              <w:rPr>
                <w:rFonts w:ascii="Lato" w:hAnsi="Lato" w:cs="Lato"/>
                <w:color w:val="7F7F7F" w:themeColor="text1" w:themeTint="80"/>
                <w:sz w:val="22"/>
                <w:szCs w:val="22"/>
              </w:rPr>
            </w:pPr>
            <w:r w:rsidRPr="00F72CB4">
              <w:rPr>
                <w:rFonts w:ascii="Lato" w:hAnsi="Lato" w:cs="Lato"/>
                <w:color w:val="7F7F7F" w:themeColor="text1" w:themeTint="80"/>
                <w:sz w:val="22"/>
                <w:szCs w:val="22"/>
                <w:lang w:val="en-AU"/>
              </w:rPr>
              <w:t xml:space="preserve">Clean and disinfect contaminated items </w:t>
            </w:r>
            <w:r w:rsidR="00154409">
              <w:rPr>
                <w:rFonts w:ascii="Lato" w:hAnsi="Lato" w:cs="Lato"/>
                <w:color w:val="7F7F7F" w:themeColor="text1" w:themeTint="80"/>
                <w:sz w:val="22"/>
                <w:szCs w:val="22"/>
                <w:lang w:val="en-AU"/>
              </w:rPr>
              <w:t>and</w:t>
            </w:r>
            <w:r w:rsidRPr="00F72CB4">
              <w:rPr>
                <w:rFonts w:ascii="Lato" w:hAnsi="Lato" w:cs="Lato"/>
                <w:color w:val="7F7F7F" w:themeColor="text1" w:themeTint="80"/>
                <w:sz w:val="22"/>
                <w:szCs w:val="22"/>
                <w:lang w:val="en-AU"/>
              </w:rPr>
              <w:t xml:space="preserve"> areas</w:t>
            </w:r>
          </w:p>
          <w:p w14:paraId="2D0B5D8F" w14:textId="1F203D63" w:rsidR="00EE7F34" w:rsidRPr="00F72CB4" w:rsidRDefault="00EE7F34" w:rsidP="00F72CB4">
            <w:pPr>
              <w:pStyle w:val="TableBullet"/>
              <w:rPr>
                <w:rFonts w:ascii="Lato" w:hAnsi="Lato" w:cs="Lato"/>
                <w:color w:val="7F7F7F" w:themeColor="text1" w:themeTint="80"/>
              </w:rPr>
            </w:pPr>
            <w:r w:rsidRPr="4B7BD29B">
              <w:rPr>
                <w:rFonts w:ascii="Lato" w:hAnsi="Lato" w:cs="Lato"/>
                <w:color w:val="7F7F7F" w:themeColor="text1" w:themeTint="80"/>
                <w:sz w:val="22"/>
                <w:szCs w:val="22"/>
                <w:lang w:val="en-AU"/>
              </w:rPr>
              <w:t xml:space="preserve">Notify </w:t>
            </w:r>
            <w:r w:rsidR="430AF4F7" w:rsidRPr="4B7BD29B">
              <w:rPr>
                <w:rFonts w:ascii="Lato" w:hAnsi="Lato" w:cs="Lato"/>
                <w:color w:val="7F7F7F" w:themeColor="text1" w:themeTint="80"/>
                <w:sz w:val="22"/>
                <w:szCs w:val="22"/>
                <w:lang w:val="en-AU"/>
              </w:rPr>
              <w:t xml:space="preserve">WorkSafe Victoria, </w:t>
            </w:r>
            <w:r w:rsidR="480498FE" w:rsidRPr="4B7BD29B">
              <w:rPr>
                <w:rFonts w:ascii="Lato" w:hAnsi="Lato" w:cs="Lato"/>
                <w:color w:val="7F7F7F" w:themeColor="text1" w:themeTint="80"/>
                <w:sz w:val="22"/>
                <w:szCs w:val="22"/>
                <w:lang w:val="en-AU"/>
              </w:rPr>
              <w:t>DHHS</w:t>
            </w:r>
            <w:r w:rsidRPr="4B7BD29B">
              <w:rPr>
                <w:rFonts w:ascii="Lato" w:hAnsi="Lato" w:cs="Lato"/>
                <w:color w:val="7F7F7F" w:themeColor="text1" w:themeTint="80"/>
                <w:sz w:val="22"/>
                <w:szCs w:val="22"/>
                <w:lang w:val="en-AU"/>
              </w:rPr>
              <w:t xml:space="preserve"> and CPVV immediately. Ensure internal reporting is carried out with clear contact information and nominated people who have specific roles or responsibilities under the emergency plan. </w:t>
            </w:r>
            <w:r w:rsidR="654051B9" w:rsidRPr="4B7BD29B">
              <w:rPr>
                <w:rFonts w:ascii="Lato" w:hAnsi="Lato" w:cs="Lato"/>
                <w:color w:val="7F7F7F" w:themeColor="text1" w:themeTint="80"/>
                <w:sz w:val="22"/>
                <w:szCs w:val="22"/>
                <w:lang w:val="en-AU"/>
              </w:rPr>
              <w:t xml:space="preserve">When preparing to report, ensure </w:t>
            </w:r>
            <w:r w:rsidR="12CDF021" w:rsidRPr="4B7BD29B">
              <w:rPr>
                <w:rFonts w:ascii="Lato" w:hAnsi="Lato" w:cs="Lato"/>
                <w:color w:val="7F7F7F" w:themeColor="text1" w:themeTint="80"/>
                <w:sz w:val="22"/>
                <w:szCs w:val="22"/>
                <w:lang w:val="en-AU"/>
              </w:rPr>
              <w:t xml:space="preserve">the following information </w:t>
            </w:r>
            <w:r w:rsidR="595D46EB" w:rsidRPr="4B7BD29B">
              <w:rPr>
                <w:rFonts w:ascii="Lato" w:hAnsi="Lato" w:cs="Lato"/>
                <w:color w:val="7F7F7F" w:themeColor="text1" w:themeTint="80"/>
                <w:sz w:val="22"/>
                <w:szCs w:val="22"/>
                <w:lang w:val="en-AU"/>
              </w:rPr>
              <w:t xml:space="preserve">is </w:t>
            </w:r>
            <w:r w:rsidR="12CDF021" w:rsidRPr="4B7BD29B">
              <w:rPr>
                <w:rFonts w:ascii="Lato" w:hAnsi="Lato" w:cs="Lato"/>
                <w:color w:val="7F7F7F" w:themeColor="text1" w:themeTint="80"/>
                <w:sz w:val="22"/>
                <w:szCs w:val="22"/>
                <w:lang w:val="en-AU"/>
              </w:rPr>
              <w:t>at hand</w:t>
            </w:r>
            <w:r w:rsidRPr="4B7BD29B">
              <w:rPr>
                <w:rFonts w:ascii="Lato" w:hAnsi="Lato" w:cs="Lato"/>
                <w:color w:val="7F7F7F" w:themeColor="text1" w:themeTint="80"/>
                <w:sz w:val="22"/>
                <w:szCs w:val="22"/>
                <w:lang w:val="en-AU"/>
              </w:rPr>
              <w:t>:</w:t>
            </w:r>
          </w:p>
          <w:p w14:paraId="2811004E" w14:textId="76AC0DD5" w:rsidR="00EE7F34" w:rsidRPr="00F72CB4" w:rsidRDefault="0077682D" w:rsidP="00EE3EAE">
            <w:pPr>
              <w:pStyle w:val="TableBullet"/>
              <w:numPr>
                <w:ilvl w:val="1"/>
                <w:numId w:val="3"/>
              </w:numPr>
              <w:spacing w:after="0"/>
              <w:ind w:left="736"/>
              <w:rPr>
                <w:rFonts w:ascii="Lato" w:hAnsi="Lato" w:cs="Lato"/>
                <w:color w:val="7F7F7F" w:themeColor="text1" w:themeTint="80"/>
              </w:rPr>
            </w:pPr>
            <w:r>
              <w:rPr>
                <w:rFonts w:ascii="Lato" w:hAnsi="Lato" w:cs="Lato"/>
                <w:color w:val="7F7F7F" w:themeColor="text1" w:themeTint="80"/>
                <w:sz w:val="22"/>
                <w:szCs w:val="22"/>
                <w:lang w:val="en-AU"/>
              </w:rPr>
              <w:t>The</w:t>
            </w:r>
            <w:r w:rsidRPr="00F72CB4">
              <w:rPr>
                <w:rFonts w:ascii="Lato" w:hAnsi="Lato" w:cs="Lato"/>
                <w:color w:val="7F7F7F" w:themeColor="text1" w:themeTint="80"/>
                <w:sz w:val="22"/>
                <w:szCs w:val="22"/>
                <w:lang w:val="en-AU"/>
              </w:rPr>
              <w:t xml:space="preserve"> </w:t>
            </w:r>
            <w:r w:rsidR="00EE7F34" w:rsidRPr="00F72CB4">
              <w:rPr>
                <w:rFonts w:ascii="Lato" w:hAnsi="Lato" w:cs="Lato"/>
                <w:color w:val="7F7F7F" w:themeColor="text1" w:themeTint="80"/>
                <w:sz w:val="22"/>
                <w:szCs w:val="22"/>
                <w:lang w:val="en-AU"/>
              </w:rPr>
              <w:t xml:space="preserve">driver </w:t>
            </w:r>
            <w:r w:rsidR="004930E8">
              <w:rPr>
                <w:rFonts w:ascii="Lato" w:hAnsi="Lato" w:cs="Lato"/>
                <w:color w:val="7F7F7F" w:themeColor="text1" w:themeTint="80"/>
                <w:sz w:val="22"/>
                <w:szCs w:val="22"/>
                <w:lang w:val="en-AU"/>
              </w:rPr>
              <w:t xml:space="preserve">accreditation and vehicle registration number </w:t>
            </w:r>
            <w:r w:rsidR="00531CE5">
              <w:rPr>
                <w:rFonts w:ascii="Lato" w:hAnsi="Lato" w:cs="Lato"/>
                <w:color w:val="7F7F7F" w:themeColor="text1" w:themeTint="80"/>
                <w:sz w:val="22"/>
                <w:szCs w:val="22"/>
                <w:lang w:val="en-AU"/>
              </w:rPr>
              <w:t>where applicable</w:t>
            </w:r>
          </w:p>
          <w:p w14:paraId="2F458382" w14:textId="46DC2221" w:rsidR="00EE7F34" w:rsidRPr="00F72CB4" w:rsidRDefault="00EE7F34"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 xml:space="preserve">The date you believe </w:t>
            </w:r>
            <w:r w:rsidR="0077682D">
              <w:rPr>
                <w:rFonts w:ascii="Lato" w:hAnsi="Lato" w:cs="Lato"/>
                <w:color w:val="7F7F7F" w:themeColor="text1" w:themeTint="80"/>
                <w:sz w:val="22"/>
                <w:szCs w:val="22"/>
                <w:lang w:val="en-AU"/>
              </w:rPr>
              <w:t>the driver</w:t>
            </w:r>
            <w:r w:rsidR="00531CE5">
              <w:rPr>
                <w:rFonts w:ascii="Lato" w:hAnsi="Lato" w:cs="Lato"/>
                <w:color w:val="7F7F7F" w:themeColor="text1" w:themeTint="80"/>
                <w:sz w:val="22"/>
                <w:szCs w:val="22"/>
                <w:lang w:val="en-AU"/>
              </w:rPr>
              <w:t xml:space="preserve">/person </w:t>
            </w:r>
            <w:r w:rsidR="001C4BA1" w:rsidRPr="00F72CB4">
              <w:rPr>
                <w:rFonts w:ascii="Lato" w:hAnsi="Lato" w:cs="Lato"/>
                <w:color w:val="7F7F7F" w:themeColor="text1" w:themeTint="80"/>
                <w:sz w:val="22"/>
                <w:szCs w:val="22"/>
                <w:lang w:val="en-AU"/>
              </w:rPr>
              <w:t>w</w:t>
            </w:r>
            <w:r w:rsidR="001C4BA1">
              <w:rPr>
                <w:rFonts w:ascii="Lato" w:hAnsi="Lato" w:cs="Lato"/>
                <w:color w:val="7F7F7F" w:themeColor="text1" w:themeTint="80"/>
                <w:sz w:val="22"/>
                <w:szCs w:val="22"/>
                <w:lang w:val="en-AU"/>
              </w:rPr>
              <w:t>as</w:t>
            </w:r>
            <w:r w:rsidR="001C4BA1"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infected</w:t>
            </w:r>
          </w:p>
          <w:p w14:paraId="18D2DD88" w14:textId="245B081B" w:rsidR="00EE7F34" w:rsidRPr="00F72CB4" w:rsidRDefault="00EE7F34"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 xml:space="preserve">Where </w:t>
            </w:r>
            <w:r w:rsidR="00060520">
              <w:rPr>
                <w:rFonts w:ascii="Lato" w:hAnsi="Lato" w:cs="Lato"/>
                <w:color w:val="7F7F7F" w:themeColor="text1" w:themeTint="80"/>
                <w:sz w:val="22"/>
                <w:szCs w:val="22"/>
                <w:lang w:val="en-AU"/>
              </w:rPr>
              <w:t>the driver</w:t>
            </w:r>
            <w:r w:rsidR="00531CE5">
              <w:rPr>
                <w:rFonts w:ascii="Lato" w:hAnsi="Lato" w:cs="Lato"/>
                <w:color w:val="7F7F7F" w:themeColor="text1" w:themeTint="80"/>
                <w:sz w:val="22"/>
                <w:szCs w:val="22"/>
                <w:lang w:val="en-AU"/>
              </w:rPr>
              <w:t>/person</w:t>
            </w:r>
            <w:r w:rsidRPr="00F72CB4">
              <w:rPr>
                <w:rFonts w:ascii="Lato" w:hAnsi="Lato" w:cs="Lato"/>
                <w:color w:val="7F7F7F" w:themeColor="text1" w:themeTint="80"/>
                <w:sz w:val="22"/>
                <w:szCs w:val="22"/>
                <w:lang w:val="en-AU"/>
              </w:rPr>
              <w:t xml:space="preserve"> </w:t>
            </w:r>
            <w:r w:rsidR="00060520" w:rsidRPr="00B578C7">
              <w:rPr>
                <w:rFonts w:ascii="Lato" w:hAnsi="Lato" w:cs="Lato"/>
                <w:color w:val="7F7F7F" w:themeColor="text1" w:themeTint="80"/>
                <w:sz w:val="22"/>
                <w:szCs w:val="22"/>
                <w:lang w:val="en-AU"/>
              </w:rPr>
              <w:t>believe</w:t>
            </w:r>
            <w:r w:rsidR="00060520">
              <w:rPr>
                <w:rFonts w:ascii="Lato" w:hAnsi="Lato" w:cs="Lato"/>
                <w:color w:val="7F7F7F" w:themeColor="text1" w:themeTint="80"/>
                <w:sz w:val="22"/>
                <w:szCs w:val="22"/>
                <w:lang w:val="en-AU"/>
              </w:rPr>
              <w:t>s</w:t>
            </w:r>
            <w:r w:rsidRPr="00F72CB4">
              <w:rPr>
                <w:rFonts w:ascii="Lato" w:hAnsi="Lato" w:cs="Lato"/>
                <w:color w:val="7F7F7F" w:themeColor="text1" w:themeTint="80"/>
                <w:sz w:val="22"/>
                <w:szCs w:val="22"/>
                <w:lang w:val="en-AU"/>
              </w:rPr>
              <w:t xml:space="preserve"> </w:t>
            </w:r>
            <w:r w:rsidR="000865F0">
              <w:rPr>
                <w:rFonts w:ascii="Lato" w:hAnsi="Lato" w:cs="Lato"/>
                <w:color w:val="7F7F7F" w:themeColor="text1" w:themeTint="80"/>
                <w:sz w:val="22"/>
                <w:szCs w:val="22"/>
                <w:lang w:val="en-AU"/>
              </w:rPr>
              <w:t xml:space="preserve">they </w:t>
            </w:r>
            <w:r w:rsidRPr="00F72CB4">
              <w:rPr>
                <w:rFonts w:ascii="Lato" w:hAnsi="Lato" w:cs="Lato"/>
                <w:color w:val="7F7F7F" w:themeColor="text1" w:themeTint="80"/>
                <w:sz w:val="22"/>
                <w:szCs w:val="22"/>
                <w:lang w:val="en-AU"/>
              </w:rPr>
              <w:t>may have been infected</w:t>
            </w:r>
          </w:p>
          <w:p w14:paraId="6C8972EF" w14:textId="02CAD867" w:rsidR="00EE7F34" w:rsidRPr="00F72CB4" w:rsidRDefault="00EE7F34" w:rsidP="00EE3EAE">
            <w:pPr>
              <w:pStyle w:val="TableBullet"/>
              <w:numPr>
                <w:ilvl w:val="1"/>
                <w:numId w:val="3"/>
              </w:numPr>
              <w:ind w:left="736"/>
              <w:rPr>
                <w:rFonts w:ascii="Lato" w:hAnsi="Lato" w:cs="Lato"/>
                <w:color w:val="7F7F7F" w:themeColor="text1" w:themeTint="80"/>
                <w:sz w:val="22"/>
                <w:szCs w:val="22"/>
              </w:rPr>
            </w:pPr>
            <w:r w:rsidRPr="00F72CB4">
              <w:rPr>
                <w:rFonts w:ascii="Lato" w:hAnsi="Lato" w:cs="Lato"/>
                <w:color w:val="7F7F7F" w:themeColor="text1" w:themeTint="80"/>
                <w:sz w:val="22"/>
                <w:szCs w:val="22"/>
                <w:lang w:val="en-AU"/>
              </w:rPr>
              <w:t>Any other requested contact tracing information requested</w:t>
            </w:r>
          </w:p>
          <w:p w14:paraId="71FD11B7" w14:textId="5352B79E" w:rsidR="00EE7F34" w:rsidRPr="00502179" w:rsidRDefault="00EE7F34" w:rsidP="00EE3EAE">
            <w:pPr>
              <w:pStyle w:val="TableBullet"/>
              <w:numPr>
                <w:ilvl w:val="0"/>
                <w:numId w:val="3"/>
              </w:numPr>
            </w:pPr>
            <w:r w:rsidRPr="00DA53F7">
              <w:rPr>
                <w:rFonts w:ascii="Lato" w:hAnsi="Lato" w:cs="Lato"/>
                <w:color w:val="7F7F7F" w:themeColor="text1" w:themeTint="80"/>
                <w:sz w:val="22"/>
                <w:szCs w:val="22"/>
                <w:lang w:val="en-AU"/>
              </w:rPr>
              <w:t xml:space="preserve">Once </w:t>
            </w:r>
            <w:r w:rsidR="00C30083">
              <w:rPr>
                <w:rFonts w:ascii="Lato" w:hAnsi="Lato" w:cs="Lato"/>
                <w:color w:val="7F7F7F" w:themeColor="text1" w:themeTint="80"/>
                <w:sz w:val="22"/>
                <w:szCs w:val="22"/>
                <w:lang w:val="en-AU"/>
              </w:rPr>
              <w:t>vehicle owners</w:t>
            </w:r>
            <w:r w:rsidRPr="00DA53F7">
              <w:rPr>
                <w:rFonts w:ascii="Lato" w:hAnsi="Lato" w:cs="Lato"/>
                <w:color w:val="7F7F7F" w:themeColor="text1" w:themeTint="80"/>
                <w:sz w:val="22"/>
                <w:szCs w:val="22"/>
                <w:lang w:val="en-AU"/>
              </w:rPr>
              <w:t xml:space="preserve">/drivers receive a medical clearance certificate from a doctor or </w:t>
            </w:r>
            <w:r w:rsidR="00BB10BA">
              <w:rPr>
                <w:rFonts w:ascii="Lato" w:hAnsi="Lato" w:cs="Lato"/>
                <w:color w:val="7F7F7F" w:themeColor="text1" w:themeTint="80"/>
                <w:sz w:val="22"/>
                <w:szCs w:val="22"/>
                <w:lang w:val="en-AU"/>
              </w:rPr>
              <w:t>DHHS</w:t>
            </w:r>
            <w:r w:rsidRPr="00DA53F7">
              <w:rPr>
                <w:rFonts w:ascii="Lato" w:hAnsi="Lato" w:cs="Lato"/>
                <w:color w:val="7F7F7F" w:themeColor="text1" w:themeTint="80"/>
                <w:sz w:val="22"/>
                <w:szCs w:val="22"/>
                <w:lang w:val="en-AU"/>
              </w:rPr>
              <w:t xml:space="preserve"> confirming they are no longer infectious and can cease self-isolation, they need to contact CPVV at </w:t>
            </w:r>
            <w:hyperlink r:id="rId11" w:history="1">
              <w:r w:rsidRPr="00DA53F7">
                <w:rPr>
                  <w:rFonts w:ascii="Lato" w:hAnsi="Lato" w:cs="Lato"/>
                  <w:color w:val="7F7F7F" w:themeColor="text1" w:themeTint="80"/>
                  <w:sz w:val="22"/>
                  <w:szCs w:val="22"/>
                  <w:lang w:val="en-AU"/>
                </w:rPr>
                <w:t>case.assessment@cpv.vic.gov.au</w:t>
              </w:r>
            </w:hyperlink>
            <w:r w:rsidRPr="00DA53F7">
              <w:rPr>
                <w:rFonts w:ascii="Lato" w:hAnsi="Lato" w:cs="Lato"/>
                <w:color w:val="7F7F7F" w:themeColor="text1" w:themeTint="80"/>
                <w:sz w:val="22"/>
                <w:szCs w:val="22"/>
                <w:lang w:val="en-AU"/>
              </w:rPr>
              <w:t xml:space="preserve"> so that CPVV can arrange for the reinstatement of </w:t>
            </w:r>
            <w:r w:rsidR="00FF3E79">
              <w:rPr>
                <w:rFonts w:ascii="Lato" w:hAnsi="Lato" w:cs="Lato"/>
                <w:color w:val="7F7F7F" w:themeColor="text1" w:themeTint="80"/>
                <w:sz w:val="22"/>
                <w:szCs w:val="22"/>
                <w:lang w:val="en-AU"/>
              </w:rPr>
              <w:t>driver/operator</w:t>
            </w:r>
            <w:r w:rsidRPr="00DA53F7">
              <w:rPr>
                <w:rFonts w:ascii="Lato" w:hAnsi="Lato" w:cs="Lato"/>
                <w:color w:val="7F7F7F" w:themeColor="text1" w:themeTint="80"/>
                <w:sz w:val="22"/>
                <w:szCs w:val="22"/>
                <w:lang w:val="en-AU"/>
              </w:rPr>
              <w:t>’s accreditation</w:t>
            </w:r>
            <w:r w:rsidR="000222CC">
              <w:rPr>
                <w:rFonts w:ascii="Lato" w:hAnsi="Lato" w:cs="Lato"/>
                <w:color w:val="7F7F7F" w:themeColor="text1" w:themeTint="80"/>
                <w:sz w:val="22"/>
                <w:szCs w:val="22"/>
                <w:lang w:val="en-AU"/>
              </w:rPr>
              <w:t xml:space="preserve"> </w:t>
            </w:r>
          </w:p>
        </w:tc>
      </w:tr>
      <w:tr w:rsidR="00EE7F34" w:rsidRPr="00C626A7" w14:paraId="4A0389EE" w14:textId="77777777" w:rsidTr="00EE3EAE">
        <w:tc>
          <w:tcPr>
            <w:tcW w:w="3742" w:type="dxa"/>
          </w:tcPr>
          <w:p w14:paraId="3422C475" w14:textId="275B1100" w:rsidR="00EE7F34" w:rsidRPr="00502179" w:rsidRDefault="000222CC" w:rsidP="00EE7F34">
            <w:pPr>
              <w:rPr>
                <w:rFonts w:ascii="Lato" w:eastAsia="Times New Roman" w:hAnsi="Lato" w:cs="Lato"/>
                <w:color w:val="696B6D"/>
              </w:rPr>
            </w:pPr>
            <w:r>
              <w:rPr>
                <w:rFonts w:ascii="Lato" w:eastAsia="Times New Roman" w:hAnsi="Lato" w:cs="Lato"/>
                <w:color w:val="696B6D"/>
              </w:rPr>
              <w:lastRenderedPageBreak/>
              <w:t xml:space="preserve">3.2.2 </w:t>
            </w:r>
            <w:r w:rsidR="00EE7F34" w:rsidRPr="00502179">
              <w:rPr>
                <w:rFonts w:ascii="Lato" w:eastAsia="Times New Roman" w:hAnsi="Lato" w:cs="Lato"/>
                <w:color w:val="696B6D"/>
              </w:rPr>
              <w:t>Develop policy, guidance, and support to assist in maintaining the health and wellbeing of drivers/</w:t>
            </w:r>
            <w:r w:rsidR="00C30083">
              <w:rPr>
                <w:rFonts w:ascii="Lato" w:eastAsia="Times New Roman" w:hAnsi="Lato" w:cs="Lato"/>
                <w:color w:val="696B6D"/>
              </w:rPr>
              <w:t>vehicle owner</w:t>
            </w:r>
            <w:r w:rsidR="00913105">
              <w:rPr>
                <w:rFonts w:ascii="Lato" w:eastAsia="Times New Roman" w:hAnsi="Lato" w:cs="Lato"/>
                <w:color w:val="696B6D"/>
              </w:rPr>
              <w:t>s</w:t>
            </w:r>
            <w:r w:rsidR="00C30083">
              <w:rPr>
                <w:rFonts w:ascii="Lato" w:eastAsia="Times New Roman" w:hAnsi="Lato" w:cs="Lato"/>
                <w:color w:val="696B6D"/>
              </w:rPr>
              <w:t xml:space="preserve"> </w:t>
            </w:r>
            <w:r>
              <w:rPr>
                <w:rFonts w:ascii="Lato" w:eastAsia="Times New Roman" w:hAnsi="Lato" w:cs="Lato"/>
                <w:color w:val="696B6D"/>
              </w:rPr>
              <w:t xml:space="preserve">and workers </w:t>
            </w:r>
            <w:r w:rsidR="00EE7F34" w:rsidRPr="00502179">
              <w:rPr>
                <w:rFonts w:ascii="Lato" w:eastAsia="Times New Roman" w:hAnsi="Lato" w:cs="Lato"/>
                <w:color w:val="696B6D"/>
              </w:rPr>
              <w:t>during the COVID-19 pandemic.</w:t>
            </w:r>
          </w:p>
        </w:tc>
        <w:tc>
          <w:tcPr>
            <w:tcW w:w="6917" w:type="dxa"/>
          </w:tcPr>
          <w:p w14:paraId="49F4B7CA" w14:textId="62905F29" w:rsidR="00EE7F34" w:rsidRPr="00F72CB4" w:rsidRDefault="00EE7F34"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Provide resources, tools and tips for staying mentally </w:t>
            </w:r>
            <w:r w:rsidR="00996D69">
              <w:rPr>
                <w:rFonts w:ascii="Lato" w:hAnsi="Lato" w:cs="Lato"/>
                <w:color w:val="7F7F7F" w:themeColor="text1" w:themeTint="80"/>
                <w:sz w:val="22"/>
                <w:szCs w:val="22"/>
                <w:lang w:val="en-AU"/>
              </w:rPr>
              <w:t xml:space="preserve">and physically </w:t>
            </w:r>
            <w:r w:rsidRPr="00F72CB4">
              <w:rPr>
                <w:rFonts w:ascii="Lato" w:hAnsi="Lato" w:cs="Lato"/>
                <w:color w:val="7F7F7F" w:themeColor="text1" w:themeTint="80"/>
                <w:sz w:val="22"/>
                <w:szCs w:val="22"/>
                <w:lang w:val="en-AU"/>
              </w:rPr>
              <w:t xml:space="preserve">healthy during the </w:t>
            </w:r>
            <w:r w:rsidR="00AF5806">
              <w:rPr>
                <w:rFonts w:ascii="Lato" w:hAnsi="Lato" w:cs="Lato"/>
                <w:color w:val="7F7F7F" w:themeColor="text1" w:themeTint="80"/>
                <w:sz w:val="22"/>
                <w:szCs w:val="22"/>
                <w:lang w:val="en-AU"/>
              </w:rPr>
              <w:t>COVID-19</w:t>
            </w:r>
            <w:r w:rsidR="00AF5806"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 xml:space="preserve">pandemic </w:t>
            </w:r>
          </w:p>
          <w:p w14:paraId="4C3B94C0" w14:textId="26F8DB3E" w:rsidR="00EE7F34" w:rsidRPr="00F72CB4" w:rsidRDefault="00EE7F34"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Supporting the psychological </w:t>
            </w:r>
            <w:r w:rsidR="00C35C13">
              <w:rPr>
                <w:rFonts w:ascii="Lato" w:hAnsi="Lato" w:cs="Lato"/>
                <w:color w:val="7F7F7F" w:themeColor="text1" w:themeTint="80"/>
                <w:sz w:val="22"/>
                <w:szCs w:val="22"/>
                <w:lang w:val="en-AU"/>
              </w:rPr>
              <w:t xml:space="preserve">and physical </w:t>
            </w:r>
            <w:r w:rsidRPr="00F72CB4">
              <w:rPr>
                <w:rFonts w:ascii="Lato" w:hAnsi="Lato" w:cs="Lato"/>
                <w:color w:val="7F7F7F" w:themeColor="text1" w:themeTint="80"/>
                <w:sz w:val="22"/>
                <w:szCs w:val="22"/>
                <w:lang w:val="en-AU"/>
              </w:rPr>
              <w:t>wellbeing of drivers/</w:t>
            </w:r>
            <w:r w:rsidR="00C30083">
              <w:rPr>
                <w:rFonts w:ascii="Lato" w:hAnsi="Lato" w:cs="Lato"/>
                <w:color w:val="7F7F7F" w:themeColor="text1" w:themeTint="80"/>
                <w:sz w:val="22"/>
                <w:szCs w:val="22"/>
                <w:lang w:val="en-AU"/>
              </w:rPr>
              <w:t xml:space="preserve">vehicle owners </w:t>
            </w:r>
            <w:r w:rsidR="000222CC">
              <w:rPr>
                <w:rFonts w:ascii="Lato" w:hAnsi="Lato" w:cs="Lato"/>
                <w:color w:val="7F7F7F" w:themeColor="text1" w:themeTint="80"/>
                <w:sz w:val="22"/>
                <w:szCs w:val="22"/>
                <w:lang w:val="en-AU"/>
              </w:rPr>
              <w:t xml:space="preserve">and workers </w:t>
            </w:r>
            <w:r w:rsidR="00E55162">
              <w:rPr>
                <w:rFonts w:ascii="Lato" w:hAnsi="Lato" w:cs="Lato"/>
                <w:color w:val="7F7F7F" w:themeColor="text1" w:themeTint="80"/>
                <w:sz w:val="22"/>
                <w:szCs w:val="22"/>
                <w:lang w:val="en-AU"/>
              </w:rPr>
              <w:t xml:space="preserve">(including contractors) </w:t>
            </w:r>
            <w:r w:rsidRPr="00F72CB4">
              <w:rPr>
                <w:rFonts w:ascii="Lato" w:hAnsi="Lato" w:cs="Lato"/>
                <w:color w:val="7F7F7F" w:themeColor="text1" w:themeTint="80"/>
                <w:sz w:val="22"/>
                <w:szCs w:val="22"/>
                <w:lang w:val="en-AU"/>
              </w:rPr>
              <w:t xml:space="preserve">during the </w:t>
            </w:r>
            <w:r w:rsidR="00AF5806">
              <w:rPr>
                <w:rFonts w:ascii="Lato" w:hAnsi="Lato" w:cs="Lato"/>
                <w:color w:val="7F7F7F" w:themeColor="text1" w:themeTint="80"/>
                <w:sz w:val="22"/>
                <w:szCs w:val="22"/>
                <w:lang w:val="en-AU"/>
              </w:rPr>
              <w:t>COVID-19</w:t>
            </w:r>
            <w:r w:rsidR="00AF5806"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pandemic</w:t>
            </w:r>
          </w:p>
          <w:p w14:paraId="34D77DD8" w14:textId="6E9D217D" w:rsidR="00EE7F34" w:rsidRPr="00502179" w:rsidRDefault="00EE7F34" w:rsidP="00F72CB4">
            <w:pPr>
              <w:pStyle w:val="TableBullet"/>
              <w:rPr>
                <w:rFonts w:ascii="Lato" w:eastAsia="Times New Roman" w:hAnsi="Lato" w:cs="Lato"/>
                <w:color w:val="696B6D"/>
              </w:rPr>
            </w:pPr>
            <w:r w:rsidRPr="00F72CB4">
              <w:rPr>
                <w:rFonts w:ascii="Lato" w:hAnsi="Lato" w:cs="Lato"/>
                <w:color w:val="7F7F7F" w:themeColor="text1" w:themeTint="80"/>
                <w:sz w:val="22"/>
                <w:szCs w:val="22"/>
                <w:lang w:val="en-AU"/>
              </w:rPr>
              <w:t>Provide isolation support, and consider creating workplace communication tools to improve and maintain social contact between drivers/</w:t>
            </w:r>
            <w:r w:rsidR="00C30083">
              <w:rPr>
                <w:rFonts w:ascii="Lato" w:hAnsi="Lato" w:cs="Lato"/>
                <w:color w:val="7F7F7F" w:themeColor="text1" w:themeTint="80"/>
                <w:sz w:val="22"/>
                <w:szCs w:val="22"/>
                <w:lang w:val="en-AU"/>
              </w:rPr>
              <w:t xml:space="preserve">vehicle owners </w:t>
            </w:r>
            <w:r w:rsidR="000222CC">
              <w:rPr>
                <w:rFonts w:ascii="Lato" w:hAnsi="Lato" w:cs="Lato"/>
                <w:color w:val="7F7F7F" w:themeColor="text1" w:themeTint="80"/>
                <w:sz w:val="22"/>
                <w:szCs w:val="22"/>
                <w:lang w:val="en-AU"/>
              </w:rPr>
              <w:t>and workers</w:t>
            </w:r>
            <w:r w:rsidR="00E55162">
              <w:rPr>
                <w:rFonts w:ascii="Lato" w:hAnsi="Lato" w:cs="Lato"/>
                <w:color w:val="7F7F7F" w:themeColor="text1" w:themeTint="80"/>
                <w:sz w:val="22"/>
                <w:szCs w:val="22"/>
                <w:lang w:val="en-AU"/>
              </w:rPr>
              <w:t xml:space="preserve"> (including contractors)</w:t>
            </w:r>
          </w:p>
        </w:tc>
      </w:tr>
    </w:tbl>
    <w:p w14:paraId="3DA6C8C9" w14:textId="4271982B" w:rsidR="007B1230" w:rsidRPr="00502179" w:rsidRDefault="007B1230">
      <w:pPr>
        <w:rPr>
          <w:rFonts w:ascii="Lato" w:hAnsi="Lato" w:cs="Lato"/>
        </w:rPr>
      </w:pPr>
    </w:p>
    <w:p w14:paraId="0D41E4D0" w14:textId="6694583C" w:rsidR="007B1230" w:rsidRPr="00502179" w:rsidRDefault="002514DE" w:rsidP="00EE3EAE">
      <w:pPr>
        <w:pStyle w:val="Heading1"/>
        <w:numPr>
          <w:ilvl w:val="0"/>
          <w:numId w:val="4"/>
        </w:numPr>
        <w:spacing w:after="240"/>
        <w:rPr>
          <w:rFonts w:ascii="Lato" w:hAnsi="Lato" w:cs="Lato"/>
        </w:rPr>
      </w:pPr>
      <w:bookmarkStart w:id="10" w:name="_Ref55487271"/>
      <w:bookmarkStart w:id="11" w:name="_Ref55487288"/>
      <w:bookmarkStart w:id="12" w:name="_Toc58871428"/>
      <w:r w:rsidRPr="00502179">
        <w:rPr>
          <w:rFonts w:ascii="Lato" w:hAnsi="Lato" w:cs="Lato"/>
        </w:rPr>
        <w:t xml:space="preserve">Cleaning and </w:t>
      </w:r>
      <w:r w:rsidR="00AD79C5">
        <w:rPr>
          <w:rFonts w:ascii="Lato" w:hAnsi="Lato" w:cs="Lato"/>
        </w:rPr>
        <w:t>S</w:t>
      </w:r>
      <w:r w:rsidRPr="00502179">
        <w:rPr>
          <w:rFonts w:ascii="Lato" w:hAnsi="Lato" w:cs="Lato"/>
        </w:rPr>
        <w:t>anitisation</w:t>
      </w:r>
      <w:bookmarkEnd w:id="10"/>
      <w:bookmarkEnd w:id="11"/>
      <w:bookmarkEnd w:id="12"/>
    </w:p>
    <w:tbl>
      <w:tblPr>
        <w:tblStyle w:val="TableGrid"/>
        <w:tblW w:w="10659" w:type="dxa"/>
        <w:tblInd w:w="-635" w:type="dxa"/>
        <w:tblLook w:val="04A0" w:firstRow="1" w:lastRow="0" w:firstColumn="1" w:lastColumn="0" w:noHBand="0" w:noVBand="1"/>
      </w:tblPr>
      <w:tblGrid>
        <w:gridCol w:w="3742"/>
        <w:gridCol w:w="6917"/>
      </w:tblGrid>
      <w:tr w:rsidR="00EE7F34" w:rsidRPr="00C626A7" w14:paraId="216ACDB5" w14:textId="77777777" w:rsidTr="00EE3EAE">
        <w:tc>
          <w:tcPr>
            <w:tcW w:w="3742" w:type="dxa"/>
            <w:shd w:val="clear" w:color="auto" w:fill="002060"/>
          </w:tcPr>
          <w:p w14:paraId="6B25A817" w14:textId="6409D7A7" w:rsidR="00EE7F34" w:rsidRPr="00502179" w:rsidRDefault="00EE7F34" w:rsidP="00EE7F34">
            <w:pPr>
              <w:rPr>
                <w:rFonts w:ascii="Lato" w:hAnsi="Lato" w:cs="Lato"/>
                <w:b/>
                <w:bCs/>
              </w:rPr>
            </w:pPr>
            <w:r w:rsidRPr="00502179">
              <w:rPr>
                <w:rFonts w:ascii="Lato" w:hAnsi="Lato" w:cs="Lato"/>
                <w:b/>
                <w:bCs/>
                <w:color w:val="FFFFFF" w:themeColor="background1"/>
              </w:rPr>
              <w:t xml:space="preserve">Requirements and </w:t>
            </w:r>
            <w:r w:rsidR="00AD79C5">
              <w:rPr>
                <w:rFonts w:ascii="Lato" w:hAnsi="Lato" w:cs="Lato"/>
                <w:b/>
                <w:bCs/>
                <w:color w:val="FFFFFF" w:themeColor="background1"/>
              </w:rPr>
              <w:t>G</w:t>
            </w:r>
            <w:r w:rsidRPr="00502179">
              <w:rPr>
                <w:rFonts w:ascii="Lato" w:hAnsi="Lato" w:cs="Lato"/>
                <w:b/>
                <w:bCs/>
                <w:color w:val="FFFFFF" w:themeColor="background1"/>
              </w:rPr>
              <w:t>uidance</w:t>
            </w:r>
          </w:p>
        </w:tc>
        <w:tc>
          <w:tcPr>
            <w:tcW w:w="6917" w:type="dxa"/>
            <w:shd w:val="clear" w:color="auto" w:fill="002060"/>
          </w:tcPr>
          <w:p w14:paraId="1EAE57CB" w14:textId="50DF2D28" w:rsidR="00EE7F34" w:rsidRPr="00502179" w:rsidRDefault="00EE7F34" w:rsidP="00EE7F34">
            <w:pPr>
              <w:rPr>
                <w:rFonts w:ascii="Lato" w:hAnsi="Lato" w:cs="Lato"/>
                <w:b/>
                <w:bCs/>
              </w:rPr>
            </w:pPr>
            <w:r w:rsidRPr="00502179">
              <w:rPr>
                <w:rFonts w:ascii="Lato" w:hAnsi="Lato" w:cs="Lato"/>
                <w:b/>
                <w:bCs/>
                <w:color w:val="FFFFFF" w:themeColor="background1"/>
              </w:rPr>
              <w:t xml:space="preserve">Actions to </w:t>
            </w:r>
            <w:r w:rsidR="00AD79C5">
              <w:rPr>
                <w:rFonts w:ascii="Lato" w:hAnsi="Lato" w:cs="Lato"/>
                <w:b/>
                <w:bCs/>
                <w:color w:val="FFFFFF" w:themeColor="background1"/>
              </w:rPr>
              <w:t>C</w:t>
            </w:r>
            <w:r w:rsidRPr="00502179">
              <w:rPr>
                <w:rFonts w:ascii="Lato" w:hAnsi="Lato" w:cs="Lato"/>
                <w:b/>
                <w:bCs/>
                <w:color w:val="FFFFFF" w:themeColor="background1"/>
              </w:rPr>
              <w:t xml:space="preserve">ontrol </w:t>
            </w:r>
            <w:r w:rsidR="00AD79C5">
              <w:rPr>
                <w:rFonts w:ascii="Lato" w:hAnsi="Lato" w:cs="Lato"/>
                <w:b/>
                <w:bCs/>
                <w:color w:val="FFFFFF" w:themeColor="background1"/>
              </w:rPr>
              <w:t>T</w:t>
            </w:r>
            <w:r w:rsidRPr="00502179">
              <w:rPr>
                <w:rFonts w:ascii="Lato" w:hAnsi="Lato" w:cs="Lato"/>
                <w:b/>
                <w:bCs/>
                <w:color w:val="FFFFFF" w:themeColor="background1"/>
              </w:rPr>
              <w:t>ransmission of COVID-19</w:t>
            </w:r>
          </w:p>
        </w:tc>
      </w:tr>
      <w:tr w:rsidR="00AD79C5" w:rsidRPr="00C626A7" w14:paraId="3D577E2F" w14:textId="77777777" w:rsidTr="00EE3EAE">
        <w:tc>
          <w:tcPr>
            <w:tcW w:w="10659" w:type="dxa"/>
            <w:gridSpan w:val="2"/>
            <w:shd w:val="clear" w:color="auto" w:fill="E7E6E6" w:themeFill="background2"/>
          </w:tcPr>
          <w:p w14:paraId="0399C642" w14:textId="77636477" w:rsidR="00AD79C5" w:rsidRPr="00F72CB4" w:rsidRDefault="00AD79C5" w:rsidP="00EE3EAE">
            <w:pPr>
              <w:pStyle w:val="Heading2"/>
              <w:numPr>
                <w:ilvl w:val="1"/>
                <w:numId w:val="4"/>
              </w:numPr>
              <w:spacing w:before="120" w:after="120"/>
              <w:outlineLvl w:val="1"/>
              <w:rPr>
                <w:rFonts w:ascii="Lato" w:hAnsi="Lato" w:cs="Lato"/>
                <w:b/>
                <w:bCs/>
              </w:rPr>
            </w:pPr>
            <w:bookmarkStart w:id="13" w:name="_Toc58871429"/>
            <w:r w:rsidRPr="00F72CB4">
              <w:rPr>
                <w:rFonts w:ascii="Lato" w:hAnsi="Lato" w:cs="Lato"/>
                <w:b/>
                <w:bCs/>
                <w:sz w:val="22"/>
                <w:szCs w:val="22"/>
              </w:rPr>
              <w:t>Cleaning and Sanitisation</w:t>
            </w:r>
            <w:bookmarkEnd w:id="13"/>
          </w:p>
        </w:tc>
      </w:tr>
      <w:tr w:rsidR="00AE2EDC" w:rsidRPr="00C626A7" w14:paraId="46BECB5F" w14:textId="77777777" w:rsidTr="00EE3EAE">
        <w:tc>
          <w:tcPr>
            <w:tcW w:w="3742" w:type="dxa"/>
          </w:tcPr>
          <w:p w14:paraId="19624CC2" w14:textId="202399BC" w:rsidR="00AE2EDC" w:rsidRPr="00F72CB4" w:rsidRDefault="000E2A87" w:rsidP="00AE2EDC">
            <w:pPr>
              <w:rPr>
                <w:rFonts w:ascii="Lato" w:eastAsia="Times New Roman" w:hAnsi="Lato" w:cs="Lato"/>
                <w:color w:val="696B6D"/>
              </w:rPr>
            </w:pPr>
            <w:r>
              <w:rPr>
                <w:rFonts w:ascii="Lato" w:eastAsia="Times New Roman" w:hAnsi="Lato" w:cs="Lato"/>
                <w:color w:val="696B6D"/>
              </w:rPr>
              <w:t xml:space="preserve">4.1.1 </w:t>
            </w:r>
            <w:r w:rsidR="00AE2EDC" w:rsidRPr="00502179">
              <w:rPr>
                <w:rFonts w:ascii="Lato" w:eastAsia="Times New Roman" w:hAnsi="Lato" w:cs="Lato"/>
                <w:color w:val="696B6D"/>
              </w:rPr>
              <w:t>Ensure risk-based cleaning protocols are developed</w:t>
            </w:r>
            <w:r w:rsidR="005032A7">
              <w:rPr>
                <w:rFonts w:ascii="Lato" w:eastAsia="Times New Roman" w:hAnsi="Lato" w:cs="Lato"/>
                <w:color w:val="696B6D"/>
              </w:rPr>
              <w:t>,</w:t>
            </w:r>
            <w:r w:rsidR="00AE2EDC" w:rsidRPr="00502179">
              <w:rPr>
                <w:rFonts w:ascii="Lato" w:eastAsia="Times New Roman" w:hAnsi="Lato" w:cs="Lato"/>
                <w:color w:val="696B6D"/>
              </w:rPr>
              <w:t xml:space="preserve"> implemented and aligned with relevant state and legislative requirements</w:t>
            </w:r>
          </w:p>
        </w:tc>
        <w:tc>
          <w:tcPr>
            <w:tcW w:w="6917" w:type="dxa"/>
          </w:tcPr>
          <w:p w14:paraId="79A6FCC6" w14:textId="25A2D43B" w:rsidR="007B4B94" w:rsidRPr="00DA53F7" w:rsidRDefault="00AE2EDC"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BSP has a procedure in place for cleaning and disinfecting the </w:t>
            </w:r>
            <w:r w:rsidR="00A8355C">
              <w:rPr>
                <w:rFonts w:ascii="Lato" w:hAnsi="Lato" w:cs="Lato"/>
                <w:color w:val="7F7F7F" w:themeColor="text1" w:themeTint="80"/>
                <w:sz w:val="22"/>
                <w:szCs w:val="22"/>
                <w:lang w:val="en-AU"/>
              </w:rPr>
              <w:t xml:space="preserve">taxi/ride share/hire care vehicle </w:t>
            </w:r>
            <w:r w:rsidRPr="00F72CB4">
              <w:rPr>
                <w:rFonts w:ascii="Lato" w:hAnsi="Lato" w:cs="Lato"/>
                <w:color w:val="7F7F7F" w:themeColor="text1" w:themeTint="80"/>
                <w:sz w:val="22"/>
                <w:szCs w:val="22"/>
                <w:lang w:val="en-AU"/>
              </w:rPr>
              <w:t xml:space="preserve">between passengers </w:t>
            </w:r>
            <w:r w:rsidR="00CD11ED">
              <w:rPr>
                <w:rFonts w:ascii="Lato" w:hAnsi="Lato" w:cs="Lato"/>
                <w:color w:val="7F7F7F" w:themeColor="text1" w:themeTint="80"/>
                <w:sz w:val="22"/>
                <w:szCs w:val="22"/>
                <w:lang w:val="en-AU"/>
              </w:rPr>
              <w:t>as well as cleaning BSP controlled depots and worksites</w:t>
            </w:r>
            <w:r w:rsidR="007B4B94">
              <w:rPr>
                <w:rFonts w:ascii="Lato" w:hAnsi="Lato" w:cs="Lato"/>
                <w:color w:val="7F7F7F" w:themeColor="text1" w:themeTint="80"/>
                <w:sz w:val="22"/>
                <w:szCs w:val="22"/>
                <w:lang w:val="en-AU"/>
              </w:rPr>
              <w:t>, that aligns with CPVV cleaning standards and requirements (refer to Appendi</w:t>
            </w:r>
            <w:r w:rsidR="009656BD">
              <w:rPr>
                <w:rFonts w:ascii="Lato" w:hAnsi="Lato" w:cs="Lato"/>
                <w:color w:val="7F7F7F" w:themeColor="text1" w:themeTint="80"/>
                <w:sz w:val="22"/>
                <w:szCs w:val="22"/>
                <w:lang w:val="en-AU"/>
              </w:rPr>
              <w:t>ces</w:t>
            </w:r>
            <w:r w:rsidR="007B4B94">
              <w:rPr>
                <w:rFonts w:ascii="Lato" w:hAnsi="Lato" w:cs="Lato"/>
                <w:color w:val="7F7F7F" w:themeColor="text1" w:themeTint="80"/>
                <w:sz w:val="22"/>
                <w:szCs w:val="22"/>
                <w:lang w:val="en-AU"/>
              </w:rPr>
              <w:t xml:space="preserve"> </w:t>
            </w:r>
            <w:r w:rsidR="009656BD">
              <w:rPr>
                <w:rFonts w:ascii="Lato" w:hAnsi="Lato" w:cs="Lato"/>
                <w:color w:val="7F7F7F" w:themeColor="text1" w:themeTint="80"/>
                <w:sz w:val="22"/>
                <w:szCs w:val="22"/>
                <w:lang w:val="en-AU"/>
              </w:rPr>
              <w:t>3, 4, 5 and 6</w:t>
            </w:r>
            <w:r w:rsidR="007B4B94">
              <w:rPr>
                <w:rFonts w:ascii="Lato" w:hAnsi="Lato" w:cs="Lato"/>
                <w:color w:val="7F7F7F" w:themeColor="text1" w:themeTint="80"/>
                <w:sz w:val="22"/>
                <w:szCs w:val="22"/>
                <w:lang w:val="en-AU"/>
              </w:rPr>
              <w:t>)</w:t>
            </w:r>
          </w:p>
          <w:p w14:paraId="6EF70E27" w14:textId="4BC2B3F2" w:rsidR="003F7EE9" w:rsidRPr="00F72CB4" w:rsidRDefault="003F7EE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lastRenderedPageBreak/>
              <w:t xml:space="preserve">When transporting suspected or </w:t>
            </w:r>
            <w:r w:rsidR="00C30F99" w:rsidRPr="00F72CB4">
              <w:rPr>
                <w:rFonts w:ascii="Lato" w:hAnsi="Lato" w:cs="Lato"/>
                <w:color w:val="7F7F7F" w:themeColor="text1" w:themeTint="80"/>
                <w:sz w:val="22"/>
                <w:szCs w:val="22"/>
                <w:lang w:val="en-AU"/>
              </w:rPr>
              <w:t>conf</w:t>
            </w:r>
            <w:r w:rsidR="002A197E" w:rsidRPr="00F72CB4">
              <w:rPr>
                <w:rFonts w:ascii="Lato" w:hAnsi="Lato" w:cs="Lato"/>
                <w:color w:val="7F7F7F" w:themeColor="text1" w:themeTint="80"/>
                <w:sz w:val="22"/>
                <w:szCs w:val="22"/>
                <w:lang w:val="en-AU"/>
              </w:rPr>
              <w:t>irmed COVID-19 cases</w:t>
            </w:r>
            <w:r w:rsidR="00A217D6">
              <w:rPr>
                <w:rFonts w:ascii="Lato" w:hAnsi="Lato" w:cs="Lato"/>
                <w:color w:val="7F7F7F" w:themeColor="text1" w:themeTint="80"/>
                <w:sz w:val="22"/>
                <w:szCs w:val="22"/>
                <w:lang w:val="en-AU"/>
              </w:rPr>
              <w:t>,</w:t>
            </w:r>
            <w:r w:rsidR="002A197E" w:rsidRPr="00F72CB4">
              <w:rPr>
                <w:rFonts w:ascii="Lato" w:hAnsi="Lato" w:cs="Lato"/>
                <w:color w:val="7F7F7F" w:themeColor="text1" w:themeTint="80"/>
                <w:sz w:val="22"/>
                <w:szCs w:val="22"/>
                <w:lang w:val="en-AU"/>
              </w:rPr>
              <w:t xml:space="preserve"> </w:t>
            </w:r>
            <w:r w:rsidR="005F1E45" w:rsidRPr="00F72CB4">
              <w:rPr>
                <w:rFonts w:ascii="Lato" w:hAnsi="Lato" w:cs="Lato"/>
                <w:color w:val="7F7F7F" w:themeColor="text1" w:themeTint="80"/>
                <w:sz w:val="22"/>
                <w:szCs w:val="22"/>
                <w:lang w:val="en-AU"/>
              </w:rPr>
              <w:t xml:space="preserve">follow additional cleaning and management guidance contained in </w:t>
            </w:r>
            <w:r w:rsidR="008E4C9A">
              <w:rPr>
                <w:rFonts w:ascii="Lato" w:hAnsi="Lato" w:cs="Lato"/>
                <w:color w:val="7F7F7F" w:themeColor="text1" w:themeTint="80"/>
                <w:sz w:val="22"/>
                <w:szCs w:val="22"/>
                <w:lang w:val="en-AU"/>
              </w:rPr>
              <w:t>A</w:t>
            </w:r>
            <w:r w:rsidR="005F1E45" w:rsidRPr="00F72CB4">
              <w:rPr>
                <w:rFonts w:ascii="Lato" w:hAnsi="Lato" w:cs="Lato"/>
                <w:color w:val="7F7F7F" w:themeColor="text1" w:themeTint="80"/>
                <w:sz w:val="22"/>
                <w:szCs w:val="22"/>
                <w:lang w:val="en-AU"/>
              </w:rPr>
              <w:t>ppendi</w:t>
            </w:r>
            <w:r w:rsidR="004852E9">
              <w:rPr>
                <w:rFonts w:ascii="Lato" w:hAnsi="Lato" w:cs="Lato"/>
                <w:color w:val="7F7F7F" w:themeColor="text1" w:themeTint="80"/>
                <w:sz w:val="22"/>
                <w:szCs w:val="22"/>
                <w:lang w:val="en-AU"/>
              </w:rPr>
              <w:t xml:space="preserve">x </w:t>
            </w:r>
            <w:r w:rsidR="009656BD">
              <w:rPr>
                <w:rFonts w:ascii="Lato" w:hAnsi="Lato" w:cs="Lato"/>
                <w:color w:val="7F7F7F" w:themeColor="text1" w:themeTint="80"/>
                <w:sz w:val="22"/>
                <w:szCs w:val="22"/>
                <w:lang w:val="en-AU"/>
              </w:rPr>
              <w:t>1</w:t>
            </w:r>
            <w:r w:rsidR="005F1E45" w:rsidRPr="00F72CB4">
              <w:rPr>
                <w:rFonts w:ascii="Lato" w:hAnsi="Lato" w:cs="Lato"/>
                <w:color w:val="7F7F7F" w:themeColor="text1" w:themeTint="80"/>
                <w:sz w:val="22"/>
                <w:szCs w:val="22"/>
                <w:lang w:val="en-AU"/>
              </w:rPr>
              <w:fldChar w:fldCharType="begin"/>
            </w:r>
            <w:r w:rsidR="005F1E45" w:rsidRPr="00F72CB4">
              <w:rPr>
                <w:rFonts w:ascii="Lato" w:hAnsi="Lato" w:cs="Lato"/>
                <w:color w:val="7F7F7F" w:themeColor="text1" w:themeTint="80"/>
                <w:sz w:val="22"/>
                <w:szCs w:val="22"/>
                <w:lang w:val="en-AU"/>
              </w:rPr>
              <w:instrText xml:space="preserve"> REF _Ref55487880 \h </w:instrText>
            </w:r>
            <w:r w:rsidR="00C626A7" w:rsidRPr="00F72CB4">
              <w:rPr>
                <w:rFonts w:ascii="Lato" w:hAnsi="Lato" w:cs="Lato"/>
                <w:color w:val="7F7F7F" w:themeColor="text1" w:themeTint="80"/>
                <w:sz w:val="22"/>
                <w:szCs w:val="22"/>
                <w:lang w:val="en-AU"/>
              </w:rPr>
              <w:instrText xml:space="preserve"> \* MERGEFORMAT </w:instrText>
            </w:r>
            <w:r w:rsidR="005F1E45" w:rsidRPr="00F72CB4">
              <w:rPr>
                <w:rFonts w:ascii="Lato" w:hAnsi="Lato" w:cs="Lato"/>
                <w:color w:val="7F7F7F" w:themeColor="text1" w:themeTint="80"/>
                <w:sz w:val="22"/>
                <w:szCs w:val="22"/>
                <w:lang w:val="en-AU"/>
              </w:rPr>
            </w:r>
            <w:r w:rsidR="005F1E45" w:rsidRPr="00F72CB4">
              <w:rPr>
                <w:rFonts w:ascii="Lato" w:hAnsi="Lato" w:cs="Lato"/>
                <w:color w:val="7F7F7F" w:themeColor="text1" w:themeTint="80"/>
                <w:sz w:val="22"/>
                <w:szCs w:val="22"/>
                <w:lang w:val="en-AU"/>
              </w:rPr>
              <w:fldChar w:fldCharType="end"/>
            </w:r>
            <w:r w:rsidR="005F1E45" w:rsidRPr="00F72CB4">
              <w:rPr>
                <w:rFonts w:ascii="Lato" w:hAnsi="Lato" w:cs="Lato"/>
                <w:color w:val="7F7F7F" w:themeColor="text1" w:themeTint="80"/>
                <w:sz w:val="22"/>
                <w:szCs w:val="22"/>
                <w:lang w:val="en-AU"/>
              </w:rPr>
              <w:fldChar w:fldCharType="begin"/>
            </w:r>
            <w:r w:rsidR="005F1E45" w:rsidRPr="00F72CB4">
              <w:rPr>
                <w:rFonts w:ascii="Lato" w:hAnsi="Lato" w:cs="Lato"/>
                <w:color w:val="7F7F7F" w:themeColor="text1" w:themeTint="80"/>
                <w:sz w:val="22"/>
                <w:szCs w:val="22"/>
                <w:lang w:val="en-AU"/>
              </w:rPr>
              <w:instrText xml:space="preserve"> REF _Ref55487888 \h </w:instrText>
            </w:r>
            <w:r w:rsidR="00C626A7" w:rsidRPr="00F72CB4">
              <w:rPr>
                <w:rFonts w:ascii="Lato" w:hAnsi="Lato" w:cs="Lato"/>
                <w:color w:val="7F7F7F" w:themeColor="text1" w:themeTint="80"/>
                <w:sz w:val="22"/>
                <w:szCs w:val="22"/>
                <w:lang w:val="en-AU"/>
              </w:rPr>
              <w:instrText xml:space="preserve"> \* MERGEFORMAT </w:instrText>
            </w:r>
            <w:r w:rsidR="005F1E45" w:rsidRPr="00F72CB4">
              <w:rPr>
                <w:rFonts w:ascii="Lato" w:hAnsi="Lato" w:cs="Lato"/>
                <w:color w:val="7F7F7F" w:themeColor="text1" w:themeTint="80"/>
                <w:sz w:val="22"/>
                <w:szCs w:val="22"/>
                <w:lang w:val="en-AU"/>
              </w:rPr>
            </w:r>
            <w:r w:rsidR="005F1E45" w:rsidRPr="00F72CB4">
              <w:rPr>
                <w:rFonts w:ascii="Lato" w:hAnsi="Lato" w:cs="Lato"/>
                <w:color w:val="7F7F7F" w:themeColor="text1" w:themeTint="80"/>
                <w:sz w:val="22"/>
                <w:szCs w:val="22"/>
                <w:lang w:val="en-AU"/>
              </w:rPr>
              <w:fldChar w:fldCharType="end"/>
            </w:r>
            <w:r w:rsidR="00D80452" w:rsidRPr="00F72CB4">
              <w:rPr>
                <w:rFonts w:ascii="Lato" w:hAnsi="Lato" w:cs="Lato"/>
                <w:color w:val="7F7F7F" w:themeColor="text1" w:themeTint="80"/>
                <w:sz w:val="22"/>
                <w:szCs w:val="22"/>
                <w:lang w:val="en-AU"/>
              </w:rPr>
              <w:t xml:space="preserve"> and </w:t>
            </w:r>
            <w:r w:rsidR="00620095">
              <w:rPr>
                <w:rFonts w:ascii="Lato" w:hAnsi="Lato" w:cs="Lato"/>
                <w:color w:val="7F7F7F" w:themeColor="text1" w:themeTint="80"/>
                <w:sz w:val="22"/>
                <w:szCs w:val="22"/>
                <w:lang w:val="en-AU"/>
              </w:rPr>
              <w:t>2</w:t>
            </w:r>
          </w:p>
          <w:p w14:paraId="69D2CD49" w14:textId="3A76C3C8" w:rsidR="00AE2EDC" w:rsidRPr="00F72CB4" w:rsidRDefault="00AE2EDC"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BSP has established the availability for drivers/</w:t>
            </w:r>
            <w:r w:rsidR="00C30083">
              <w:rPr>
                <w:rFonts w:ascii="Lato" w:hAnsi="Lato" w:cs="Lato"/>
                <w:color w:val="7F7F7F" w:themeColor="text1" w:themeTint="80"/>
                <w:sz w:val="22"/>
                <w:szCs w:val="22"/>
                <w:lang w:val="en-AU"/>
              </w:rPr>
              <w:t xml:space="preserve">vehicle owners </w:t>
            </w:r>
            <w:r w:rsidRPr="00F72CB4">
              <w:rPr>
                <w:rFonts w:ascii="Lato" w:hAnsi="Lato" w:cs="Lato"/>
                <w:color w:val="7F7F7F" w:themeColor="text1" w:themeTint="80"/>
                <w:sz w:val="22"/>
                <w:szCs w:val="22"/>
                <w:lang w:val="en-AU"/>
              </w:rPr>
              <w:t xml:space="preserve">to have their </w:t>
            </w:r>
            <w:r w:rsidR="00A8355C">
              <w:rPr>
                <w:rFonts w:ascii="Lato" w:hAnsi="Lato" w:cs="Lato"/>
                <w:color w:val="7F7F7F" w:themeColor="text1" w:themeTint="80"/>
                <w:sz w:val="22"/>
                <w:szCs w:val="22"/>
                <w:lang w:val="en-AU"/>
              </w:rPr>
              <w:t>taxi/rideshare/hire car vehicle</w:t>
            </w:r>
            <w:r w:rsidR="00943C5B">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cleaned/disinfected in a vehicle sanitising station at</w:t>
            </w:r>
            <w:r w:rsidR="00A217D6">
              <w:rPr>
                <w:rFonts w:ascii="Lato" w:hAnsi="Lato" w:cs="Lato"/>
                <w:color w:val="7F7F7F" w:themeColor="text1" w:themeTint="80"/>
                <w:sz w:val="22"/>
                <w:szCs w:val="22"/>
                <w:lang w:val="en-AU"/>
              </w:rPr>
              <w:t xml:space="preserve"> a</w:t>
            </w:r>
            <w:r w:rsidRPr="00F72CB4">
              <w:rPr>
                <w:rFonts w:ascii="Lato" w:hAnsi="Lato" w:cs="Lato"/>
                <w:color w:val="7F7F7F" w:themeColor="text1" w:themeTint="80"/>
                <w:sz w:val="22"/>
                <w:szCs w:val="22"/>
                <w:lang w:val="en-AU"/>
              </w:rPr>
              <w:t xml:space="preserve"> minimum</w:t>
            </w:r>
            <w:r w:rsidR="00A217D6">
              <w:rPr>
                <w:rFonts w:ascii="Lato" w:hAnsi="Lato" w:cs="Lato"/>
                <w:color w:val="7F7F7F" w:themeColor="text1" w:themeTint="80"/>
                <w:sz w:val="22"/>
                <w:szCs w:val="22"/>
                <w:lang w:val="en-AU"/>
              </w:rPr>
              <w:t xml:space="preserve"> of</w:t>
            </w:r>
            <w:r w:rsidRPr="00F72CB4">
              <w:rPr>
                <w:rFonts w:ascii="Lato" w:hAnsi="Lato" w:cs="Lato"/>
                <w:color w:val="7F7F7F" w:themeColor="text1" w:themeTint="80"/>
                <w:sz w:val="22"/>
                <w:szCs w:val="22"/>
                <w:lang w:val="en-AU"/>
              </w:rPr>
              <w:t xml:space="preserve"> </w:t>
            </w:r>
            <w:r w:rsidR="000D5E8B">
              <w:rPr>
                <w:rFonts w:ascii="Lato" w:hAnsi="Lato" w:cs="Lato"/>
                <w:color w:val="7F7F7F" w:themeColor="text1" w:themeTint="80"/>
                <w:sz w:val="22"/>
                <w:szCs w:val="22"/>
                <w:lang w:val="en-AU"/>
              </w:rPr>
              <w:t>between shifts</w:t>
            </w:r>
          </w:p>
          <w:p w14:paraId="571A6A8C" w14:textId="65D40D08" w:rsidR="00AE2EDC" w:rsidRPr="00DA53F7" w:rsidRDefault="00AE2EDC" w:rsidP="00F72CB4">
            <w:pPr>
              <w:pStyle w:val="TableBullet"/>
              <w:rPr>
                <w:rFonts w:ascii="Lato" w:hAnsi="Lato" w:cs="Lato"/>
                <w:color w:val="7F7F7F" w:themeColor="text1" w:themeTint="80"/>
                <w:sz w:val="22"/>
                <w:szCs w:val="22"/>
              </w:rPr>
            </w:pPr>
            <w:r w:rsidRPr="00EE3EAE">
              <w:rPr>
                <w:rFonts w:ascii="Lato" w:hAnsi="Lato" w:cs="Lato"/>
                <w:color w:val="7F7F7F" w:themeColor="text1" w:themeTint="80"/>
                <w:sz w:val="22"/>
                <w:szCs w:val="22"/>
              </w:rPr>
              <w:t>Driver</w:t>
            </w:r>
            <w:r w:rsidRPr="00F72CB4">
              <w:rPr>
                <w:rFonts w:ascii="Lato" w:hAnsi="Lato" w:cs="Lato"/>
                <w:color w:val="7F7F7F" w:themeColor="text1" w:themeTint="80"/>
                <w:sz w:val="22"/>
                <w:szCs w:val="22"/>
                <w:lang w:val="en-AU"/>
              </w:rPr>
              <w:t xml:space="preserve"> </w:t>
            </w:r>
            <w:r w:rsidR="00A217D6">
              <w:rPr>
                <w:rFonts w:ascii="Lato" w:hAnsi="Lato" w:cs="Lato"/>
                <w:color w:val="7F7F7F" w:themeColor="text1" w:themeTint="80"/>
                <w:sz w:val="22"/>
                <w:szCs w:val="22"/>
                <w:lang w:val="en-AU"/>
              </w:rPr>
              <w:t xml:space="preserve">is </w:t>
            </w:r>
            <w:r w:rsidRPr="00F72CB4">
              <w:rPr>
                <w:rFonts w:ascii="Lato" w:hAnsi="Lato" w:cs="Lato"/>
                <w:color w:val="7F7F7F" w:themeColor="text1" w:themeTint="80"/>
                <w:sz w:val="22"/>
                <w:szCs w:val="22"/>
                <w:lang w:val="en-AU"/>
              </w:rPr>
              <w:t xml:space="preserve">to ensure that no one enters the CPV before it is cleaned in </w:t>
            </w:r>
            <w:r w:rsidRPr="00C47497">
              <w:rPr>
                <w:rFonts w:ascii="Lato" w:hAnsi="Lato" w:cs="Lato"/>
                <w:color w:val="7F7F7F" w:themeColor="text1" w:themeTint="80"/>
                <w:sz w:val="22"/>
                <w:szCs w:val="22"/>
                <w:lang w:val="en-AU"/>
              </w:rPr>
              <w:t xml:space="preserve">accordance with </w:t>
            </w:r>
            <w:r w:rsidR="00227FC3" w:rsidRPr="00C47497">
              <w:rPr>
                <w:rFonts w:ascii="Lato" w:hAnsi="Lato" w:cs="Lato"/>
                <w:color w:val="7F7F7F" w:themeColor="text1" w:themeTint="80"/>
                <w:sz w:val="22"/>
                <w:szCs w:val="22"/>
                <w:lang w:val="en-AU"/>
              </w:rPr>
              <w:t>COVID-19 cleaning requirements (refer to</w:t>
            </w:r>
            <w:r w:rsidR="00624DF8" w:rsidRPr="00C47497">
              <w:rPr>
                <w:rFonts w:ascii="Lato" w:hAnsi="Lato" w:cs="Lato"/>
                <w:color w:val="7F7F7F" w:themeColor="text1" w:themeTint="80"/>
                <w:sz w:val="22"/>
                <w:szCs w:val="22"/>
                <w:lang w:val="en-AU"/>
              </w:rPr>
              <w:t xml:space="preserve"> </w:t>
            </w:r>
            <w:r w:rsidR="009C1C60" w:rsidRPr="00C47497">
              <w:rPr>
                <w:color w:val="7F7F7F" w:themeColor="text1" w:themeTint="80"/>
                <w:lang w:val="en-AU"/>
              </w:rPr>
              <w:t>Appendices 3, 4, 5 and 9)</w:t>
            </w:r>
          </w:p>
          <w:p w14:paraId="2B764E75" w14:textId="2D2ACDAD" w:rsidR="00AE2EDC" w:rsidRPr="00F72CB4" w:rsidRDefault="00AE2EDC"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Signage to be displayed to prevent a new passenger </w:t>
            </w:r>
            <w:r w:rsidR="00B578C7">
              <w:rPr>
                <w:rFonts w:ascii="Lato" w:hAnsi="Lato" w:cs="Lato"/>
                <w:color w:val="7F7F7F" w:themeColor="text1" w:themeTint="80"/>
                <w:sz w:val="22"/>
                <w:szCs w:val="22"/>
                <w:lang w:val="en-AU"/>
              </w:rPr>
              <w:t xml:space="preserve">or other non-authorised person </w:t>
            </w:r>
            <w:r w:rsidRPr="00F72CB4">
              <w:rPr>
                <w:rFonts w:ascii="Lato" w:hAnsi="Lato" w:cs="Lato"/>
                <w:color w:val="7F7F7F" w:themeColor="text1" w:themeTint="80"/>
                <w:sz w:val="22"/>
                <w:szCs w:val="22"/>
                <w:lang w:val="en-AU"/>
              </w:rPr>
              <w:t>from entering the vehicle before it has been cleaned</w:t>
            </w:r>
          </w:p>
          <w:p w14:paraId="74ACB0EC" w14:textId="1304E49E" w:rsidR="00AE2EDC" w:rsidRPr="00F72CB4" w:rsidRDefault="00AE2EDC"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Establish task observations as a best practice control of critical importance due to the consequences of inadequate/improper cleaning and disinfection for COVID-19. The task observation will be conducted to verify and validate that drivers/</w:t>
            </w:r>
            <w:r w:rsidR="00C30083">
              <w:rPr>
                <w:rFonts w:ascii="Lato" w:hAnsi="Lato" w:cs="Lato"/>
                <w:color w:val="7F7F7F" w:themeColor="text1" w:themeTint="80"/>
                <w:sz w:val="22"/>
                <w:szCs w:val="22"/>
                <w:lang w:val="en-AU"/>
              </w:rPr>
              <w:t xml:space="preserve">vehicle owners </w:t>
            </w:r>
            <w:r w:rsidRPr="00F72CB4">
              <w:rPr>
                <w:rFonts w:ascii="Lato" w:hAnsi="Lato" w:cs="Lato"/>
                <w:color w:val="7F7F7F" w:themeColor="text1" w:themeTint="80"/>
                <w:sz w:val="22"/>
                <w:szCs w:val="22"/>
                <w:lang w:val="en-AU"/>
              </w:rPr>
              <w:t xml:space="preserve">are following set instructions to perform the task </w:t>
            </w:r>
            <w:r w:rsidR="00A217D6">
              <w:rPr>
                <w:rFonts w:ascii="Lato" w:hAnsi="Lato" w:cs="Lato"/>
                <w:color w:val="7F7F7F" w:themeColor="text1" w:themeTint="80"/>
                <w:sz w:val="22"/>
                <w:szCs w:val="22"/>
                <w:lang w:val="en-AU"/>
              </w:rPr>
              <w:t>safely</w:t>
            </w:r>
            <w:r w:rsidRPr="00F72CB4">
              <w:rPr>
                <w:rFonts w:ascii="Lato" w:hAnsi="Lato" w:cs="Lato"/>
                <w:color w:val="7F7F7F" w:themeColor="text1" w:themeTint="80"/>
                <w:sz w:val="22"/>
                <w:szCs w:val="22"/>
                <w:lang w:val="en-AU"/>
              </w:rPr>
              <w:t xml:space="preserve">, without impact on the environment </w:t>
            </w:r>
            <w:r w:rsidR="00A217D6">
              <w:rPr>
                <w:rFonts w:ascii="Lato" w:hAnsi="Lato" w:cs="Lato"/>
                <w:color w:val="7F7F7F" w:themeColor="text1" w:themeTint="80"/>
                <w:sz w:val="22"/>
                <w:szCs w:val="22"/>
                <w:lang w:val="en-AU"/>
              </w:rPr>
              <w:t>and while</w:t>
            </w:r>
            <w:r w:rsidRPr="00F72CB4">
              <w:rPr>
                <w:rFonts w:ascii="Lato" w:hAnsi="Lato" w:cs="Lato"/>
                <w:color w:val="7F7F7F" w:themeColor="text1" w:themeTint="80"/>
                <w:sz w:val="22"/>
                <w:szCs w:val="22"/>
                <w:lang w:val="en-AU"/>
              </w:rPr>
              <w:t xml:space="preserve"> providing a quality service or product</w:t>
            </w:r>
            <w:r w:rsidR="00732B8C">
              <w:rPr>
                <w:rFonts w:ascii="Lato" w:hAnsi="Lato" w:cs="Lato"/>
                <w:color w:val="7F7F7F" w:themeColor="text1" w:themeTint="80"/>
                <w:sz w:val="22"/>
                <w:szCs w:val="22"/>
                <w:lang w:val="en-AU"/>
              </w:rPr>
              <w:t>.</w:t>
            </w:r>
          </w:p>
          <w:p w14:paraId="200C4672" w14:textId="672E8A14" w:rsidR="00AE2EDC" w:rsidRPr="00F72CB4" w:rsidRDefault="00AE2EDC"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BSP will implement critical checks during the COVID-19 cleaning process to detect and document issues and incidences of non-compliance and non-conformance. These items should be reviewed and used to communicate better practices to drivers where failures are noted</w:t>
            </w:r>
            <w:r w:rsidR="00732B8C">
              <w:rPr>
                <w:rFonts w:ascii="Lato" w:hAnsi="Lato" w:cs="Lato"/>
                <w:color w:val="7F7F7F" w:themeColor="text1" w:themeTint="80"/>
                <w:sz w:val="22"/>
                <w:szCs w:val="22"/>
                <w:lang w:val="en-AU"/>
              </w:rPr>
              <w:t>.</w:t>
            </w:r>
          </w:p>
          <w:p w14:paraId="11F74EDF" w14:textId="39C4E767" w:rsidR="00AE2EDC" w:rsidRPr="00F72CB4" w:rsidRDefault="00AE2EDC"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BSP will quarantine and dispose of non-conforming, improperly labelled, unsafe or ineffective cleaning items, materials and substances</w:t>
            </w:r>
          </w:p>
          <w:p w14:paraId="1877CB4B" w14:textId="3DC34CC7" w:rsidR="00AE2EDC" w:rsidRPr="00F72CB4" w:rsidRDefault="00AE2EDC" w:rsidP="00A21197">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Ensure chemicals/products being used for COVID-19 </w:t>
            </w:r>
            <w:r w:rsidR="0068310A">
              <w:rPr>
                <w:rFonts w:ascii="Lato" w:hAnsi="Lato" w:cs="Lato"/>
                <w:color w:val="7F7F7F" w:themeColor="text1" w:themeTint="80"/>
                <w:sz w:val="22"/>
                <w:szCs w:val="22"/>
                <w:lang w:val="en-AU"/>
              </w:rPr>
              <w:t>cleaning</w:t>
            </w:r>
            <w:r w:rsidR="005C4245">
              <w:rPr>
                <w:rFonts w:ascii="Lato" w:hAnsi="Lato" w:cs="Lato"/>
                <w:color w:val="7F7F7F" w:themeColor="text1" w:themeTint="80"/>
                <w:sz w:val="22"/>
                <w:szCs w:val="22"/>
                <w:lang w:val="en-AU"/>
              </w:rPr>
              <w:t>/disinfection</w:t>
            </w:r>
            <w:r w:rsidRPr="00F72CB4">
              <w:rPr>
                <w:rFonts w:ascii="Lato" w:hAnsi="Lato" w:cs="Lato"/>
                <w:color w:val="7F7F7F" w:themeColor="text1" w:themeTint="80"/>
                <w:sz w:val="22"/>
                <w:szCs w:val="22"/>
                <w:lang w:val="en-AU"/>
              </w:rPr>
              <w:t xml:space="preserve"> are </w:t>
            </w:r>
            <w:r w:rsidR="006A7759">
              <w:rPr>
                <w:rFonts w:ascii="Lato" w:hAnsi="Lato" w:cs="Lato"/>
                <w:color w:val="7F7F7F" w:themeColor="text1" w:themeTint="80"/>
                <w:sz w:val="22"/>
                <w:szCs w:val="22"/>
                <w:lang w:val="en-AU"/>
              </w:rPr>
              <w:t>a</w:t>
            </w:r>
            <w:r w:rsidR="006A7759">
              <w:rPr>
                <w:rFonts w:ascii="Lato" w:hAnsi="Lato" w:cs="Lato"/>
                <w:color w:val="7F7F7F" w:themeColor="text1" w:themeTint="80"/>
                <w:sz w:val="22"/>
                <w:szCs w:val="22"/>
              </w:rPr>
              <w:t>n approved disinfectant</w:t>
            </w:r>
            <w:r w:rsidR="003A7411">
              <w:rPr>
                <w:rFonts w:ascii="Lato" w:hAnsi="Lato" w:cs="Lato"/>
                <w:color w:val="7F7F7F" w:themeColor="text1" w:themeTint="80"/>
                <w:sz w:val="22"/>
                <w:szCs w:val="22"/>
              </w:rPr>
              <w:t xml:space="preserve"> and have ‘anti-viral’ </w:t>
            </w:r>
            <w:r w:rsidR="00100B63">
              <w:rPr>
                <w:rFonts w:ascii="Lato" w:hAnsi="Lato" w:cs="Lato"/>
                <w:color w:val="7F7F7F" w:themeColor="text1" w:themeTint="80"/>
                <w:sz w:val="22"/>
                <w:szCs w:val="22"/>
              </w:rPr>
              <w:t>or ‘</w:t>
            </w:r>
            <w:r w:rsidR="00C13A9F">
              <w:rPr>
                <w:rFonts w:ascii="Lato" w:hAnsi="Lato" w:cs="Lato"/>
                <w:color w:val="7F7F7F" w:themeColor="text1" w:themeTint="80"/>
                <w:sz w:val="22"/>
                <w:szCs w:val="22"/>
              </w:rPr>
              <w:t>anti-bacterial’</w:t>
            </w:r>
            <w:r w:rsidR="00900856">
              <w:rPr>
                <w:rFonts w:ascii="Lato" w:hAnsi="Lato" w:cs="Lato"/>
                <w:color w:val="7F7F7F" w:themeColor="text1" w:themeTint="80"/>
                <w:sz w:val="22"/>
                <w:szCs w:val="22"/>
              </w:rPr>
              <w:t xml:space="preserve"> on the label</w:t>
            </w:r>
          </w:p>
        </w:tc>
      </w:tr>
      <w:tr w:rsidR="002E4249" w:rsidRPr="00C626A7" w14:paraId="642C3AFE" w14:textId="77777777" w:rsidTr="00EE3EAE">
        <w:tc>
          <w:tcPr>
            <w:tcW w:w="3742" w:type="dxa"/>
          </w:tcPr>
          <w:p w14:paraId="208CD9A9" w14:textId="082CAD9E" w:rsidR="002E4249" w:rsidRPr="00F72CB4" w:rsidRDefault="00B0584F" w:rsidP="00A21197">
            <w:pPr>
              <w:rPr>
                <w:rFonts w:ascii="Lato" w:eastAsia="Times New Roman" w:hAnsi="Lato" w:cs="Lato"/>
                <w:color w:val="696B6D"/>
              </w:rPr>
            </w:pPr>
            <w:r>
              <w:rPr>
                <w:rFonts w:ascii="Lato" w:eastAsia="Times New Roman" w:hAnsi="Lato" w:cs="Lato"/>
                <w:color w:val="696B6D"/>
              </w:rPr>
              <w:lastRenderedPageBreak/>
              <w:t xml:space="preserve">4.1.2 </w:t>
            </w:r>
            <w:r w:rsidR="002E4249" w:rsidRPr="00502179">
              <w:rPr>
                <w:rFonts w:ascii="Lato" w:eastAsia="Times New Roman" w:hAnsi="Lato" w:cs="Lato"/>
                <w:color w:val="696B6D"/>
              </w:rPr>
              <w:t>Ensure adequate supplies of cleaning products, including detergent and disinfectant</w:t>
            </w:r>
            <w:r w:rsidR="00715F4E">
              <w:rPr>
                <w:rFonts w:ascii="Lato" w:eastAsia="Times New Roman" w:hAnsi="Lato" w:cs="Lato"/>
                <w:color w:val="696B6D"/>
              </w:rPr>
              <w:t xml:space="preserve"> as well as PPE for cleaning activities</w:t>
            </w:r>
          </w:p>
        </w:tc>
        <w:tc>
          <w:tcPr>
            <w:tcW w:w="6917" w:type="dxa"/>
          </w:tcPr>
          <w:p w14:paraId="7852EC5C" w14:textId="06911B48" w:rsidR="002E4249" w:rsidRPr="00F72CB4" w:rsidRDefault="002E4249" w:rsidP="00A21197">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Centralised provision of supplies has </w:t>
            </w:r>
            <w:r w:rsidR="00A217D6">
              <w:rPr>
                <w:rFonts w:ascii="Lato" w:hAnsi="Lato" w:cs="Lato"/>
                <w:color w:val="7F7F7F" w:themeColor="text1" w:themeTint="80"/>
                <w:sz w:val="22"/>
                <w:szCs w:val="22"/>
                <w:lang w:val="en-AU"/>
              </w:rPr>
              <w:t>in place</w:t>
            </w:r>
            <w:r w:rsidRPr="00F72CB4">
              <w:rPr>
                <w:rFonts w:ascii="Lato" w:hAnsi="Lato" w:cs="Lato"/>
                <w:color w:val="7F7F7F" w:themeColor="text1" w:themeTint="80"/>
                <w:sz w:val="22"/>
                <w:szCs w:val="22"/>
                <w:lang w:val="en-AU"/>
              </w:rPr>
              <w:t xml:space="preserve"> for bulk ordering </w:t>
            </w:r>
            <w:r w:rsidR="005C4245">
              <w:rPr>
                <w:rFonts w:ascii="Lato" w:hAnsi="Lato" w:cs="Lato"/>
                <w:color w:val="7F7F7F" w:themeColor="text1" w:themeTint="80"/>
                <w:sz w:val="22"/>
                <w:szCs w:val="22"/>
                <w:lang w:val="en-AU"/>
              </w:rPr>
              <w:t xml:space="preserve">with access available to </w:t>
            </w:r>
            <w:r w:rsidRPr="00F72CB4">
              <w:rPr>
                <w:rFonts w:ascii="Lato" w:hAnsi="Lato" w:cs="Lato"/>
                <w:color w:val="7F7F7F" w:themeColor="text1" w:themeTint="80"/>
                <w:sz w:val="22"/>
                <w:szCs w:val="22"/>
                <w:lang w:val="en-AU"/>
              </w:rPr>
              <w:t>all drivers/</w:t>
            </w:r>
            <w:r w:rsidR="00C30083">
              <w:rPr>
                <w:rFonts w:ascii="Lato" w:hAnsi="Lato" w:cs="Lato"/>
                <w:color w:val="7F7F7F" w:themeColor="text1" w:themeTint="80"/>
                <w:sz w:val="22"/>
                <w:szCs w:val="22"/>
                <w:lang w:val="en-AU"/>
              </w:rPr>
              <w:t xml:space="preserve">vehicle owners </w:t>
            </w:r>
          </w:p>
          <w:p w14:paraId="20427571" w14:textId="07D03C60" w:rsidR="002E4249" w:rsidRPr="00F72CB4" w:rsidRDefault="002E424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BSP supply chain has been confirmed to maintain an adequate supply for their drivers/</w:t>
            </w:r>
            <w:r w:rsidR="00C30083">
              <w:rPr>
                <w:rFonts w:ascii="Lato" w:hAnsi="Lato" w:cs="Lato"/>
                <w:color w:val="7F7F7F" w:themeColor="text1" w:themeTint="80"/>
                <w:sz w:val="22"/>
                <w:szCs w:val="22"/>
                <w:lang w:val="en-AU"/>
              </w:rPr>
              <w:t xml:space="preserve">vehicle owners </w:t>
            </w:r>
            <w:r w:rsidRPr="00F72CB4">
              <w:rPr>
                <w:rFonts w:ascii="Lato" w:hAnsi="Lato" w:cs="Lato"/>
                <w:color w:val="7F7F7F" w:themeColor="text1" w:themeTint="80"/>
                <w:sz w:val="22"/>
                <w:szCs w:val="22"/>
                <w:lang w:val="en-AU"/>
              </w:rPr>
              <w:t xml:space="preserve"> </w:t>
            </w:r>
          </w:p>
          <w:p w14:paraId="4590EEF6" w14:textId="1E228FCC" w:rsidR="002E4249" w:rsidRPr="00F72CB4" w:rsidRDefault="002E424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Additional cleaning supplies such as disinfectant wipes have been provided to drivers/</w:t>
            </w:r>
            <w:r w:rsidR="00C30083">
              <w:rPr>
                <w:rFonts w:ascii="Lato" w:hAnsi="Lato" w:cs="Lato"/>
                <w:color w:val="7F7F7F" w:themeColor="text1" w:themeTint="80"/>
                <w:sz w:val="22"/>
                <w:szCs w:val="22"/>
                <w:lang w:val="en-AU"/>
              </w:rPr>
              <w:t xml:space="preserve">vehicle owners </w:t>
            </w:r>
            <w:r w:rsidRPr="00F72CB4">
              <w:rPr>
                <w:rFonts w:ascii="Lato" w:hAnsi="Lato" w:cs="Lato"/>
                <w:color w:val="7F7F7F" w:themeColor="text1" w:themeTint="80"/>
                <w:sz w:val="22"/>
                <w:szCs w:val="22"/>
                <w:lang w:val="en-AU"/>
              </w:rPr>
              <w:t>to ensure adequate cleaning for the safety of the passengers</w:t>
            </w:r>
          </w:p>
        </w:tc>
      </w:tr>
      <w:tr w:rsidR="009821B0" w:rsidRPr="00C626A7" w14:paraId="3429DBD5" w14:textId="77777777" w:rsidTr="00EE3EAE">
        <w:tc>
          <w:tcPr>
            <w:tcW w:w="3742" w:type="dxa"/>
          </w:tcPr>
          <w:p w14:paraId="0E538C43" w14:textId="081AAFF2" w:rsidR="009821B0" w:rsidRPr="00502179" w:rsidRDefault="00715F4E" w:rsidP="002E4249">
            <w:pPr>
              <w:rPr>
                <w:rFonts w:ascii="Lato" w:eastAsia="Times New Roman" w:hAnsi="Lato" w:cs="Lato"/>
                <w:color w:val="696B6D"/>
              </w:rPr>
            </w:pPr>
            <w:r>
              <w:rPr>
                <w:rFonts w:ascii="Lato" w:eastAsia="Times New Roman" w:hAnsi="Lato" w:cs="Lato"/>
                <w:color w:val="696B6D"/>
              </w:rPr>
              <w:t xml:space="preserve">4.1.3 </w:t>
            </w:r>
            <w:r w:rsidR="00A217D6">
              <w:rPr>
                <w:rFonts w:ascii="Lato" w:eastAsia="Times New Roman" w:hAnsi="Lato" w:cs="Lato"/>
                <w:color w:val="696B6D"/>
              </w:rPr>
              <w:t>Daily cleaning of o</w:t>
            </w:r>
            <w:r w:rsidR="009821B0" w:rsidRPr="00502179">
              <w:rPr>
                <w:rFonts w:ascii="Lato" w:eastAsia="Times New Roman" w:hAnsi="Lato" w:cs="Lato"/>
                <w:color w:val="696B6D"/>
              </w:rPr>
              <w:t xml:space="preserve">ffices, waiting areas and common </w:t>
            </w:r>
            <w:r w:rsidR="00E266AB" w:rsidRPr="00502179">
              <w:rPr>
                <w:rFonts w:ascii="Lato" w:eastAsia="Times New Roman" w:hAnsi="Lato" w:cs="Lato"/>
                <w:color w:val="696B6D"/>
              </w:rPr>
              <w:t xml:space="preserve">areas </w:t>
            </w:r>
            <w:r w:rsidR="00A217D6">
              <w:rPr>
                <w:rFonts w:ascii="Lato" w:eastAsia="Times New Roman" w:hAnsi="Lato" w:cs="Lato"/>
                <w:color w:val="696B6D"/>
              </w:rPr>
              <w:t>accessed by</w:t>
            </w:r>
            <w:r w:rsidR="00A217D6" w:rsidRPr="00502179">
              <w:rPr>
                <w:rFonts w:ascii="Lato" w:eastAsia="Times New Roman" w:hAnsi="Lato" w:cs="Lato"/>
                <w:color w:val="696B6D"/>
              </w:rPr>
              <w:t xml:space="preserve"> </w:t>
            </w:r>
            <w:r w:rsidR="000922A4">
              <w:rPr>
                <w:rFonts w:ascii="Lato" w:eastAsia="Times New Roman" w:hAnsi="Lato" w:cs="Lato"/>
                <w:color w:val="696B6D"/>
              </w:rPr>
              <w:t>workers</w:t>
            </w:r>
            <w:r w:rsidR="000922A4" w:rsidRPr="00502179">
              <w:rPr>
                <w:rFonts w:ascii="Lato" w:eastAsia="Times New Roman" w:hAnsi="Lato" w:cs="Lato"/>
                <w:color w:val="696B6D"/>
              </w:rPr>
              <w:t xml:space="preserve"> </w:t>
            </w:r>
            <w:r w:rsidR="00E266AB" w:rsidRPr="00502179">
              <w:rPr>
                <w:rFonts w:ascii="Lato" w:eastAsia="Times New Roman" w:hAnsi="Lato" w:cs="Lato"/>
                <w:color w:val="696B6D"/>
              </w:rPr>
              <w:t xml:space="preserve">or the general </w:t>
            </w:r>
            <w:r w:rsidR="00A217D6">
              <w:rPr>
                <w:rFonts w:ascii="Lato" w:eastAsia="Times New Roman" w:hAnsi="Lato" w:cs="Lato"/>
                <w:color w:val="696B6D"/>
              </w:rPr>
              <w:t>public</w:t>
            </w:r>
          </w:p>
        </w:tc>
        <w:tc>
          <w:tcPr>
            <w:tcW w:w="6917" w:type="dxa"/>
          </w:tcPr>
          <w:p w14:paraId="6B694DF3" w14:textId="47217DE2" w:rsidR="009821B0" w:rsidRPr="00F72CB4" w:rsidRDefault="00E266AB"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Cleaning </w:t>
            </w:r>
            <w:r w:rsidR="0074602B" w:rsidRPr="00F72CB4">
              <w:rPr>
                <w:rFonts w:ascii="Lato" w:hAnsi="Lato" w:cs="Lato"/>
                <w:color w:val="7F7F7F" w:themeColor="text1" w:themeTint="80"/>
                <w:sz w:val="22"/>
                <w:szCs w:val="22"/>
                <w:lang w:val="en-AU"/>
              </w:rPr>
              <w:t>is to</w:t>
            </w:r>
            <w:r w:rsidRPr="00F72CB4">
              <w:rPr>
                <w:rFonts w:ascii="Lato" w:hAnsi="Lato" w:cs="Lato"/>
                <w:color w:val="7F7F7F" w:themeColor="text1" w:themeTint="80"/>
                <w:sz w:val="22"/>
                <w:szCs w:val="22"/>
                <w:lang w:val="en-AU"/>
              </w:rPr>
              <w:t xml:space="preserve"> be carried out using </w:t>
            </w:r>
            <w:r w:rsidR="0074602B" w:rsidRPr="00F72CB4">
              <w:rPr>
                <w:rFonts w:ascii="Lato" w:hAnsi="Lato" w:cs="Lato"/>
                <w:color w:val="7F7F7F" w:themeColor="text1" w:themeTint="80"/>
                <w:sz w:val="22"/>
                <w:szCs w:val="22"/>
                <w:lang w:val="en-AU"/>
              </w:rPr>
              <w:t xml:space="preserve">appropriate methodology and chemicals with a demonstrated anti-viral efficacy </w:t>
            </w:r>
            <w:r w:rsidR="00CD11ED">
              <w:rPr>
                <w:rFonts w:ascii="Lato" w:hAnsi="Lato" w:cs="Lato"/>
                <w:color w:val="7F7F7F" w:themeColor="text1" w:themeTint="80"/>
                <w:sz w:val="22"/>
                <w:szCs w:val="22"/>
                <w:lang w:val="en-AU"/>
              </w:rPr>
              <w:t>and in accordance with established cleaning</w:t>
            </w:r>
            <w:r w:rsidR="00D37143">
              <w:rPr>
                <w:rFonts w:ascii="Lato" w:hAnsi="Lato" w:cs="Lato"/>
                <w:color w:val="7F7F7F" w:themeColor="text1" w:themeTint="80"/>
                <w:sz w:val="22"/>
                <w:szCs w:val="22"/>
                <w:lang w:val="en-AU"/>
              </w:rPr>
              <w:t>/disinfection</w:t>
            </w:r>
            <w:r w:rsidR="00CD11ED">
              <w:rPr>
                <w:rFonts w:ascii="Lato" w:hAnsi="Lato" w:cs="Lato"/>
                <w:color w:val="7F7F7F" w:themeColor="text1" w:themeTint="80"/>
                <w:sz w:val="22"/>
                <w:szCs w:val="22"/>
                <w:lang w:val="en-AU"/>
              </w:rPr>
              <w:t xml:space="preserve"> procedure (refer to 4.1.1)</w:t>
            </w:r>
          </w:p>
          <w:p w14:paraId="75A78523" w14:textId="542B2F38" w:rsidR="00CA6242" w:rsidRPr="00F72CB4" w:rsidRDefault="00CA6242"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Additional c</w:t>
            </w:r>
            <w:r w:rsidR="0074602B" w:rsidRPr="00F72CB4">
              <w:rPr>
                <w:rFonts w:ascii="Lato" w:hAnsi="Lato" w:cs="Lato"/>
                <w:color w:val="7F7F7F" w:themeColor="text1" w:themeTint="80"/>
                <w:sz w:val="22"/>
                <w:szCs w:val="22"/>
                <w:lang w:val="en-AU"/>
              </w:rPr>
              <w:t xml:space="preserve">leaning </w:t>
            </w:r>
            <w:r w:rsidR="00A217D6">
              <w:rPr>
                <w:rFonts w:ascii="Lato" w:hAnsi="Lato" w:cs="Lato"/>
                <w:color w:val="7F7F7F" w:themeColor="text1" w:themeTint="80"/>
                <w:sz w:val="22"/>
                <w:szCs w:val="22"/>
                <w:lang w:val="en-AU"/>
              </w:rPr>
              <w:t xml:space="preserve">is </w:t>
            </w:r>
            <w:r w:rsidRPr="00F72CB4">
              <w:rPr>
                <w:rFonts w:ascii="Lato" w:hAnsi="Lato" w:cs="Lato"/>
                <w:color w:val="7F7F7F" w:themeColor="text1" w:themeTint="80"/>
                <w:sz w:val="22"/>
                <w:szCs w:val="22"/>
                <w:lang w:val="en-AU"/>
              </w:rPr>
              <w:t>to</w:t>
            </w:r>
            <w:r w:rsidR="0074602B" w:rsidRPr="00F72CB4">
              <w:rPr>
                <w:rFonts w:ascii="Lato" w:hAnsi="Lato" w:cs="Lato"/>
                <w:color w:val="7F7F7F" w:themeColor="text1" w:themeTint="80"/>
                <w:sz w:val="22"/>
                <w:szCs w:val="22"/>
                <w:lang w:val="en-AU"/>
              </w:rPr>
              <w:t xml:space="preserve"> be directed at high touch points, commonly handled </w:t>
            </w:r>
            <w:r w:rsidRPr="00F72CB4">
              <w:rPr>
                <w:rFonts w:ascii="Lato" w:hAnsi="Lato" w:cs="Lato"/>
                <w:color w:val="7F7F7F" w:themeColor="text1" w:themeTint="80"/>
                <w:sz w:val="22"/>
                <w:szCs w:val="22"/>
                <w:lang w:val="en-AU"/>
              </w:rPr>
              <w:t>items or areas</w:t>
            </w:r>
            <w:r w:rsidR="00A217D6">
              <w:rPr>
                <w:rFonts w:ascii="Lato" w:hAnsi="Lato" w:cs="Lato"/>
                <w:color w:val="7F7F7F" w:themeColor="text1" w:themeTint="80"/>
                <w:sz w:val="22"/>
                <w:szCs w:val="22"/>
                <w:lang w:val="en-AU"/>
              </w:rPr>
              <w:t>,</w:t>
            </w:r>
            <w:r w:rsidRPr="00F72CB4">
              <w:rPr>
                <w:rFonts w:ascii="Lato" w:hAnsi="Lato" w:cs="Lato"/>
                <w:color w:val="7F7F7F" w:themeColor="text1" w:themeTint="80"/>
                <w:sz w:val="22"/>
                <w:szCs w:val="22"/>
                <w:lang w:val="en-AU"/>
              </w:rPr>
              <w:t xml:space="preserve"> and sanitary and kitchen fixtures and fittings</w:t>
            </w:r>
          </w:p>
          <w:p w14:paraId="363897F1" w14:textId="50EEDC99" w:rsidR="009E5636" w:rsidRPr="00F72CB4" w:rsidRDefault="009E5636"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A cleaning log</w:t>
            </w:r>
            <w:r w:rsidR="000922A4">
              <w:rPr>
                <w:rFonts w:ascii="Lato" w:hAnsi="Lato" w:cs="Lato"/>
                <w:color w:val="7F7F7F" w:themeColor="text1" w:themeTint="80"/>
                <w:sz w:val="22"/>
                <w:szCs w:val="22"/>
                <w:lang w:val="en-AU"/>
              </w:rPr>
              <w:t xml:space="preserve"> is</w:t>
            </w:r>
            <w:r w:rsidRPr="00F72CB4">
              <w:rPr>
                <w:rFonts w:ascii="Lato" w:hAnsi="Lato" w:cs="Lato"/>
                <w:color w:val="7F7F7F" w:themeColor="text1" w:themeTint="80"/>
                <w:sz w:val="22"/>
                <w:szCs w:val="22"/>
                <w:lang w:val="en-AU"/>
              </w:rPr>
              <w:t xml:space="preserve"> to be displayed at the entrance of shared spaces </w:t>
            </w:r>
            <w:r w:rsidR="001A72A1" w:rsidRPr="00F72CB4">
              <w:rPr>
                <w:rFonts w:ascii="Lato" w:hAnsi="Lato" w:cs="Lato"/>
                <w:color w:val="7F7F7F" w:themeColor="text1" w:themeTint="80"/>
                <w:sz w:val="22"/>
                <w:szCs w:val="22"/>
                <w:lang w:val="en-AU"/>
              </w:rPr>
              <w:t>which is updated when detailed cleaning is carried out</w:t>
            </w:r>
            <w:r w:rsidR="00A30567">
              <w:rPr>
                <w:rFonts w:ascii="Lato" w:hAnsi="Lato" w:cs="Lato"/>
                <w:color w:val="7F7F7F" w:themeColor="text1" w:themeTint="80"/>
                <w:sz w:val="22"/>
                <w:szCs w:val="22"/>
                <w:lang w:val="en-AU"/>
              </w:rPr>
              <w:t>. T</w:t>
            </w:r>
            <w:r w:rsidR="001A72A1" w:rsidRPr="00F72CB4">
              <w:rPr>
                <w:rFonts w:ascii="Lato" w:hAnsi="Lato" w:cs="Lato"/>
                <w:color w:val="7F7F7F" w:themeColor="text1" w:themeTint="80"/>
                <w:sz w:val="22"/>
                <w:szCs w:val="22"/>
                <w:lang w:val="en-AU"/>
              </w:rPr>
              <w:t>his log</w:t>
            </w:r>
            <w:r w:rsidR="00A30567">
              <w:rPr>
                <w:rFonts w:ascii="Lato" w:hAnsi="Lato" w:cs="Lato"/>
                <w:color w:val="7F7F7F" w:themeColor="text1" w:themeTint="80"/>
                <w:sz w:val="22"/>
                <w:szCs w:val="22"/>
                <w:lang w:val="en-AU"/>
              </w:rPr>
              <w:t xml:space="preserve"> is</w:t>
            </w:r>
            <w:r w:rsidR="001A72A1" w:rsidRPr="00F72CB4">
              <w:rPr>
                <w:rFonts w:ascii="Lato" w:hAnsi="Lato" w:cs="Lato"/>
                <w:color w:val="7F7F7F" w:themeColor="text1" w:themeTint="80"/>
                <w:sz w:val="22"/>
                <w:szCs w:val="22"/>
                <w:lang w:val="en-AU"/>
              </w:rPr>
              <w:t xml:space="preserve"> to be reviewed on a regular </w:t>
            </w:r>
            <w:r w:rsidR="00A217D6">
              <w:rPr>
                <w:rFonts w:ascii="Lato" w:hAnsi="Lato" w:cs="Lato"/>
                <w:color w:val="7F7F7F" w:themeColor="text1" w:themeTint="80"/>
                <w:sz w:val="22"/>
                <w:szCs w:val="22"/>
                <w:lang w:val="en-AU"/>
              </w:rPr>
              <w:t xml:space="preserve">basis </w:t>
            </w:r>
            <w:r w:rsidR="001A72A1" w:rsidRPr="00F72CB4">
              <w:rPr>
                <w:rFonts w:ascii="Lato" w:hAnsi="Lato" w:cs="Lato"/>
                <w:color w:val="7F7F7F" w:themeColor="text1" w:themeTint="80"/>
                <w:sz w:val="22"/>
                <w:szCs w:val="22"/>
                <w:lang w:val="en-AU"/>
              </w:rPr>
              <w:t xml:space="preserve">to ensure cleaning </w:t>
            </w:r>
            <w:r w:rsidR="00A217D6">
              <w:rPr>
                <w:rFonts w:ascii="Lato" w:hAnsi="Lato" w:cs="Lato"/>
                <w:color w:val="7F7F7F" w:themeColor="text1" w:themeTint="80"/>
                <w:sz w:val="22"/>
                <w:szCs w:val="22"/>
                <w:lang w:val="en-AU"/>
              </w:rPr>
              <w:t>is</w:t>
            </w:r>
            <w:r w:rsidR="00A217D6" w:rsidRPr="00F72CB4">
              <w:rPr>
                <w:rFonts w:ascii="Lato" w:hAnsi="Lato" w:cs="Lato"/>
                <w:color w:val="7F7F7F" w:themeColor="text1" w:themeTint="80"/>
                <w:sz w:val="22"/>
                <w:szCs w:val="22"/>
                <w:lang w:val="en-AU"/>
              </w:rPr>
              <w:t xml:space="preserve"> </w:t>
            </w:r>
            <w:r w:rsidR="001A72A1" w:rsidRPr="00F72CB4">
              <w:rPr>
                <w:rFonts w:ascii="Lato" w:hAnsi="Lato" w:cs="Lato"/>
                <w:color w:val="7F7F7F" w:themeColor="text1" w:themeTint="80"/>
                <w:sz w:val="22"/>
                <w:szCs w:val="22"/>
                <w:lang w:val="en-AU"/>
              </w:rPr>
              <w:t xml:space="preserve">carried out </w:t>
            </w:r>
            <w:r w:rsidR="00A53314" w:rsidRPr="00F72CB4">
              <w:rPr>
                <w:rFonts w:ascii="Lato" w:hAnsi="Lato" w:cs="Lato"/>
                <w:color w:val="7F7F7F" w:themeColor="text1" w:themeTint="80"/>
                <w:sz w:val="22"/>
                <w:szCs w:val="22"/>
                <w:lang w:val="en-AU"/>
              </w:rPr>
              <w:t>adequately</w:t>
            </w:r>
            <w:r w:rsidR="000C4939">
              <w:rPr>
                <w:rFonts w:ascii="Lato" w:hAnsi="Lato" w:cs="Lato"/>
                <w:color w:val="7F7F7F" w:themeColor="text1" w:themeTint="80"/>
                <w:sz w:val="22"/>
                <w:szCs w:val="22"/>
                <w:lang w:val="en-AU"/>
              </w:rPr>
              <w:t>.</w:t>
            </w:r>
          </w:p>
        </w:tc>
      </w:tr>
    </w:tbl>
    <w:p w14:paraId="43FAD1EE" w14:textId="78A3AA6C" w:rsidR="007B1230" w:rsidRPr="00502179" w:rsidRDefault="007B1230">
      <w:pPr>
        <w:rPr>
          <w:rFonts w:ascii="Lato" w:hAnsi="Lato" w:cs="Lato"/>
        </w:rPr>
      </w:pPr>
    </w:p>
    <w:p w14:paraId="39CDF4F6" w14:textId="33D6E0C0" w:rsidR="002514DE" w:rsidRPr="00502179" w:rsidRDefault="002514DE" w:rsidP="00EE3EAE">
      <w:pPr>
        <w:pStyle w:val="Heading1"/>
        <w:numPr>
          <w:ilvl w:val="0"/>
          <w:numId w:val="4"/>
        </w:numPr>
        <w:spacing w:after="240"/>
        <w:rPr>
          <w:rFonts w:ascii="Lato" w:hAnsi="Lato" w:cs="Lato"/>
        </w:rPr>
      </w:pPr>
      <w:bookmarkStart w:id="14" w:name="_Toc58871430"/>
      <w:r w:rsidRPr="00502179">
        <w:rPr>
          <w:rFonts w:ascii="Lato" w:hAnsi="Lato" w:cs="Lato"/>
        </w:rPr>
        <w:t>Record Keeping a</w:t>
      </w:r>
      <w:r w:rsidR="00A60506" w:rsidRPr="00502179">
        <w:rPr>
          <w:rFonts w:ascii="Lato" w:hAnsi="Lato" w:cs="Lato"/>
        </w:rPr>
        <w:t xml:space="preserve">nd </w:t>
      </w:r>
      <w:r w:rsidR="00266CF9" w:rsidRPr="00502179">
        <w:rPr>
          <w:rFonts w:ascii="Lato" w:hAnsi="Lato" w:cs="Lato"/>
        </w:rPr>
        <w:t>Training</w:t>
      </w:r>
      <w:bookmarkEnd w:id="14"/>
    </w:p>
    <w:tbl>
      <w:tblPr>
        <w:tblStyle w:val="TableGrid"/>
        <w:tblW w:w="10659" w:type="dxa"/>
        <w:tblInd w:w="-635" w:type="dxa"/>
        <w:tblLook w:val="04A0" w:firstRow="1" w:lastRow="0" w:firstColumn="1" w:lastColumn="0" w:noHBand="0" w:noVBand="1"/>
      </w:tblPr>
      <w:tblGrid>
        <w:gridCol w:w="3742"/>
        <w:gridCol w:w="6917"/>
      </w:tblGrid>
      <w:tr w:rsidR="00EE7F34" w:rsidRPr="00C626A7" w14:paraId="5F3D9857" w14:textId="77777777" w:rsidTr="00EE3EAE">
        <w:tc>
          <w:tcPr>
            <w:tcW w:w="3742" w:type="dxa"/>
            <w:shd w:val="clear" w:color="auto" w:fill="002060"/>
          </w:tcPr>
          <w:p w14:paraId="7F0687D3" w14:textId="11C73580" w:rsidR="00EE7F34" w:rsidRPr="00502179" w:rsidRDefault="00EE7F34" w:rsidP="00EE7F34">
            <w:pPr>
              <w:rPr>
                <w:rFonts w:ascii="Lato" w:eastAsia="Times New Roman" w:hAnsi="Lato" w:cs="Lato"/>
                <w:b/>
                <w:bCs/>
                <w:color w:val="696B6D"/>
              </w:rPr>
            </w:pPr>
            <w:r w:rsidRPr="00502179">
              <w:rPr>
                <w:rFonts w:ascii="Lato" w:hAnsi="Lato" w:cs="Lato"/>
                <w:b/>
                <w:bCs/>
                <w:color w:val="FFFFFF" w:themeColor="background1"/>
              </w:rPr>
              <w:t xml:space="preserve">Requirements and </w:t>
            </w:r>
            <w:r w:rsidR="00D45821">
              <w:rPr>
                <w:rFonts w:ascii="Lato" w:hAnsi="Lato" w:cs="Lato"/>
                <w:b/>
                <w:bCs/>
                <w:color w:val="FFFFFF" w:themeColor="background1"/>
              </w:rPr>
              <w:t>G</w:t>
            </w:r>
            <w:r w:rsidRPr="00502179">
              <w:rPr>
                <w:rFonts w:ascii="Lato" w:hAnsi="Lato" w:cs="Lato"/>
                <w:b/>
                <w:bCs/>
                <w:color w:val="FFFFFF" w:themeColor="background1"/>
              </w:rPr>
              <w:t>uidance</w:t>
            </w:r>
          </w:p>
        </w:tc>
        <w:tc>
          <w:tcPr>
            <w:tcW w:w="6917" w:type="dxa"/>
            <w:shd w:val="clear" w:color="auto" w:fill="002060"/>
          </w:tcPr>
          <w:p w14:paraId="3895A090" w14:textId="45714E93" w:rsidR="00EE7F34" w:rsidRPr="00502179" w:rsidRDefault="00EE7F34" w:rsidP="00EE7F34">
            <w:pPr>
              <w:rPr>
                <w:rFonts w:ascii="Lato" w:hAnsi="Lato" w:cs="Lato"/>
                <w:b/>
                <w:bCs/>
              </w:rPr>
            </w:pPr>
            <w:r w:rsidRPr="00502179">
              <w:rPr>
                <w:rFonts w:ascii="Lato" w:hAnsi="Lato" w:cs="Lato"/>
                <w:b/>
                <w:bCs/>
                <w:color w:val="FFFFFF" w:themeColor="background1"/>
              </w:rPr>
              <w:t xml:space="preserve">Actions to </w:t>
            </w:r>
            <w:r w:rsidR="00D45821">
              <w:rPr>
                <w:rFonts w:ascii="Lato" w:hAnsi="Lato" w:cs="Lato"/>
                <w:b/>
                <w:bCs/>
                <w:color w:val="FFFFFF" w:themeColor="background1"/>
              </w:rPr>
              <w:t>C</w:t>
            </w:r>
            <w:r w:rsidRPr="00502179">
              <w:rPr>
                <w:rFonts w:ascii="Lato" w:hAnsi="Lato" w:cs="Lato"/>
                <w:b/>
                <w:bCs/>
                <w:color w:val="FFFFFF" w:themeColor="background1"/>
              </w:rPr>
              <w:t xml:space="preserve">ontrol </w:t>
            </w:r>
            <w:r w:rsidR="00D45821">
              <w:rPr>
                <w:rFonts w:ascii="Lato" w:hAnsi="Lato" w:cs="Lato"/>
                <w:b/>
                <w:bCs/>
                <w:color w:val="FFFFFF" w:themeColor="background1"/>
              </w:rPr>
              <w:t>T</w:t>
            </w:r>
            <w:r w:rsidRPr="00502179">
              <w:rPr>
                <w:rFonts w:ascii="Lato" w:hAnsi="Lato" w:cs="Lato"/>
                <w:b/>
                <w:bCs/>
                <w:color w:val="FFFFFF" w:themeColor="background1"/>
              </w:rPr>
              <w:t>ransmission of COVID-19</w:t>
            </w:r>
          </w:p>
        </w:tc>
      </w:tr>
      <w:tr w:rsidR="00D45821" w:rsidRPr="00C626A7" w14:paraId="51ADD847" w14:textId="77777777" w:rsidTr="00EE3EAE">
        <w:tc>
          <w:tcPr>
            <w:tcW w:w="10659" w:type="dxa"/>
            <w:gridSpan w:val="2"/>
            <w:shd w:val="clear" w:color="auto" w:fill="D9D9D9" w:themeFill="background1" w:themeFillShade="D9"/>
          </w:tcPr>
          <w:p w14:paraId="5BE43CF1" w14:textId="4B8D8316" w:rsidR="00D45821" w:rsidRPr="00502179" w:rsidRDefault="00D45821" w:rsidP="00EE3EAE">
            <w:pPr>
              <w:pStyle w:val="Heading2"/>
              <w:numPr>
                <w:ilvl w:val="1"/>
                <w:numId w:val="4"/>
              </w:numPr>
              <w:spacing w:before="120" w:after="120"/>
              <w:outlineLvl w:val="1"/>
              <w:rPr>
                <w:rFonts w:ascii="Lato" w:hAnsi="Lato" w:cs="Lato"/>
                <w:b/>
                <w:bCs/>
              </w:rPr>
            </w:pPr>
            <w:bookmarkStart w:id="15" w:name="_Toc58871431"/>
            <w:r w:rsidRPr="00F72CB4">
              <w:rPr>
                <w:rFonts w:ascii="Lato" w:hAnsi="Lato" w:cs="Lato"/>
                <w:b/>
                <w:bCs/>
                <w:sz w:val="22"/>
                <w:szCs w:val="22"/>
              </w:rPr>
              <w:t xml:space="preserve">Record </w:t>
            </w:r>
            <w:r>
              <w:rPr>
                <w:rFonts w:ascii="Lato" w:hAnsi="Lato" w:cs="Lato"/>
                <w:b/>
                <w:bCs/>
                <w:sz w:val="22"/>
                <w:szCs w:val="22"/>
              </w:rPr>
              <w:t>K</w:t>
            </w:r>
            <w:r w:rsidRPr="00F72CB4">
              <w:rPr>
                <w:rFonts w:ascii="Lato" w:hAnsi="Lato" w:cs="Lato"/>
                <w:b/>
                <w:bCs/>
                <w:sz w:val="22"/>
                <w:szCs w:val="22"/>
              </w:rPr>
              <w:t>eeping</w:t>
            </w:r>
            <w:bookmarkEnd w:id="15"/>
          </w:p>
        </w:tc>
      </w:tr>
      <w:tr w:rsidR="00734447" w:rsidRPr="00C626A7" w14:paraId="7FBC57CA" w14:textId="77777777" w:rsidTr="00EE3EAE">
        <w:tc>
          <w:tcPr>
            <w:tcW w:w="3742" w:type="dxa"/>
          </w:tcPr>
          <w:p w14:paraId="1B90D09F" w14:textId="08653DCC" w:rsidR="00734447" w:rsidRPr="00F72CB4" w:rsidRDefault="00D37143" w:rsidP="00734447">
            <w:pPr>
              <w:rPr>
                <w:rFonts w:ascii="Lato" w:eastAsia="Times New Roman" w:hAnsi="Lato" w:cs="Lato"/>
                <w:color w:val="696B6D"/>
              </w:rPr>
            </w:pPr>
            <w:r>
              <w:rPr>
                <w:rFonts w:ascii="Lato" w:eastAsia="Times New Roman" w:hAnsi="Lato" w:cs="Lato"/>
                <w:color w:val="696B6D"/>
              </w:rPr>
              <w:t xml:space="preserve">5.1.1 </w:t>
            </w:r>
            <w:r w:rsidR="00734447" w:rsidRPr="00502179">
              <w:rPr>
                <w:rFonts w:ascii="Lato" w:eastAsia="Times New Roman" w:hAnsi="Lato" w:cs="Lato"/>
                <w:color w:val="696B6D"/>
              </w:rPr>
              <w:t>Establish a process to record the attendance and capture identifying information of drivers/</w:t>
            </w:r>
            <w:r w:rsidR="00C30083">
              <w:rPr>
                <w:rFonts w:ascii="Lato" w:eastAsia="Times New Roman" w:hAnsi="Lato" w:cs="Lato"/>
                <w:color w:val="696B6D"/>
              </w:rPr>
              <w:t>vehicle owners</w:t>
            </w:r>
            <w:r w:rsidR="00734447" w:rsidRPr="00502179">
              <w:rPr>
                <w:rFonts w:ascii="Lato" w:eastAsia="Times New Roman" w:hAnsi="Lato" w:cs="Lato"/>
                <w:color w:val="696B6D"/>
              </w:rPr>
              <w:t xml:space="preserve">, and </w:t>
            </w:r>
            <w:r w:rsidR="003A652D">
              <w:rPr>
                <w:rFonts w:ascii="Lato" w:eastAsia="Times New Roman" w:hAnsi="Lato" w:cs="Lato"/>
                <w:color w:val="696B6D"/>
              </w:rPr>
              <w:t xml:space="preserve">relevant </w:t>
            </w:r>
            <w:r w:rsidR="00F975DE">
              <w:rPr>
                <w:rFonts w:ascii="Lato" w:eastAsia="Times New Roman" w:hAnsi="Lato" w:cs="Lato"/>
                <w:color w:val="696B6D"/>
              </w:rPr>
              <w:t>workers</w:t>
            </w:r>
            <w:r w:rsidR="00734447" w:rsidRPr="00502179">
              <w:rPr>
                <w:rFonts w:ascii="Lato" w:eastAsia="Times New Roman" w:hAnsi="Lato" w:cs="Lato"/>
                <w:color w:val="696B6D"/>
              </w:rPr>
              <w:t xml:space="preserve">. This information will assist BSPs to identify close contacts </w:t>
            </w:r>
            <w:r w:rsidR="00A217D6">
              <w:rPr>
                <w:rFonts w:ascii="Lato" w:eastAsia="Times New Roman" w:hAnsi="Lato" w:cs="Lato"/>
                <w:color w:val="696B6D"/>
              </w:rPr>
              <w:t>where</w:t>
            </w:r>
            <w:r w:rsidR="00734447" w:rsidRPr="00502179">
              <w:rPr>
                <w:rFonts w:ascii="Lato" w:eastAsia="Times New Roman" w:hAnsi="Lato" w:cs="Lato"/>
                <w:color w:val="696B6D"/>
              </w:rPr>
              <w:t xml:space="preserve"> contact tracing </w:t>
            </w:r>
            <w:r w:rsidR="00A217D6">
              <w:rPr>
                <w:rFonts w:ascii="Lato" w:eastAsia="Times New Roman" w:hAnsi="Lato" w:cs="Lato"/>
                <w:color w:val="696B6D"/>
              </w:rPr>
              <w:t>is required</w:t>
            </w:r>
          </w:p>
        </w:tc>
        <w:tc>
          <w:tcPr>
            <w:tcW w:w="6917" w:type="dxa"/>
          </w:tcPr>
          <w:p w14:paraId="22963E77" w14:textId="6564F848" w:rsidR="001D0899" w:rsidRPr="00F72CB4" w:rsidRDefault="001D08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Maintain records of all drivers/</w:t>
            </w:r>
            <w:r w:rsidR="00C30083">
              <w:rPr>
                <w:rFonts w:ascii="Lato" w:hAnsi="Lato" w:cs="Lato"/>
                <w:color w:val="7F7F7F" w:themeColor="text1" w:themeTint="80"/>
                <w:sz w:val="22"/>
                <w:szCs w:val="22"/>
                <w:lang w:val="en-AU"/>
              </w:rPr>
              <w:t xml:space="preserve">vehicle owners </w:t>
            </w:r>
            <w:r w:rsidR="0004293C">
              <w:rPr>
                <w:rFonts w:ascii="Lato" w:hAnsi="Lato" w:cs="Lato"/>
                <w:color w:val="7F7F7F" w:themeColor="text1" w:themeTint="80"/>
                <w:sz w:val="22"/>
                <w:szCs w:val="22"/>
                <w:lang w:val="en-AU"/>
              </w:rPr>
              <w:t xml:space="preserve">and workers </w:t>
            </w:r>
            <w:r w:rsidRPr="00F72CB4">
              <w:rPr>
                <w:rFonts w:ascii="Lato" w:hAnsi="Lato" w:cs="Lato"/>
                <w:color w:val="7F7F7F" w:themeColor="text1" w:themeTint="80"/>
                <w:sz w:val="22"/>
                <w:szCs w:val="22"/>
                <w:lang w:val="en-AU"/>
              </w:rPr>
              <w:t xml:space="preserve">who have disclosed that they </w:t>
            </w:r>
            <w:r w:rsidR="00A217D6">
              <w:rPr>
                <w:rFonts w:ascii="Lato" w:hAnsi="Lato" w:cs="Lato"/>
                <w:color w:val="7F7F7F" w:themeColor="text1" w:themeTint="80"/>
                <w:sz w:val="22"/>
                <w:szCs w:val="22"/>
                <w:lang w:val="en-AU"/>
              </w:rPr>
              <w:t>live</w:t>
            </w:r>
            <w:r w:rsidR="00A217D6"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with another worker and ensure that both drivers/</w:t>
            </w:r>
            <w:r w:rsidR="00C30083">
              <w:rPr>
                <w:rFonts w:ascii="Lato" w:hAnsi="Lato" w:cs="Lato"/>
                <w:color w:val="7F7F7F" w:themeColor="text1" w:themeTint="80"/>
                <w:sz w:val="22"/>
                <w:szCs w:val="22"/>
                <w:lang w:val="en-AU"/>
              </w:rPr>
              <w:t xml:space="preserve">vehicle owners </w:t>
            </w:r>
            <w:r w:rsidRPr="00F72CB4">
              <w:rPr>
                <w:rFonts w:ascii="Lato" w:hAnsi="Lato" w:cs="Lato"/>
                <w:color w:val="7F7F7F" w:themeColor="text1" w:themeTint="80"/>
                <w:sz w:val="22"/>
                <w:szCs w:val="22"/>
                <w:lang w:val="en-AU"/>
              </w:rPr>
              <w:t>attend the same shift to reduce crossovers between shift groups</w:t>
            </w:r>
          </w:p>
          <w:p w14:paraId="78E71020" w14:textId="2614A365" w:rsidR="001D0899" w:rsidRPr="00F72CB4" w:rsidRDefault="001D08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Keep records of groups of drivers/</w:t>
            </w:r>
            <w:r w:rsidR="00C30083">
              <w:rPr>
                <w:rFonts w:ascii="Lato" w:hAnsi="Lato" w:cs="Lato"/>
                <w:color w:val="7F7F7F" w:themeColor="text1" w:themeTint="80"/>
                <w:sz w:val="22"/>
                <w:szCs w:val="22"/>
                <w:lang w:val="en-AU"/>
              </w:rPr>
              <w:t xml:space="preserve">vehicle owners </w:t>
            </w:r>
            <w:r w:rsidR="0004293C">
              <w:rPr>
                <w:rFonts w:ascii="Lato" w:hAnsi="Lato" w:cs="Lato"/>
                <w:color w:val="7F7F7F" w:themeColor="text1" w:themeTint="80"/>
                <w:sz w:val="22"/>
                <w:szCs w:val="22"/>
                <w:lang w:val="en-AU"/>
              </w:rPr>
              <w:t xml:space="preserve">and workers </w:t>
            </w:r>
            <w:r w:rsidRPr="00F72CB4">
              <w:rPr>
                <w:rFonts w:ascii="Lato" w:hAnsi="Lato" w:cs="Lato"/>
                <w:color w:val="7F7F7F" w:themeColor="text1" w:themeTint="80"/>
                <w:sz w:val="22"/>
                <w:szCs w:val="22"/>
                <w:lang w:val="en-AU"/>
              </w:rPr>
              <w:t>rostered on the same shifts at a single worksite and ensure there is no overlap of drivers/</w:t>
            </w:r>
            <w:r w:rsidR="00C30083">
              <w:rPr>
                <w:rFonts w:ascii="Lato" w:hAnsi="Lato" w:cs="Lato"/>
                <w:color w:val="7F7F7F" w:themeColor="text1" w:themeTint="80"/>
                <w:sz w:val="22"/>
                <w:szCs w:val="22"/>
                <w:lang w:val="en-AU"/>
              </w:rPr>
              <w:t xml:space="preserve">vehicle owners </w:t>
            </w:r>
            <w:r w:rsidR="00425DA0">
              <w:rPr>
                <w:rFonts w:ascii="Lato" w:hAnsi="Lato" w:cs="Lato"/>
                <w:color w:val="7F7F7F" w:themeColor="text1" w:themeTint="80"/>
                <w:sz w:val="22"/>
                <w:szCs w:val="22"/>
                <w:lang w:val="en-AU"/>
              </w:rPr>
              <w:t xml:space="preserve">and workers </w:t>
            </w:r>
            <w:r w:rsidRPr="00F72CB4">
              <w:rPr>
                <w:rFonts w:ascii="Lato" w:hAnsi="Lato" w:cs="Lato"/>
                <w:color w:val="7F7F7F" w:themeColor="text1" w:themeTint="80"/>
                <w:sz w:val="22"/>
                <w:szCs w:val="22"/>
                <w:lang w:val="en-AU"/>
              </w:rPr>
              <w:t>during shift changes</w:t>
            </w:r>
          </w:p>
          <w:p w14:paraId="5362A4F8" w14:textId="7174A349" w:rsidR="001D0899" w:rsidRPr="00F72CB4" w:rsidRDefault="001D08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Maintain records of all </w:t>
            </w:r>
            <w:r w:rsidR="00DE7045">
              <w:rPr>
                <w:rFonts w:ascii="Lato" w:hAnsi="Lato" w:cs="Lato"/>
                <w:color w:val="7F7F7F" w:themeColor="text1" w:themeTint="80"/>
                <w:sz w:val="22"/>
                <w:szCs w:val="22"/>
                <w:lang w:val="en-AU"/>
              </w:rPr>
              <w:t>drivers/</w:t>
            </w:r>
            <w:r w:rsidR="00C30083">
              <w:rPr>
                <w:rFonts w:ascii="Lato" w:hAnsi="Lato" w:cs="Lato"/>
                <w:color w:val="7F7F7F" w:themeColor="text1" w:themeTint="80"/>
                <w:sz w:val="22"/>
                <w:szCs w:val="22"/>
                <w:lang w:val="en-AU"/>
              </w:rPr>
              <w:t xml:space="preserve">vehicle owners </w:t>
            </w:r>
            <w:r w:rsidRPr="00F72CB4">
              <w:rPr>
                <w:rFonts w:ascii="Lato" w:hAnsi="Lato" w:cs="Lato"/>
                <w:color w:val="7F7F7F" w:themeColor="text1" w:themeTint="80"/>
                <w:sz w:val="22"/>
                <w:szCs w:val="22"/>
                <w:lang w:val="en-AU"/>
              </w:rPr>
              <w:t xml:space="preserve">who have disclosed that they are working for </w:t>
            </w:r>
            <w:r w:rsidR="00900676">
              <w:rPr>
                <w:rFonts w:ascii="Lato" w:hAnsi="Lato" w:cs="Lato"/>
                <w:color w:val="7F7F7F" w:themeColor="text1" w:themeTint="80"/>
                <w:sz w:val="22"/>
                <w:szCs w:val="22"/>
                <w:lang w:val="en-AU"/>
              </w:rPr>
              <w:t>multiple BSPs</w:t>
            </w:r>
          </w:p>
          <w:p w14:paraId="0A5F95FD" w14:textId="7B7D7073" w:rsidR="001D0899" w:rsidRPr="00F72CB4" w:rsidRDefault="001D08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Keep records of all people and passengers who enter the workplace (or </w:t>
            </w:r>
            <w:r w:rsidR="008860EC">
              <w:rPr>
                <w:rFonts w:ascii="Lato" w:hAnsi="Lato" w:cs="Lato"/>
                <w:color w:val="7F7F7F" w:themeColor="text1" w:themeTint="80"/>
                <w:sz w:val="22"/>
                <w:szCs w:val="22"/>
                <w:lang w:val="en-AU"/>
              </w:rPr>
              <w:t>booked/unbooked</w:t>
            </w:r>
            <w:r w:rsidRPr="00F72CB4">
              <w:rPr>
                <w:rFonts w:ascii="Lato" w:hAnsi="Lato" w:cs="Lato"/>
                <w:color w:val="7F7F7F" w:themeColor="text1" w:themeTint="80"/>
                <w:sz w:val="22"/>
                <w:szCs w:val="22"/>
                <w:lang w:val="en-AU"/>
              </w:rPr>
              <w:t>) for contact tracing</w:t>
            </w:r>
          </w:p>
          <w:p w14:paraId="1009C0DD" w14:textId="00CD1E41" w:rsidR="001D0899" w:rsidRPr="00F72CB4" w:rsidRDefault="001D08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Ask </w:t>
            </w:r>
            <w:r w:rsidR="00C30083">
              <w:rPr>
                <w:rFonts w:ascii="Lato" w:hAnsi="Lato" w:cs="Lato"/>
                <w:color w:val="7F7F7F" w:themeColor="text1" w:themeTint="80"/>
                <w:sz w:val="22"/>
                <w:szCs w:val="22"/>
                <w:lang w:val="en-AU"/>
              </w:rPr>
              <w:t>vehicle owners</w:t>
            </w:r>
            <w:r w:rsidRPr="00F72CB4">
              <w:rPr>
                <w:rFonts w:ascii="Lato" w:hAnsi="Lato" w:cs="Lato"/>
                <w:color w:val="7F7F7F" w:themeColor="text1" w:themeTint="80"/>
                <w:sz w:val="22"/>
                <w:szCs w:val="22"/>
                <w:lang w:val="en-AU"/>
              </w:rPr>
              <w:t xml:space="preserve">/drivers </w:t>
            </w:r>
            <w:r w:rsidR="00425DA0">
              <w:rPr>
                <w:rFonts w:ascii="Lato" w:hAnsi="Lato" w:cs="Lato"/>
                <w:color w:val="7F7F7F" w:themeColor="text1" w:themeTint="80"/>
                <w:sz w:val="22"/>
                <w:szCs w:val="22"/>
                <w:lang w:val="en-AU"/>
              </w:rPr>
              <w:t xml:space="preserve">and workers </w:t>
            </w:r>
            <w:r w:rsidRPr="00F72CB4">
              <w:rPr>
                <w:rFonts w:ascii="Lato" w:hAnsi="Lato" w:cs="Lato"/>
                <w:color w:val="7F7F7F" w:themeColor="text1" w:themeTint="80"/>
                <w:sz w:val="22"/>
                <w:szCs w:val="22"/>
                <w:lang w:val="en-AU"/>
              </w:rPr>
              <w:t>to complete a health questionnaire before starting their shift</w:t>
            </w:r>
            <w:r w:rsidR="003E03E0">
              <w:rPr>
                <w:rFonts w:ascii="Lato" w:hAnsi="Lato" w:cs="Lato"/>
                <w:color w:val="7F7F7F" w:themeColor="text1" w:themeTint="80"/>
                <w:sz w:val="22"/>
                <w:szCs w:val="22"/>
                <w:lang w:val="en-AU"/>
              </w:rPr>
              <w:t xml:space="preserve"> that verifies:</w:t>
            </w:r>
          </w:p>
          <w:p w14:paraId="6138895E" w14:textId="33A68ED0" w:rsidR="001D0899" w:rsidRPr="00F72CB4" w:rsidRDefault="00900676" w:rsidP="00EE3EAE">
            <w:pPr>
              <w:pStyle w:val="TableBullet"/>
              <w:numPr>
                <w:ilvl w:val="1"/>
                <w:numId w:val="3"/>
              </w:numPr>
              <w:spacing w:after="0"/>
              <w:ind w:left="736"/>
              <w:rPr>
                <w:rFonts w:ascii="Lato" w:hAnsi="Lato" w:cs="Lato"/>
                <w:color w:val="7F7F7F" w:themeColor="text1" w:themeTint="80"/>
              </w:rPr>
            </w:pPr>
            <w:r>
              <w:rPr>
                <w:rFonts w:ascii="Lato" w:hAnsi="Lato" w:cs="Lato"/>
                <w:color w:val="7F7F7F" w:themeColor="text1" w:themeTint="80"/>
                <w:sz w:val="22"/>
                <w:szCs w:val="22"/>
                <w:lang w:val="en-AU"/>
              </w:rPr>
              <w:t>T</w:t>
            </w:r>
            <w:r w:rsidR="001D0899" w:rsidRPr="00F72CB4">
              <w:rPr>
                <w:rFonts w:ascii="Lato" w:hAnsi="Lato" w:cs="Lato"/>
                <w:color w:val="7F7F7F" w:themeColor="text1" w:themeTint="80"/>
                <w:sz w:val="22"/>
                <w:szCs w:val="22"/>
                <w:lang w:val="en-AU"/>
              </w:rPr>
              <w:t>hey are symptom free</w:t>
            </w:r>
            <w:r>
              <w:rPr>
                <w:rFonts w:ascii="Lato" w:hAnsi="Lato" w:cs="Lato"/>
                <w:color w:val="7F7F7F" w:themeColor="text1" w:themeTint="80"/>
                <w:sz w:val="22"/>
                <w:szCs w:val="22"/>
                <w:lang w:val="en-AU"/>
              </w:rPr>
              <w:t xml:space="preserve"> (via a declaration)</w:t>
            </w:r>
          </w:p>
          <w:p w14:paraId="50FAC5FF" w14:textId="78FDB564" w:rsidR="001D0899" w:rsidRPr="00F72CB4" w:rsidRDefault="00900676" w:rsidP="00EE3EAE">
            <w:pPr>
              <w:pStyle w:val="TableBullet"/>
              <w:numPr>
                <w:ilvl w:val="1"/>
                <w:numId w:val="3"/>
              </w:numPr>
              <w:spacing w:after="0"/>
              <w:ind w:left="736"/>
              <w:rPr>
                <w:rFonts w:ascii="Lato" w:hAnsi="Lato" w:cs="Lato"/>
                <w:color w:val="7F7F7F" w:themeColor="text1" w:themeTint="80"/>
              </w:rPr>
            </w:pPr>
            <w:r>
              <w:rPr>
                <w:rFonts w:ascii="Lato" w:hAnsi="Lato" w:cs="Lato"/>
                <w:color w:val="7F7F7F" w:themeColor="text1" w:themeTint="80"/>
                <w:sz w:val="22"/>
                <w:szCs w:val="22"/>
                <w:lang w:val="en-AU"/>
              </w:rPr>
              <w:t>T</w:t>
            </w:r>
            <w:r w:rsidR="001D0899" w:rsidRPr="00F72CB4">
              <w:rPr>
                <w:rFonts w:ascii="Lato" w:hAnsi="Lato" w:cs="Lato"/>
                <w:color w:val="7F7F7F" w:themeColor="text1" w:themeTint="80"/>
                <w:sz w:val="22"/>
                <w:szCs w:val="22"/>
                <w:lang w:val="en-AU"/>
              </w:rPr>
              <w:t xml:space="preserve">hey have </w:t>
            </w:r>
            <w:r w:rsidR="00197CD2">
              <w:rPr>
                <w:rFonts w:ascii="Lato" w:hAnsi="Lato" w:cs="Lato"/>
                <w:color w:val="7F7F7F" w:themeColor="text1" w:themeTint="80"/>
                <w:sz w:val="22"/>
                <w:szCs w:val="22"/>
                <w:lang w:val="en-AU"/>
              </w:rPr>
              <w:t xml:space="preserve">not </w:t>
            </w:r>
            <w:r w:rsidR="001D0899" w:rsidRPr="00F72CB4">
              <w:rPr>
                <w:rFonts w:ascii="Lato" w:hAnsi="Lato" w:cs="Lato"/>
                <w:color w:val="7F7F7F" w:themeColor="text1" w:themeTint="80"/>
                <w:sz w:val="22"/>
                <w:szCs w:val="22"/>
                <w:lang w:val="en-AU"/>
              </w:rPr>
              <w:t>returned from overseas, or share a house with someone who has returned from overseas</w:t>
            </w:r>
          </w:p>
          <w:p w14:paraId="3F8AA23A" w14:textId="62077726" w:rsidR="001D0899" w:rsidRPr="00F72CB4" w:rsidRDefault="00197CD2" w:rsidP="00EE3EAE">
            <w:pPr>
              <w:pStyle w:val="TableBullet"/>
              <w:numPr>
                <w:ilvl w:val="1"/>
                <w:numId w:val="3"/>
              </w:numPr>
              <w:spacing w:after="0"/>
              <w:ind w:left="736"/>
              <w:rPr>
                <w:rFonts w:ascii="Lato" w:hAnsi="Lato" w:cs="Lato"/>
                <w:color w:val="7F7F7F" w:themeColor="text1" w:themeTint="80"/>
              </w:rPr>
            </w:pPr>
            <w:r>
              <w:rPr>
                <w:rFonts w:ascii="Lato" w:hAnsi="Lato" w:cs="Lato"/>
                <w:color w:val="7F7F7F" w:themeColor="text1" w:themeTint="80"/>
                <w:sz w:val="22"/>
                <w:szCs w:val="22"/>
                <w:lang w:val="en-AU"/>
              </w:rPr>
              <w:t>H</w:t>
            </w:r>
            <w:r w:rsidR="001D0899" w:rsidRPr="00F72CB4">
              <w:rPr>
                <w:rFonts w:ascii="Lato" w:hAnsi="Lato" w:cs="Lato"/>
                <w:color w:val="7F7F7F" w:themeColor="text1" w:themeTint="80"/>
                <w:sz w:val="22"/>
                <w:szCs w:val="22"/>
                <w:lang w:val="en-AU"/>
              </w:rPr>
              <w:t>ave not been in contact with a confirmed COVID-19 case</w:t>
            </w:r>
          </w:p>
          <w:p w14:paraId="447E55B3" w14:textId="7A1261DF" w:rsidR="001D0899" w:rsidRPr="00F72CB4" w:rsidRDefault="00197CD2" w:rsidP="00EE3EAE">
            <w:pPr>
              <w:pStyle w:val="TableBullet"/>
              <w:numPr>
                <w:ilvl w:val="1"/>
                <w:numId w:val="3"/>
              </w:numPr>
              <w:spacing w:after="0"/>
              <w:ind w:left="736"/>
              <w:rPr>
                <w:rFonts w:ascii="Lato" w:hAnsi="Lato" w:cs="Lato"/>
                <w:color w:val="7F7F7F" w:themeColor="text1" w:themeTint="80"/>
              </w:rPr>
            </w:pPr>
            <w:r>
              <w:rPr>
                <w:rFonts w:ascii="Lato" w:hAnsi="Lato" w:cs="Lato"/>
                <w:color w:val="7F7F7F" w:themeColor="text1" w:themeTint="80"/>
                <w:sz w:val="22"/>
                <w:szCs w:val="22"/>
                <w:lang w:val="en-AU"/>
              </w:rPr>
              <w:t>H</w:t>
            </w:r>
            <w:r w:rsidR="001D0899" w:rsidRPr="00F72CB4">
              <w:rPr>
                <w:rFonts w:ascii="Lato" w:hAnsi="Lato" w:cs="Lato"/>
                <w:color w:val="7F7F7F" w:themeColor="text1" w:themeTint="80"/>
                <w:sz w:val="22"/>
                <w:szCs w:val="22"/>
                <w:lang w:val="en-AU"/>
              </w:rPr>
              <w:t>ave not been directed to isolate</w:t>
            </w:r>
          </w:p>
          <w:p w14:paraId="507B2C2A" w14:textId="77777777" w:rsidR="00734447" w:rsidRPr="00502179" w:rsidRDefault="00734447" w:rsidP="00734447">
            <w:pPr>
              <w:rPr>
                <w:rFonts w:ascii="Lato" w:eastAsia="Times New Roman" w:hAnsi="Lato" w:cs="Lato"/>
                <w:color w:val="696B6D"/>
              </w:rPr>
            </w:pPr>
          </w:p>
          <w:p w14:paraId="483D455C" w14:textId="580E5ECE" w:rsidR="00734447" w:rsidRPr="00F72CB4" w:rsidRDefault="00734447"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BSP will maintain up-to-date contact details for all </w:t>
            </w:r>
            <w:r w:rsidR="0046582B">
              <w:rPr>
                <w:rFonts w:ascii="Lato" w:hAnsi="Lato" w:cs="Lato"/>
                <w:color w:val="7F7F7F" w:themeColor="text1" w:themeTint="80"/>
                <w:sz w:val="22"/>
                <w:szCs w:val="22"/>
                <w:lang w:val="en-AU"/>
              </w:rPr>
              <w:t>drivers/</w:t>
            </w:r>
            <w:r w:rsidR="00C30083">
              <w:rPr>
                <w:rFonts w:ascii="Lato" w:hAnsi="Lato" w:cs="Lato"/>
                <w:color w:val="7F7F7F" w:themeColor="text1" w:themeTint="80"/>
                <w:sz w:val="22"/>
                <w:szCs w:val="22"/>
                <w:lang w:val="en-AU"/>
              </w:rPr>
              <w:t xml:space="preserve">vehicle owners </w:t>
            </w:r>
            <w:r w:rsidR="00425DA0">
              <w:rPr>
                <w:rFonts w:ascii="Lato" w:hAnsi="Lato" w:cs="Lato"/>
                <w:color w:val="7F7F7F" w:themeColor="text1" w:themeTint="80"/>
                <w:sz w:val="22"/>
                <w:szCs w:val="22"/>
                <w:lang w:val="en-AU"/>
              </w:rPr>
              <w:t xml:space="preserve">and workers </w:t>
            </w:r>
            <w:r w:rsidRPr="00F72CB4">
              <w:rPr>
                <w:rFonts w:ascii="Lato" w:hAnsi="Lato" w:cs="Lato"/>
                <w:color w:val="7F7F7F" w:themeColor="text1" w:themeTint="80"/>
                <w:sz w:val="22"/>
                <w:szCs w:val="22"/>
                <w:lang w:val="en-AU"/>
              </w:rPr>
              <w:t>including protocols for collecting and storing information</w:t>
            </w:r>
          </w:p>
          <w:p w14:paraId="1DA0173D" w14:textId="57BD179B" w:rsidR="0020436A" w:rsidRPr="00502179" w:rsidRDefault="0020436A" w:rsidP="00F72CB4">
            <w:pPr>
              <w:pStyle w:val="TableBullet"/>
              <w:rPr>
                <w:rFonts w:ascii="Lato" w:hAnsi="Lato" w:cs="Lato"/>
                <w:b/>
                <w:bCs/>
              </w:rPr>
            </w:pPr>
            <w:r w:rsidRPr="00F72CB4">
              <w:rPr>
                <w:rFonts w:ascii="Lato" w:hAnsi="Lato" w:cs="Lato"/>
                <w:color w:val="7F7F7F" w:themeColor="text1" w:themeTint="80"/>
                <w:sz w:val="22"/>
                <w:szCs w:val="22"/>
                <w:lang w:val="en-AU"/>
              </w:rPr>
              <w:t>Ensure that relevant public health orders are checked frequently in the event that this guidance is altered</w:t>
            </w:r>
          </w:p>
        </w:tc>
      </w:tr>
      <w:tr w:rsidR="00B94CF5" w:rsidRPr="00C626A7" w14:paraId="3A404048" w14:textId="77777777" w:rsidTr="00EE3EAE">
        <w:tc>
          <w:tcPr>
            <w:tcW w:w="3742" w:type="dxa"/>
          </w:tcPr>
          <w:p w14:paraId="73229CB3" w14:textId="7109E44C" w:rsidR="00B94CF5" w:rsidRPr="00502179" w:rsidRDefault="004B710E" w:rsidP="00734447">
            <w:pPr>
              <w:rPr>
                <w:rFonts w:ascii="Lato" w:eastAsia="Times New Roman" w:hAnsi="Lato" w:cs="Lato"/>
                <w:color w:val="696B6D"/>
              </w:rPr>
            </w:pPr>
            <w:r>
              <w:rPr>
                <w:rFonts w:ascii="Lato" w:eastAsia="Times New Roman" w:hAnsi="Lato" w:cs="Lato"/>
                <w:color w:val="696B6D"/>
              </w:rPr>
              <w:t xml:space="preserve">5.1.2 </w:t>
            </w:r>
            <w:r w:rsidR="00B94CF5" w:rsidRPr="00502179">
              <w:rPr>
                <w:rFonts w:ascii="Lato" w:eastAsia="Times New Roman" w:hAnsi="Lato" w:cs="Lato"/>
                <w:color w:val="696B6D"/>
              </w:rPr>
              <w:t>Establish a process to record the attendance and capture identifying information of</w:t>
            </w:r>
            <w:r w:rsidR="001E6E41" w:rsidRPr="00502179">
              <w:rPr>
                <w:rFonts w:ascii="Lato" w:eastAsia="Times New Roman" w:hAnsi="Lato" w:cs="Lato"/>
                <w:color w:val="696B6D"/>
              </w:rPr>
              <w:t xml:space="preserve"> </w:t>
            </w:r>
            <w:r w:rsidR="00B94CF5" w:rsidRPr="00502179">
              <w:rPr>
                <w:rFonts w:ascii="Lato" w:eastAsia="Times New Roman" w:hAnsi="Lato" w:cs="Lato"/>
                <w:color w:val="696B6D"/>
              </w:rPr>
              <w:t xml:space="preserve">passengers </w:t>
            </w:r>
            <w:r w:rsidR="007F3C90" w:rsidRPr="00502179">
              <w:rPr>
                <w:rFonts w:ascii="Lato" w:eastAsia="Times New Roman" w:hAnsi="Lato" w:cs="Lato"/>
                <w:color w:val="696B6D"/>
              </w:rPr>
              <w:t xml:space="preserve">using </w:t>
            </w:r>
            <w:r w:rsidR="0005506D">
              <w:rPr>
                <w:rFonts w:ascii="Lato" w:eastAsia="Times New Roman" w:hAnsi="Lato" w:cs="Lato"/>
                <w:color w:val="696B6D"/>
              </w:rPr>
              <w:t>CPV</w:t>
            </w:r>
            <w:r w:rsidR="007F3C90" w:rsidRPr="00502179">
              <w:rPr>
                <w:rFonts w:ascii="Lato" w:eastAsia="Times New Roman" w:hAnsi="Lato" w:cs="Lato"/>
                <w:color w:val="696B6D"/>
              </w:rPr>
              <w:t xml:space="preserve"> services</w:t>
            </w:r>
          </w:p>
        </w:tc>
        <w:tc>
          <w:tcPr>
            <w:tcW w:w="6917" w:type="dxa"/>
          </w:tcPr>
          <w:p w14:paraId="78DF1634" w14:textId="6193B889" w:rsidR="001E6E41" w:rsidRPr="00F72CB4" w:rsidRDefault="001E6E41"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Passengers will be required to use a QR code or similar touchless record keeping system when entering the CPV</w:t>
            </w:r>
          </w:p>
          <w:p w14:paraId="3F84F44D" w14:textId="62463896" w:rsidR="001E6E41" w:rsidRPr="00F72CB4" w:rsidRDefault="00995A2E" w:rsidP="00EE3EAE">
            <w:pPr>
              <w:pStyle w:val="TableBullet"/>
              <w:numPr>
                <w:ilvl w:val="1"/>
                <w:numId w:val="3"/>
              </w:numPr>
              <w:ind w:left="736"/>
              <w:rPr>
                <w:rFonts w:ascii="Lato" w:hAnsi="Lato" w:cs="Lato"/>
                <w:color w:val="7F7F7F" w:themeColor="text1" w:themeTint="80"/>
              </w:rPr>
            </w:pPr>
            <w:r w:rsidRPr="00F72CB4">
              <w:rPr>
                <w:rFonts w:ascii="Lato" w:hAnsi="Lato" w:cs="Lato"/>
                <w:color w:val="7F7F7F" w:themeColor="text1" w:themeTint="80"/>
                <w:sz w:val="22"/>
                <w:szCs w:val="22"/>
                <w:lang w:val="en-AU"/>
              </w:rPr>
              <w:t>This data will be maintained and destroyed following relevant privacy laws</w:t>
            </w:r>
          </w:p>
          <w:p w14:paraId="7D6F9FA1" w14:textId="2D2FEE63" w:rsidR="007F3C90" w:rsidRPr="00F72CB4" w:rsidRDefault="00DF6B0D"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Clearly communicate to passengers what data is being collected, how it will be </w:t>
            </w:r>
            <w:r w:rsidR="00743A2A">
              <w:rPr>
                <w:rFonts w:ascii="Lato" w:hAnsi="Lato" w:cs="Lato"/>
                <w:color w:val="7F7F7F" w:themeColor="text1" w:themeTint="80"/>
                <w:sz w:val="22"/>
                <w:szCs w:val="22"/>
                <w:lang w:val="en-AU"/>
              </w:rPr>
              <w:t xml:space="preserve">stored and </w:t>
            </w:r>
            <w:r w:rsidRPr="00F72CB4">
              <w:rPr>
                <w:rFonts w:ascii="Lato" w:hAnsi="Lato" w:cs="Lato"/>
                <w:color w:val="7F7F7F" w:themeColor="text1" w:themeTint="80"/>
                <w:sz w:val="22"/>
                <w:szCs w:val="22"/>
                <w:lang w:val="en-AU"/>
              </w:rPr>
              <w:t xml:space="preserve">used and when it will be </w:t>
            </w:r>
            <w:r w:rsidR="00FD5F24" w:rsidRPr="00F72CB4">
              <w:rPr>
                <w:rFonts w:ascii="Lato" w:hAnsi="Lato" w:cs="Lato"/>
                <w:color w:val="7F7F7F" w:themeColor="text1" w:themeTint="80"/>
                <w:sz w:val="22"/>
                <w:szCs w:val="22"/>
                <w:lang w:val="en-AU"/>
              </w:rPr>
              <w:t xml:space="preserve">destroyed </w:t>
            </w:r>
          </w:p>
          <w:p w14:paraId="11E28620" w14:textId="0BA96AB7" w:rsidR="00B94CF5" w:rsidRPr="00502179" w:rsidRDefault="001E6E41" w:rsidP="00F72CB4">
            <w:pPr>
              <w:pStyle w:val="TableBullet"/>
              <w:rPr>
                <w:rFonts w:ascii="Lato" w:eastAsia="Times New Roman" w:hAnsi="Lato" w:cs="Lato"/>
                <w:color w:val="696B6D"/>
              </w:rPr>
            </w:pPr>
            <w:r w:rsidRPr="00F72CB4">
              <w:rPr>
                <w:rFonts w:ascii="Lato" w:hAnsi="Lato" w:cs="Lato"/>
                <w:color w:val="7F7F7F" w:themeColor="text1" w:themeTint="80"/>
                <w:sz w:val="22"/>
                <w:szCs w:val="22"/>
                <w:lang w:val="en-AU"/>
              </w:rPr>
              <w:t>Ensure that relevant public health orders are checked frequently in the event that this guidance is altered, or contact tracing information is no longer required to be collected</w:t>
            </w:r>
          </w:p>
        </w:tc>
      </w:tr>
      <w:tr w:rsidR="000028F7" w:rsidRPr="00C626A7" w14:paraId="64168D42" w14:textId="77777777" w:rsidTr="00EE3EAE">
        <w:tc>
          <w:tcPr>
            <w:tcW w:w="3742" w:type="dxa"/>
          </w:tcPr>
          <w:p w14:paraId="5054CC34" w14:textId="3A57F1B5" w:rsidR="000028F7" w:rsidRDefault="000028F7" w:rsidP="00734447">
            <w:pPr>
              <w:rPr>
                <w:rFonts w:ascii="Lato" w:eastAsia="Times New Roman" w:hAnsi="Lato" w:cs="Lato"/>
                <w:color w:val="696B6D"/>
              </w:rPr>
            </w:pPr>
            <w:r>
              <w:rPr>
                <w:rFonts w:ascii="Lato" w:eastAsia="Times New Roman" w:hAnsi="Lato" w:cs="Lato"/>
                <w:color w:val="696B6D"/>
              </w:rPr>
              <w:t>5.1.3 BSPs and vehicle owners who take bookings</w:t>
            </w:r>
            <w:r w:rsidR="00BB7E96">
              <w:rPr>
                <w:rFonts w:ascii="Lato" w:eastAsia="Times New Roman" w:hAnsi="Lato" w:cs="Lato"/>
                <w:color w:val="696B6D"/>
              </w:rPr>
              <w:t xml:space="preserve">, or only take unbooked </w:t>
            </w:r>
            <w:r w:rsidR="00BB7E96">
              <w:rPr>
                <w:rFonts w:ascii="Lato" w:eastAsia="Times New Roman" w:hAnsi="Lato" w:cs="Lato"/>
                <w:color w:val="696B6D"/>
              </w:rPr>
              <w:lastRenderedPageBreak/>
              <w:t>services must maintain records of high</w:t>
            </w:r>
            <w:r w:rsidR="000C4939">
              <w:rPr>
                <w:rFonts w:ascii="Lato" w:eastAsia="Times New Roman" w:hAnsi="Lato" w:cs="Lato"/>
                <w:color w:val="696B6D"/>
              </w:rPr>
              <w:t>-</w:t>
            </w:r>
            <w:r w:rsidR="00BB7E96">
              <w:rPr>
                <w:rFonts w:ascii="Lato" w:eastAsia="Times New Roman" w:hAnsi="Lato" w:cs="Lato"/>
                <w:color w:val="696B6D"/>
              </w:rPr>
              <w:t>touch surfaces cleaning</w:t>
            </w:r>
          </w:p>
        </w:tc>
        <w:tc>
          <w:tcPr>
            <w:tcW w:w="6917" w:type="dxa"/>
          </w:tcPr>
          <w:p w14:paraId="2E78C9D9" w14:textId="19C8988B" w:rsidR="000028F7" w:rsidRDefault="00BB7E96" w:rsidP="00F72CB4">
            <w:pPr>
              <w:pStyle w:val="TableBullet"/>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lastRenderedPageBreak/>
              <w:t xml:space="preserve">BSP will follow cleaning regulations for the CPV industry which </w:t>
            </w:r>
            <w:r w:rsidR="00BD72A1">
              <w:rPr>
                <w:rFonts w:ascii="Lato" w:hAnsi="Lato" w:cs="Lato"/>
                <w:color w:val="7F7F7F" w:themeColor="text1" w:themeTint="80"/>
                <w:sz w:val="22"/>
                <w:szCs w:val="22"/>
                <w:lang w:val="en-AU"/>
              </w:rPr>
              <w:t xml:space="preserve">are </w:t>
            </w:r>
            <w:r>
              <w:rPr>
                <w:rFonts w:ascii="Lato" w:hAnsi="Lato" w:cs="Lato"/>
                <w:color w:val="7F7F7F" w:themeColor="text1" w:themeTint="80"/>
                <w:sz w:val="22"/>
                <w:szCs w:val="22"/>
                <w:lang w:val="en-AU"/>
              </w:rPr>
              <w:t>in effect from 18 November 2020</w:t>
            </w:r>
          </w:p>
          <w:p w14:paraId="03CF9063" w14:textId="5AE08F22" w:rsidR="00BB7E96" w:rsidRDefault="00BB7E96" w:rsidP="00F72CB4">
            <w:pPr>
              <w:pStyle w:val="TableBullet"/>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lastRenderedPageBreak/>
              <w:t xml:space="preserve">BSP will </w:t>
            </w:r>
            <w:r w:rsidR="00FF6549">
              <w:rPr>
                <w:rFonts w:ascii="Lato" w:hAnsi="Lato" w:cs="Lato"/>
                <w:color w:val="7F7F7F" w:themeColor="text1" w:themeTint="80"/>
                <w:sz w:val="22"/>
                <w:szCs w:val="22"/>
                <w:lang w:val="en-AU"/>
              </w:rPr>
              <w:t>take reasonable steps to support</w:t>
            </w:r>
            <w:r>
              <w:rPr>
                <w:rFonts w:ascii="Lato" w:hAnsi="Lato" w:cs="Lato"/>
                <w:color w:val="7F7F7F" w:themeColor="text1" w:themeTint="80"/>
                <w:sz w:val="22"/>
                <w:szCs w:val="22"/>
                <w:lang w:val="en-AU"/>
              </w:rPr>
              <w:t xml:space="preserve"> CPV drivers/</w:t>
            </w:r>
            <w:r w:rsidR="00C30083">
              <w:rPr>
                <w:rFonts w:ascii="Lato" w:hAnsi="Lato" w:cs="Lato"/>
                <w:color w:val="7F7F7F" w:themeColor="text1" w:themeTint="80"/>
                <w:sz w:val="22"/>
                <w:szCs w:val="22"/>
                <w:lang w:val="en-AU"/>
              </w:rPr>
              <w:t xml:space="preserve">vehicle owners </w:t>
            </w:r>
            <w:r w:rsidR="00FF6549">
              <w:rPr>
                <w:rFonts w:ascii="Lato" w:hAnsi="Lato" w:cs="Lato"/>
                <w:color w:val="7F7F7F" w:themeColor="text1" w:themeTint="80"/>
                <w:sz w:val="22"/>
                <w:szCs w:val="22"/>
                <w:lang w:val="en-AU"/>
              </w:rPr>
              <w:t xml:space="preserve">who </w:t>
            </w:r>
            <w:r>
              <w:rPr>
                <w:rFonts w:ascii="Lato" w:hAnsi="Lato" w:cs="Lato"/>
                <w:color w:val="7F7F7F" w:themeColor="text1" w:themeTint="80"/>
                <w:sz w:val="22"/>
                <w:szCs w:val="22"/>
                <w:lang w:val="en-AU"/>
              </w:rPr>
              <w:t xml:space="preserve">must clean high-touch surfaces with approved products throughout a shift and must keep a record of every time the vehicle is cleaned (Appendix </w:t>
            </w:r>
            <w:r w:rsidR="006B5372">
              <w:rPr>
                <w:rFonts w:ascii="Lato" w:hAnsi="Lato" w:cs="Lato"/>
                <w:color w:val="7F7F7F" w:themeColor="text1" w:themeTint="80"/>
                <w:sz w:val="22"/>
                <w:szCs w:val="22"/>
                <w:lang w:val="en-AU"/>
              </w:rPr>
              <w:t>6</w:t>
            </w:r>
            <w:r>
              <w:rPr>
                <w:rFonts w:ascii="Lato" w:hAnsi="Lato" w:cs="Lato"/>
                <w:color w:val="7F7F7F" w:themeColor="text1" w:themeTint="80"/>
                <w:sz w:val="22"/>
                <w:szCs w:val="22"/>
                <w:lang w:val="en-AU"/>
              </w:rPr>
              <w:t xml:space="preserve"> </w:t>
            </w:r>
            <w:r w:rsidR="00C918C9">
              <w:rPr>
                <w:rFonts w:ascii="Lato" w:hAnsi="Lato" w:cs="Lato"/>
                <w:color w:val="7F7F7F" w:themeColor="text1" w:themeTint="80"/>
                <w:sz w:val="22"/>
                <w:szCs w:val="22"/>
                <w:lang w:val="en-AU"/>
              </w:rPr>
              <w:t>CPVV</w:t>
            </w:r>
            <w:r>
              <w:rPr>
                <w:rFonts w:ascii="Lato" w:hAnsi="Lato" w:cs="Lato"/>
                <w:color w:val="7F7F7F" w:themeColor="text1" w:themeTint="80"/>
                <w:sz w:val="22"/>
                <w:szCs w:val="22"/>
                <w:lang w:val="en-AU"/>
              </w:rPr>
              <w:t xml:space="preserve"> Record</w:t>
            </w:r>
            <w:r w:rsidR="00060112">
              <w:rPr>
                <w:rFonts w:ascii="Lato" w:hAnsi="Lato" w:cs="Lato"/>
                <w:color w:val="7F7F7F" w:themeColor="text1" w:themeTint="80"/>
                <w:sz w:val="22"/>
                <w:szCs w:val="22"/>
                <w:lang w:val="en-AU"/>
              </w:rPr>
              <w:t xml:space="preserve"> of Cleaning Activities</w:t>
            </w:r>
            <w:r>
              <w:rPr>
                <w:rFonts w:ascii="Lato" w:hAnsi="Lato" w:cs="Lato"/>
                <w:color w:val="7F7F7F" w:themeColor="text1" w:themeTint="80"/>
                <w:sz w:val="22"/>
                <w:szCs w:val="22"/>
                <w:lang w:val="en-AU"/>
              </w:rPr>
              <w:t>)</w:t>
            </w:r>
          </w:p>
          <w:p w14:paraId="36240F5F" w14:textId="096817B6" w:rsidR="00BB7E96" w:rsidRDefault="00BB7E96" w:rsidP="00F72CB4">
            <w:pPr>
              <w:pStyle w:val="TableBullet"/>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BSPs who take bookings, or only take unbooked services</w:t>
            </w:r>
            <w:r w:rsidR="00FA204B">
              <w:rPr>
                <w:rFonts w:ascii="Lato" w:hAnsi="Lato" w:cs="Lato"/>
                <w:color w:val="7F7F7F" w:themeColor="text1" w:themeTint="80"/>
                <w:sz w:val="22"/>
                <w:szCs w:val="22"/>
                <w:lang w:val="en-AU"/>
              </w:rPr>
              <w:t>,</w:t>
            </w:r>
            <w:r>
              <w:rPr>
                <w:rFonts w:ascii="Lato" w:hAnsi="Lato" w:cs="Lato"/>
                <w:color w:val="7F7F7F" w:themeColor="text1" w:themeTint="80"/>
                <w:sz w:val="22"/>
                <w:szCs w:val="22"/>
                <w:lang w:val="en-AU"/>
              </w:rPr>
              <w:t xml:space="preserve"> must:</w:t>
            </w:r>
          </w:p>
          <w:p w14:paraId="7AF40CAA" w14:textId="73DFF825" w:rsidR="00BB7E96" w:rsidRDefault="00BB7E96" w:rsidP="00EE3EAE">
            <w:pPr>
              <w:pStyle w:val="TableBullet"/>
              <w:numPr>
                <w:ilvl w:val="1"/>
                <w:numId w:val="3"/>
              </w:numPr>
              <w:spacing w:after="0"/>
              <w:ind w:left="736"/>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Give drivers/</w:t>
            </w:r>
            <w:r w:rsidR="00C30083">
              <w:rPr>
                <w:rFonts w:ascii="Lato" w:hAnsi="Lato" w:cs="Lato"/>
                <w:color w:val="7F7F7F" w:themeColor="text1" w:themeTint="80"/>
                <w:sz w:val="22"/>
                <w:szCs w:val="22"/>
                <w:lang w:val="en-AU"/>
              </w:rPr>
              <w:t xml:space="preserve">vehicle owners </w:t>
            </w:r>
            <w:r>
              <w:rPr>
                <w:rFonts w:ascii="Lato" w:hAnsi="Lato" w:cs="Lato"/>
                <w:color w:val="7F7F7F" w:themeColor="text1" w:themeTint="80"/>
                <w:sz w:val="22"/>
                <w:szCs w:val="22"/>
                <w:lang w:val="en-AU"/>
              </w:rPr>
              <w:t>a way to record and submit cleaning records</w:t>
            </w:r>
          </w:p>
          <w:p w14:paraId="5D100AC6" w14:textId="723F99C0" w:rsidR="00BB7E96" w:rsidRDefault="00BB7E96" w:rsidP="00EE3EAE">
            <w:pPr>
              <w:pStyle w:val="TableBullet"/>
              <w:numPr>
                <w:ilvl w:val="1"/>
                <w:numId w:val="3"/>
              </w:numPr>
              <w:spacing w:after="0"/>
              <w:ind w:left="736"/>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Keep cleaning records for 12 months</w:t>
            </w:r>
            <w:r w:rsidR="0045108D">
              <w:rPr>
                <w:rFonts w:ascii="Lato" w:hAnsi="Lato" w:cs="Lato"/>
                <w:color w:val="7F7F7F" w:themeColor="text1" w:themeTint="80"/>
                <w:sz w:val="22"/>
                <w:szCs w:val="22"/>
                <w:lang w:val="en-AU"/>
              </w:rPr>
              <w:t xml:space="preserve"> (example cleaning records created in December 2020 need to be kept until December 2021</w:t>
            </w:r>
            <w:r w:rsidR="00FA204B">
              <w:rPr>
                <w:rFonts w:ascii="Lato" w:hAnsi="Lato" w:cs="Lato"/>
                <w:color w:val="7F7F7F" w:themeColor="text1" w:themeTint="80"/>
                <w:sz w:val="22"/>
                <w:szCs w:val="22"/>
                <w:lang w:val="en-AU"/>
              </w:rPr>
              <w:t>)</w:t>
            </w:r>
          </w:p>
          <w:p w14:paraId="1D4B9A65" w14:textId="01E8B2F2" w:rsidR="00BB7E96" w:rsidRDefault="00BB7E96" w:rsidP="00EE3EAE">
            <w:pPr>
              <w:pStyle w:val="TableBullet"/>
              <w:numPr>
                <w:ilvl w:val="1"/>
                <w:numId w:val="3"/>
              </w:numPr>
              <w:spacing w:after="0"/>
              <w:ind w:left="736"/>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Take reasonable steps to support drivers/</w:t>
            </w:r>
            <w:r w:rsidR="00C30083">
              <w:rPr>
                <w:rFonts w:ascii="Lato" w:hAnsi="Lato" w:cs="Lato"/>
                <w:color w:val="7F7F7F" w:themeColor="text1" w:themeTint="80"/>
                <w:sz w:val="22"/>
                <w:szCs w:val="22"/>
                <w:lang w:val="en-AU"/>
              </w:rPr>
              <w:t xml:space="preserve">vehicle owners </w:t>
            </w:r>
            <w:r>
              <w:rPr>
                <w:rFonts w:ascii="Lato" w:hAnsi="Lato" w:cs="Lato"/>
                <w:color w:val="7F7F7F" w:themeColor="text1" w:themeTint="80"/>
                <w:sz w:val="22"/>
                <w:szCs w:val="22"/>
                <w:lang w:val="en-AU"/>
              </w:rPr>
              <w:t>with their responsibilities</w:t>
            </w:r>
          </w:p>
          <w:p w14:paraId="602AC6B9" w14:textId="0D088E47" w:rsidR="00FF6549" w:rsidRPr="0038503D" w:rsidRDefault="00FF6549" w:rsidP="00EE3EAE">
            <w:pPr>
              <w:pStyle w:val="TableBullet"/>
              <w:numPr>
                <w:ilvl w:val="0"/>
                <w:numId w:val="3"/>
              </w:numPr>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 xml:space="preserve">BSP will ensure that an approved hand sanitiser </w:t>
            </w:r>
            <w:r w:rsidR="00FA204B">
              <w:rPr>
                <w:rFonts w:ascii="Lato" w:hAnsi="Lato" w:cs="Lato"/>
                <w:color w:val="7F7F7F" w:themeColor="text1" w:themeTint="80"/>
                <w:sz w:val="22"/>
                <w:szCs w:val="22"/>
                <w:lang w:val="en-AU"/>
              </w:rPr>
              <w:t xml:space="preserve">(with at least 60% alcohol content) </w:t>
            </w:r>
            <w:r>
              <w:rPr>
                <w:rFonts w:ascii="Lato" w:hAnsi="Lato" w:cs="Lato"/>
                <w:color w:val="7F7F7F" w:themeColor="text1" w:themeTint="80"/>
                <w:sz w:val="22"/>
                <w:szCs w:val="22"/>
                <w:lang w:val="en-AU"/>
              </w:rPr>
              <w:t>is available to passengers for every CPV trip that starts in Victoria</w:t>
            </w:r>
          </w:p>
        </w:tc>
      </w:tr>
      <w:tr w:rsidR="009E15B6" w:rsidRPr="00C626A7" w14:paraId="03667664" w14:textId="77777777" w:rsidTr="00EE3EAE">
        <w:tc>
          <w:tcPr>
            <w:tcW w:w="10659" w:type="dxa"/>
            <w:gridSpan w:val="2"/>
            <w:shd w:val="clear" w:color="auto" w:fill="D9D9D9" w:themeFill="background1" w:themeFillShade="D9"/>
          </w:tcPr>
          <w:p w14:paraId="791616EF" w14:textId="128F522E" w:rsidR="009E15B6" w:rsidRPr="00502179" w:rsidRDefault="009E15B6" w:rsidP="00EE3EAE">
            <w:pPr>
              <w:pStyle w:val="Heading2"/>
              <w:numPr>
                <w:ilvl w:val="1"/>
                <w:numId w:val="4"/>
              </w:numPr>
              <w:spacing w:before="120" w:after="120"/>
              <w:outlineLvl w:val="1"/>
              <w:rPr>
                <w:rFonts w:ascii="Lato" w:hAnsi="Lato" w:cs="Lato"/>
                <w:b/>
                <w:bCs/>
              </w:rPr>
            </w:pPr>
            <w:bookmarkStart w:id="16" w:name="_Toc58871432"/>
            <w:r w:rsidRPr="00F72CB4">
              <w:rPr>
                <w:rFonts w:ascii="Lato" w:hAnsi="Lato" w:cs="Lato"/>
                <w:b/>
                <w:bCs/>
                <w:sz w:val="22"/>
                <w:szCs w:val="22"/>
              </w:rPr>
              <w:lastRenderedPageBreak/>
              <w:t>Training</w:t>
            </w:r>
            <w:bookmarkEnd w:id="16"/>
          </w:p>
        </w:tc>
      </w:tr>
      <w:tr w:rsidR="00565093" w:rsidRPr="00C626A7" w14:paraId="7B8B83DC" w14:textId="77777777" w:rsidTr="00EE3EAE">
        <w:tc>
          <w:tcPr>
            <w:tcW w:w="3742" w:type="dxa"/>
          </w:tcPr>
          <w:p w14:paraId="1EE1813D" w14:textId="57258DFB" w:rsidR="00565093" w:rsidRPr="00502179" w:rsidRDefault="004B710E" w:rsidP="00284CF4">
            <w:pPr>
              <w:rPr>
                <w:rFonts w:ascii="Lato" w:eastAsia="Times New Roman" w:hAnsi="Lato" w:cs="Lato"/>
                <w:color w:val="696B6D"/>
              </w:rPr>
            </w:pPr>
            <w:r>
              <w:rPr>
                <w:rFonts w:ascii="Lato" w:eastAsia="Times New Roman" w:hAnsi="Lato" w:cs="Lato"/>
                <w:color w:val="696B6D"/>
              </w:rPr>
              <w:t xml:space="preserve">5.2.1 </w:t>
            </w:r>
            <w:r w:rsidR="00C323F9" w:rsidRPr="00502179">
              <w:rPr>
                <w:rFonts w:ascii="Lato" w:eastAsia="Times New Roman" w:hAnsi="Lato" w:cs="Lato"/>
                <w:color w:val="696B6D"/>
              </w:rPr>
              <w:t>Establish risk-based training for drivers/</w:t>
            </w:r>
            <w:r w:rsidR="00C30083">
              <w:rPr>
                <w:rFonts w:ascii="Lato" w:eastAsia="Times New Roman" w:hAnsi="Lato" w:cs="Lato"/>
                <w:color w:val="696B6D"/>
              </w:rPr>
              <w:t xml:space="preserve">vehicle owners </w:t>
            </w:r>
          </w:p>
        </w:tc>
        <w:tc>
          <w:tcPr>
            <w:tcW w:w="6917" w:type="dxa"/>
          </w:tcPr>
          <w:p w14:paraId="52A8E468" w14:textId="0CFA53C3" w:rsidR="00BB65E5" w:rsidRPr="00F72CB4" w:rsidRDefault="00BB65E5"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BSP to provide information, </w:t>
            </w:r>
            <w:r w:rsidR="0003002A">
              <w:rPr>
                <w:rFonts w:ascii="Lato" w:hAnsi="Lato" w:cs="Lato"/>
                <w:color w:val="7F7F7F" w:themeColor="text1" w:themeTint="80"/>
                <w:sz w:val="22"/>
                <w:szCs w:val="22"/>
                <w:lang w:val="en-AU"/>
              </w:rPr>
              <w:t xml:space="preserve">instruction, </w:t>
            </w:r>
            <w:r w:rsidRPr="00F72CB4">
              <w:rPr>
                <w:rFonts w:ascii="Lato" w:hAnsi="Lato" w:cs="Lato"/>
                <w:color w:val="7F7F7F" w:themeColor="text1" w:themeTint="80"/>
                <w:sz w:val="22"/>
                <w:szCs w:val="22"/>
                <w:lang w:val="en-AU"/>
              </w:rPr>
              <w:t>training</w:t>
            </w:r>
            <w:r w:rsidR="0003002A">
              <w:rPr>
                <w:rFonts w:ascii="Lato" w:hAnsi="Lato" w:cs="Lato"/>
                <w:color w:val="7F7F7F" w:themeColor="text1" w:themeTint="80"/>
                <w:sz w:val="22"/>
                <w:szCs w:val="22"/>
                <w:lang w:val="en-AU"/>
              </w:rPr>
              <w:t>, communication</w:t>
            </w:r>
            <w:r w:rsidRPr="00F72CB4">
              <w:rPr>
                <w:rFonts w:ascii="Lato" w:hAnsi="Lato" w:cs="Lato"/>
                <w:color w:val="7F7F7F" w:themeColor="text1" w:themeTint="80"/>
                <w:sz w:val="22"/>
                <w:szCs w:val="22"/>
                <w:lang w:val="en-AU"/>
              </w:rPr>
              <w:t xml:space="preserve"> and </w:t>
            </w:r>
            <w:r w:rsidR="00DC2BA0">
              <w:rPr>
                <w:rFonts w:ascii="Lato" w:hAnsi="Lato" w:cs="Lato"/>
                <w:color w:val="7F7F7F" w:themeColor="text1" w:themeTint="80"/>
                <w:sz w:val="22"/>
                <w:szCs w:val="22"/>
                <w:lang w:val="en-AU"/>
              </w:rPr>
              <w:t>wherever practicable</w:t>
            </w:r>
            <w:r w:rsidR="00FA204B">
              <w:rPr>
                <w:rFonts w:ascii="Lato" w:hAnsi="Lato" w:cs="Lato"/>
                <w:color w:val="7F7F7F" w:themeColor="text1" w:themeTint="80"/>
                <w:sz w:val="22"/>
                <w:szCs w:val="22"/>
                <w:lang w:val="en-AU"/>
              </w:rPr>
              <w:t>,</w:t>
            </w:r>
            <w:r w:rsidR="00DC2BA0">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supervision on how the risks of COVID-19 are to be managed when transporting passengers</w:t>
            </w:r>
            <w:r w:rsidR="00FA204B">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including high</w:t>
            </w:r>
            <w:r w:rsidR="00C05B23">
              <w:rPr>
                <w:rFonts w:ascii="Lato" w:hAnsi="Lato" w:cs="Lato"/>
                <w:color w:val="7F7F7F" w:themeColor="text1" w:themeTint="80"/>
                <w:sz w:val="22"/>
                <w:szCs w:val="22"/>
                <w:lang w:val="en-AU"/>
              </w:rPr>
              <w:t>-</w:t>
            </w:r>
            <w:r w:rsidRPr="00F72CB4">
              <w:rPr>
                <w:rFonts w:ascii="Lato" w:hAnsi="Lato" w:cs="Lato"/>
                <w:color w:val="7F7F7F" w:themeColor="text1" w:themeTint="80"/>
                <w:sz w:val="22"/>
                <w:szCs w:val="22"/>
                <w:lang w:val="en-AU"/>
              </w:rPr>
              <w:t>risk passengers</w:t>
            </w:r>
            <w:r w:rsidR="00FA204B">
              <w:rPr>
                <w:rFonts w:ascii="Lato" w:hAnsi="Lato" w:cs="Lato"/>
                <w:color w:val="7F7F7F" w:themeColor="text1" w:themeTint="80"/>
                <w:sz w:val="22"/>
                <w:szCs w:val="22"/>
                <w:lang w:val="en-AU"/>
              </w:rPr>
              <w:t>)</w:t>
            </w:r>
            <w:r w:rsidRPr="00F72CB4">
              <w:rPr>
                <w:rFonts w:ascii="Lato" w:hAnsi="Lato" w:cs="Lato"/>
                <w:color w:val="7F7F7F" w:themeColor="text1" w:themeTint="80"/>
                <w:sz w:val="22"/>
                <w:szCs w:val="22"/>
                <w:lang w:val="en-AU"/>
              </w:rPr>
              <w:t xml:space="preserve"> and ensure all processes and procedures are applied by the </w:t>
            </w:r>
            <w:r w:rsidR="00C30083">
              <w:rPr>
                <w:rFonts w:ascii="Lato" w:hAnsi="Lato" w:cs="Lato"/>
                <w:color w:val="7F7F7F" w:themeColor="text1" w:themeTint="80"/>
                <w:sz w:val="22"/>
                <w:szCs w:val="22"/>
                <w:lang w:val="en-AU"/>
              </w:rPr>
              <w:t>vehicle owners</w:t>
            </w:r>
            <w:r w:rsidRPr="00F72CB4">
              <w:rPr>
                <w:rFonts w:ascii="Lato" w:hAnsi="Lato" w:cs="Lato"/>
                <w:color w:val="7F7F7F" w:themeColor="text1" w:themeTint="80"/>
                <w:sz w:val="22"/>
                <w:szCs w:val="22"/>
                <w:lang w:val="en-AU"/>
              </w:rPr>
              <w:t>/drivers</w:t>
            </w:r>
          </w:p>
          <w:p w14:paraId="1BE565D1" w14:textId="7A6C20CD" w:rsidR="00565093" w:rsidRPr="00DA53F7" w:rsidRDefault="00FA204B">
            <w:pPr>
              <w:pStyle w:val="TableBullet"/>
              <w:rPr>
                <w:rFonts w:ascii="Lato" w:hAnsi="Lato" w:cs="Lato"/>
                <w:b/>
                <w:bCs/>
                <w:color w:val="7F7F7F" w:themeColor="text1" w:themeTint="80"/>
              </w:rPr>
            </w:pPr>
            <w:r>
              <w:rPr>
                <w:rFonts w:ascii="Lato" w:hAnsi="Lato" w:cs="Lato"/>
                <w:color w:val="7F7F7F" w:themeColor="text1" w:themeTint="80"/>
                <w:sz w:val="22"/>
                <w:szCs w:val="22"/>
                <w:lang w:val="en-AU"/>
              </w:rPr>
              <w:t xml:space="preserve">In the event of a suspected or confirmed positive COVID-19 case, </w:t>
            </w:r>
            <w:r w:rsidR="003A1F51" w:rsidRPr="00DA53F7">
              <w:rPr>
                <w:rFonts w:ascii="Lato" w:hAnsi="Lato" w:cs="Lato"/>
                <w:color w:val="7F7F7F" w:themeColor="text1" w:themeTint="80"/>
                <w:sz w:val="22"/>
                <w:szCs w:val="22"/>
                <w:lang w:val="en-AU"/>
              </w:rPr>
              <w:t xml:space="preserve">BSP will have a </w:t>
            </w:r>
            <w:r>
              <w:rPr>
                <w:rFonts w:ascii="Lato" w:hAnsi="Lato" w:cs="Lato"/>
                <w:color w:val="7F7F7F" w:themeColor="text1" w:themeTint="80"/>
                <w:sz w:val="22"/>
                <w:szCs w:val="22"/>
                <w:lang w:val="en-AU"/>
              </w:rPr>
              <w:t xml:space="preserve">notification </w:t>
            </w:r>
            <w:r w:rsidR="003A1F51" w:rsidRPr="00DA53F7">
              <w:rPr>
                <w:rFonts w:ascii="Lato" w:hAnsi="Lato" w:cs="Lato"/>
                <w:color w:val="7F7F7F" w:themeColor="text1" w:themeTint="80"/>
                <w:sz w:val="22"/>
                <w:szCs w:val="22"/>
                <w:lang w:val="en-AU"/>
              </w:rPr>
              <w:t xml:space="preserve">procedure </w:t>
            </w:r>
            <w:r>
              <w:rPr>
                <w:rFonts w:ascii="Lato" w:hAnsi="Lato" w:cs="Lato"/>
                <w:color w:val="7F7F7F" w:themeColor="text1" w:themeTint="80"/>
                <w:sz w:val="22"/>
                <w:szCs w:val="22"/>
                <w:lang w:val="en-AU"/>
              </w:rPr>
              <w:t>confirming</w:t>
            </w:r>
            <w:r w:rsidRPr="00DA53F7">
              <w:rPr>
                <w:rFonts w:ascii="Lato" w:hAnsi="Lato" w:cs="Lato"/>
                <w:color w:val="7F7F7F" w:themeColor="text1" w:themeTint="80"/>
                <w:sz w:val="22"/>
                <w:szCs w:val="22"/>
                <w:lang w:val="en-AU"/>
              </w:rPr>
              <w:t xml:space="preserve"> </w:t>
            </w:r>
            <w:r w:rsidR="00DB6C0C" w:rsidRPr="00DA53F7">
              <w:rPr>
                <w:rFonts w:ascii="Lato" w:hAnsi="Lato" w:cs="Lato"/>
                <w:color w:val="7F7F7F" w:themeColor="text1" w:themeTint="80"/>
                <w:sz w:val="22"/>
                <w:szCs w:val="22"/>
                <w:lang w:val="en-AU"/>
              </w:rPr>
              <w:t xml:space="preserve">who </w:t>
            </w:r>
            <w:r>
              <w:rPr>
                <w:rFonts w:ascii="Lato" w:hAnsi="Lato" w:cs="Lato"/>
                <w:color w:val="7F7F7F" w:themeColor="text1" w:themeTint="80"/>
                <w:sz w:val="22"/>
                <w:szCs w:val="22"/>
                <w:lang w:val="en-AU"/>
              </w:rPr>
              <w:t xml:space="preserve">the </w:t>
            </w:r>
            <w:r w:rsidR="003A1F51" w:rsidRPr="00DA53F7">
              <w:rPr>
                <w:rFonts w:ascii="Lato" w:hAnsi="Lato" w:cs="Lato"/>
                <w:color w:val="7F7F7F" w:themeColor="text1" w:themeTint="80"/>
                <w:sz w:val="22"/>
                <w:szCs w:val="22"/>
                <w:lang w:val="en-AU"/>
              </w:rPr>
              <w:t>responsible persons</w:t>
            </w:r>
            <w:r w:rsidR="00DB6C0C" w:rsidRPr="00DA53F7">
              <w:rPr>
                <w:rFonts w:ascii="Lato" w:hAnsi="Lato" w:cs="Lato"/>
                <w:color w:val="7F7F7F" w:themeColor="text1" w:themeTint="80"/>
                <w:sz w:val="22"/>
                <w:szCs w:val="22"/>
                <w:lang w:val="en-AU"/>
              </w:rPr>
              <w:t xml:space="preserve"> are</w:t>
            </w:r>
            <w:r w:rsidR="003A1F51" w:rsidRPr="00DA53F7">
              <w:rPr>
                <w:rFonts w:ascii="Lato" w:hAnsi="Lato" w:cs="Lato"/>
                <w:color w:val="7F7F7F" w:themeColor="text1" w:themeTint="80"/>
                <w:sz w:val="22"/>
                <w:szCs w:val="22"/>
                <w:lang w:val="en-AU"/>
              </w:rPr>
              <w:t xml:space="preserve"> for notifying </w:t>
            </w:r>
            <w:r w:rsidR="00953C2A">
              <w:rPr>
                <w:rFonts w:ascii="Lato" w:hAnsi="Lato" w:cs="Lato"/>
                <w:color w:val="7F7F7F" w:themeColor="text1" w:themeTint="80"/>
                <w:sz w:val="22"/>
                <w:szCs w:val="22"/>
                <w:lang w:val="en-AU"/>
              </w:rPr>
              <w:t xml:space="preserve">WorkSafe Victoria, </w:t>
            </w:r>
            <w:r w:rsidR="003A1F51" w:rsidRPr="00DA53F7">
              <w:rPr>
                <w:rFonts w:ascii="Lato" w:hAnsi="Lato" w:cs="Lato"/>
                <w:color w:val="7F7F7F" w:themeColor="text1" w:themeTint="80"/>
                <w:sz w:val="22"/>
                <w:szCs w:val="22"/>
                <w:lang w:val="en-AU"/>
              </w:rPr>
              <w:t>DHHS</w:t>
            </w:r>
            <w:r w:rsidR="002102CA">
              <w:rPr>
                <w:rFonts w:ascii="Lato" w:hAnsi="Lato" w:cs="Lato"/>
                <w:color w:val="7F7F7F" w:themeColor="text1" w:themeTint="80"/>
                <w:sz w:val="22"/>
                <w:szCs w:val="22"/>
                <w:lang w:val="en-AU"/>
              </w:rPr>
              <w:t xml:space="preserve">, CPVV, </w:t>
            </w:r>
            <w:r w:rsidR="003A1F51" w:rsidRPr="00DA53F7">
              <w:rPr>
                <w:rFonts w:ascii="Lato" w:hAnsi="Lato" w:cs="Lato"/>
                <w:color w:val="7F7F7F" w:themeColor="text1" w:themeTint="80"/>
                <w:sz w:val="22"/>
                <w:szCs w:val="22"/>
                <w:lang w:val="en-AU"/>
              </w:rPr>
              <w:t>health and safety representatives as well as managers, drivers/</w:t>
            </w:r>
            <w:r w:rsidR="00C30083">
              <w:rPr>
                <w:rFonts w:ascii="Lato" w:hAnsi="Lato" w:cs="Lato"/>
                <w:color w:val="7F7F7F" w:themeColor="text1" w:themeTint="80"/>
                <w:sz w:val="22"/>
                <w:szCs w:val="22"/>
                <w:lang w:val="en-AU"/>
              </w:rPr>
              <w:t>vehicle owners</w:t>
            </w:r>
            <w:r w:rsidR="003A1F51" w:rsidRPr="00DA53F7">
              <w:rPr>
                <w:rFonts w:ascii="Lato" w:hAnsi="Lato" w:cs="Lato"/>
                <w:color w:val="7F7F7F" w:themeColor="text1" w:themeTint="80"/>
                <w:sz w:val="22"/>
                <w:szCs w:val="22"/>
                <w:lang w:val="en-AU"/>
              </w:rPr>
              <w:t>, passengers (if applicable)</w:t>
            </w:r>
            <w:r>
              <w:rPr>
                <w:rFonts w:ascii="Lato" w:hAnsi="Lato" w:cs="Lato"/>
                <w:color w:val="7F7F7F" w:themeColor="text1" w:themeTint="80"/>
                <w:sz w:val="22"/>
                <w:szCs w:val="22"/>
                <w:lang w:val="en-AU"/>
              </w:rPr>
              <w:t>, and</w:t>
            </w:r>
            <w:r w:rsidR="003A1F51" w:rsidRPr="00DA53F7">
              <w:rPr>
                <w:rFonts w:ascii="Lato" w:hAnsi="Lato" w:cs="Lato"/>
                <w:color w:val="7F7F7F" w:themeColor="text1" w:themeTint="80"/>
                <w:sz w:val="22"/>
                <w:szCs w:val="22"/>
                <w:lang w:val="en-AU"/>
              </w:rPr>
              <w:t xml:space="preserve"> other close contacts </w:t>
            </w:r>
          </w:p>
          <w:p w14:paraId="55C3F62D" w14:textId="78BE4C10" w:rsidR="00492CD3" w:rsidRPr="00DA53F7" w:rsidRDefault="00492CD3">
            <w:pPr>
              <w:pStyle w:val="TableBullet"/>
              <w:rPr>
                <w:rFonts w:ascii="Lato" w:hAnsi="Lato" w:cs="Lato"/>
                <w:color w:val="7F7F7F" w:themeColor="text1" w:themeTint="80"/>
                <w:sz w:val="22"/>
                <w:szCs w:val="22"/>
                <w:lang w:val="en-AU"/>
              </w:rPr>
            </w:pPr>
            <w:r w:rsidRPr="00DA53F7">
              <w:rPr>
                <w:rFonts w:ascii="Lato" w:hAnsi="Lato" w:cs="Lato"/>
                <w:color w:val="7F7F7F" w:themeColor="text1" w:themeTint="80"/>
                <w:sz w:val="22"/>
                <w:szCs w:val="22"/>
                <w:lang w:val="en-AU"/>
              </w:rPr>
              <w:t>BSP will support drivers/</w:t>
            </w:r>
            <w:r w:rsidR="00C30083">
              <w:rPr>
                <w:rFonts w:ascii="Lato" w:hAnsi="Lato" w:cs="Lato"/>
                <w:color w:val="7F7F7F" w:themeColor="text1" w:themeTint="80"/>
                <w:sz w:val="22"/>
                <w:szCs w:val="22"/>
                <w:lang w:val="en-AU"/>
              </w:rPr>
              <w:t>vehicle owners</w:t>
            </w:r>
            <w:r w:rsidR="00FA204B">
              <w:rPr>
                <w:rFonts w:ascii="Lato" w:hAnsi="Lato" w:cs="Lato"/>
                <w:color w:val="7F7F7F" w:themeColor="text1" w:themeTint="80"/>
                <w:sz w:val="22"/>
                <w:szCs w:val="22"/>
                <w:lang w:val="en-AU"/>
              </w:rPr>
              <w:t>:</w:t>
            </w:r>
          </w:p>
          <w:p w14:paraId="6DDF0B43" w14:textId="0E917B8D" w:rsidR="00492CD3" w:rsidRPr="00DA53F7" w:rsidRDefault="002C11BA" w:rsidP="00EE3EAE">
            <w:pPr>
              <w:pStyle w:val="TableBullet"/>
              <w:numPr>
                <w:ilvl w:val="1"/>
                <w:numId w:val="3"/>
              </w:numPr>
              <w:spacing w:after="0"/>
              <w:ind w:left="736"/>
              <w:rPr>
                <w:rFonts w:ascii="Lato" w:hAnsi="Lato" w:cs="Lato"/>
                <w:color w:val="7F7F7F" w:themeColor="text1" w:themeTint="80"/>
                <w:sz w:val="22"/>
                <w:szCs w:val="22"/>
                <w:lang w:val="en-AU"/>
              </w:rPr>
            </w:pPr>
            <w:r w:rsidRPr="00DA53F7">
              <w:rPr>
                <w:rFonts w:ascii="Lato" w:hAnsi="Lato" w:cs="Lato"/>
                <w:color w:val="7F7F7F" w:themeColor="text1" w:themeTint="80"/>
                <w:sz w:val="22"/>
                <w:szCs w:val="22"/>
                <w:lang w:val="en-AU"/>
              </w:rPr>
              <w:t>C</w:t>
            </w:r>
            <w:r w:rsidR="00492CD3" w:rsidRPr="00DA53F7">
              <w:rPr>
                <w:rFonts w:ascii="Lato" w:hAnsi="Lato" w:cs="Lato"/>
                <w:color w:val="7F7F7F" w:themeColor="text1" w:themeTint="80"/>
                <w:sz w:val="22"/>
                <w:szCs w:val="22"/>
                <w:lang w:val="en-AU"/>
              </w:rPr>
              <w:t>lean a CPV before providing a CPV trip</w:t>
            </w:r>
            <w:r w:rsidR="00FA204B">
              <w:rPr>
                <w:rFonts w:ascii="Lato" w:hAnsi="Lato" w:cs="Lato"/>
                <w:color w:val="7F7F7F" w:themeColor="text1" w:themeTint="80"/>
                <w:sz w:val="22"/>
                <w:szCs w:val="22"/>
                <w:lang w:val="en-AU"/>
              </w:rPr>
              <w:t>;</w:t>
            </w:r>
          </w:p>
          <w:p w14:paraId="11DD6259" w14:textId="3778E94A" w:rsidR="00492CD3" w:rsidRPr="00DA53F7" w:rsidRDefault="00FA204B" w:rsidP="00EE3EAE">
            <w:pPr>
              <w:pStyle w:val="TableBullet"/>
              <w:numPr>
                <w:ilvl w:val="1"/>
                <w:numId w:val="3"/>
              </w:numPr>
              <w:spacing w:after="0"/>
              <w:ind w:left="736"/>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C</w:t>
            </w:r>
            <w:r w:rsidR="00492CD3" w:rsidRPr="00DA53F7">
              <w:rPr>
                <w:rFonts w:ascii="Lato" w:hAnsi="Lato" w:cs="Lato"/>
                <w:color w:val="7F7F7F" w:themeColor="text1" w:themeTint="80"/>
                <w:sz w:val="22"/>
                <w:szCs w:val="22"/>
                <w:lang w:val="en-AU"/>
              </w:rPr>
              <w:t>lean driver high</w:t>
            </w:r>
            <w:r w:rsidR="009520AF">
              <w:rPr>
                <w:rFonts w:ascii="Lato" w:hAnsi="Lato" w:cs="Lato"/>
                <w:color w:val="7F7F7F" w:themeColor="text1" w:themeTint="80"/>
                <w:sz w:val="22"/>
                <w:szCs w:val="22"/>
                <w:lang w:val="en-AU"/>
              </w:rPr>
              <w:t>-</w:t>
            </w:r>
            <w:r w:rsidR="00492CD3" w:rsidRPr="00DA53F7">
              <w:rPr>
                <w:rFonts w:ascii="Lato" w:hAnsi="Lato" w:cs="Lato"/>
                <w:color w:val="7F7F7F" w:themeColor="text1" w:themeTint="80"/>
                <w:sz w:val="22"/>
                <w:szCs w:val="22"/>
                <w:lang w:val="en-AU"/>
              </w:rPr>
              <w:t>touch surfaces between drivers</w:t>
            </w:r>
            <w:r>
              <w:rPr>
                <w:rFonts w:ascii="Lato" w:hAnsi="Lato" w:cs="Lato"/>
                <w:color w:val="7F7F7F" w:themeColor="text1" w:themeTint="80"/>
                <w:sz w:val="22"/>
                <w:szCs w:val="22"/>
                <w:lang w:val="en-AU"/>
              </w:rPr>
              <w:t xml:space="preserve"> of a CPV;</w:t>
            </w:r>
          </w:p>
          <w:p w14:paraId="2746D7DC" w14:textId="349A8FE1" w:rsidR="00492CD3" w:rsidRPr="00DA53F7" w:rsidRDefault="002C11BA" w:rsidP="00EE3EAE">
            <w:pPr>
              <w:pStyle w:val="TableBullet"/>
              <w:numPr>
                <w:ilvl w:val="1"/>
                <w:numId w:val="3"/>
              </w:numPr>
              <w:spacing w:after="0"/>
              <w:ind w:left="736"/>
              <w:rPr>
                <w:rFonts w:ascii="Lato" w:hAnsi="Lato" w:cs="Lato"/>
                <w:color w:val="7F7F7F" w:themeColor="text1" w:themeTint="80"/>
                <w:sz w:val="22"/>
                <w:szCs w:val="22"/>
                <w:lang w:val="en-AU"/>
              </w:rPr>
            </w:pPr>
            <w:r w:rsidRPr="00DA53F7">
              <w:rPr>
                <w:rFonts w:ascii="Lato" w:hAnsi="Lato" w:cs="Lato"/>
                <w:color w:val="7F7F7F" w:themeColor="text1" w:themeTint="80"/>
                <w:sz w:val="22"/>
                <w:szCs w:val="22"/>
                <w:lang w:val="en-AU"/>
              </w:rPr>
              <w:t>C</w:t>
            </w:r>
            <w:r w:rsidR="00492CD3" w:rsidRPr="00DA53F7">
              <w:rPr>
                <w:rFonts w:ascii="Lato" w:hAnsi="Lato" w:cs="Lato"/>
                <w:color w:val="7F7F7F" w:themeColor="text1" w:themeTint="80"/>
                <w:sz w:val="22"/>
                <w:szCs w:val="22"/>
                <w:lang w:val="en-AU"/>
              </w:rPr>
              <w:t>lean driver high</w:t>
            </w:r>
            <w:r w:rsidR="009520AF">
              <w:rPr>
                <w:rFonts w:ascii="Lato" w:hAnsi="Lato" w:cs="Lato"/>
                <w:color w:val="7F7F7F" w:themeColor="text1" w:themeTint="80"/>
                <w:sz w:val="22"/>
                <w:szCs w:val="22"/>
                <w:lang w:val="en-AU"/>
              </w:rPr>
              <w:t>-</w:t>
            </w:r>
            <w:r w:rsidR="00492CD3" w:rsidRPr="00DA53F7">
              <w:rPr>
                <w:rFonts w:ascii="Lato" w:hAnsi="Lato" w:cs="Lato"/>
                <w:color w:val="7F7F7F" w:themeColor="text1" w:themeTint="80"/>
                <w:sz w:val="22"/>
                <w:szCs w:val="22"/>
                <w:lang w:val="en-AU"/>
              </w:rPr>
              <w:t>touch surfaces at the end of a shift</w:t>
            </w:r>
            <w:r w:rsidR="00FA204B">
              <w:rPr>
                <w:rFonts w:ascii="Lato" w:hAnsi="Lato" w:cs="Lato"/>
                <w:color w:val="7F7F7F" w:themeColor="text1" w:themeTint="80"/>
                <w:sz w:val="22"/>
                <w:szCs w:val="22"/>
                <w:lang w:val="en-AU"/>
              </w:rPr>
              <w:t>;</w:t>
            </w:r>
            <w:r w:rsidR="00492CD3" w:rsidRPr="00DA53F7">
              <w:rPr>
                <w:rFonts w:ascii="Lato" w:hAnsi="Lato" w:cs="Lato"/>
                <w:color w:val="7F7F7F" w:themeColor="text1" w:themeTint="80"/>
                <w:sz w:val="22"/>
                <w:szCs w:val="22"/>
                <w:lang w:val="en-AU"/>
              </w:rPr>
              <w:t xml:space="preserve"> and</w:t>
            </w:r>
          </w:p>
          <w:p w14:paraId="59EA55ED" w14:textId="288E75F8" w:rsidR="00492CD3" w:rsidRPr="00DA53F7" w:rsidRDefault="002C11BA" w:rsidP="00EE3EAE">
            <w:pPr>
              <w:pStyle w:val="TableBullet"/>
              <w:numPr>
                <w:ilvl w:val="1"/>
                <w:numId w:val="3"/>
              </w:numPr>
              <w:spacing w:after="0"/>
              <w:ind w:left="736"/>
              <w:rPr>
                <w:rFonts w:ascii="Lato" w:hAnsi="Lato" w:cs="Lato"/>
                <w:b/>
                <w:bCs/>
                <w:color w:val="7F7F7F" w:themeColor="text1" w:themeTint="80"/>
              </w:rPr>
            </w:pPr>
            <w:r w:rsidRPr="00DA53F7">
              <w:rPr>
                <w:rFonts w:ascii="Lato" w:hAnsi="Lato" w:cs="Lato"/>
                <w:color w:val="7F7F7F" w:themeColor="text1" w:themeTint="80"/>
                <w:sz w:val="22"/>
                <w:szCs w:val="22"/>
                <w:lang w:val="en-AU"/>
              </w:rPr>
              <w:t>C</w:t>
            </w:r>
            <w:r w:rsidR="00492CD3" w:rsidRPr="00DA53F7">
              <w:rPr>
                <w:rFonts w:ascii="Lato" w:hAnsi="Lato" w:cs="Lato"/>
                <w:color w:val="7F7F7F" w:themeColor="text1" w:themeTint="80"/>
                <w:sz w:val="22"/>
                <w:szCs w:val="22"/>
                <w:lang w:val="en-AU"/>
              </w:rPr>
              <w:t>lean passenger high</w:t>
            </w:r>
            <w:r w:rsidR="009520AF">
              <w:rPr>
                <w:rFonts w:ascii="Lato" w:hAnsi="Lato" w:cs="Lato"/>
                <w:color w:val="7F7F7F" w:themeColor="text1" w:themeTint="80"/>
                <w:sz w:val="22"/>
                <w:szCs w:val="22"/>
                <w:lang w:val="en-AU"/>
              </w:rPr>
              <w:t>-</w:t>
            </w:r>
            <w:r w:rsidR="00492CD3" w:rsidRPr="00DA53F7">
              <w:rPr>
                <w:rFonts w:ascii="Lato" w:hAnsi="Lato" w:cs="Lato"/>
                <w:color w:val="7F7F7F" w:themeColor="text1" w:themeTint="80"/>
                <w:sz w:val="22"/>
                <w:szCs w:val="22"/>
                <w:lang w:val="en-AU"/>
              </w:rPr>
              <w:t>touch surfaces between CPV trips</w:t>
            </w:r>
          </w:p>
          <w:p w14:paraId="4C27D0F6" w14:textId="6D29067A" w:rsidR="00DD7F24" w:rsidRPr="00F72CB4" w:rsidRDefault="00DD7F24" w:rsidP="00DA53F7">
            <w:pPr>
              <w:pStyle w:val="TableBullet"/>
              <w:numPr>
                <w:ilvl w:val="0"/>
                <w:numId w:val="0"/>
              </w:numPr>
              <w:spacing w:after="0"/>
              <w:ind w:left="736"/>
              <w:rPr>
                <w:rFonts w:ascii="Lato" w:hAnsi="Lato" w:cs="Lato"/>
                <w:b/>
                <w:bCs/>
              </w:rPr>
            </w:pPr>
          </w:p>
        </w:tc>
      </w:tr>
      <w:tr w:rsidR="001D0899" w:rsidRPr="00C626A7" w14:paraId="5E71108D" w14:textId="77777777" w:rsidTr="00EE3EAE">
        <w:tc>
          <w:tcPr>
            <w:tcW w:w="3742" w:type="dxa"/>
          </w:tcPr>
          <w:p w14:paraId="5B6F5FCE" w14:textId="34654066" w:rsidR="001D0899" w:rsidRPr="00F72CB4" w:rsidRDefault="004B710E" w:rsidP="001D0899">
            <w:pPr>
              <w:rPr>
                <w:rFonts w:ascii="Lato" w:eastAsia="Times New Roman" w:hAnsi="Lato" w:cs="Lato"/>
                <w:color w:val="696B6D"/>
              </w:rPr>
            </w:pPr>
            <w:r>
              <w:rPr>
                <w:rFonts w:ascii="Lato" w:eastAsia="Times New Roman" w:hAnsi="Lato" w:cs="Lato"/>
                <w:color w:val="696B6D"/>
              </w:rPr>
              <w:t xml:space="preserve">5.2.2 </w:t>
            </w:r>
            <w:r w:rsidR="001D0899" w:rsidRPr="00F72CB4">
              <w:rPr>
                <w:rFonts w:ascii="Lato" w:eastAsia="Times New Roman" w:hAnsi="Lato" w:cs="Lato"/>
                <w:color w:val="696B6D"/>
              </w:rPr>
              <w:t xml:space="preserve">Provide </w:t>
            </w:r>
            <w:r w:rsidR="00BE435E" w:rsidRPr="0038072C">
              <w:rPr>
                <w:rFonts w:ascii="Lato" w:eastAsia="Times New Roman" w:hAnsi="Lato" w:cs="Lato"/>
                <w:color w:val="696B6D"/>
              </w:rPr>
              <w:t xml:space="preserve">appropriate </w:t>
            </w:r>
            <w:r w:rsidR="005F70F0">
              <w:rPr>
                <w:rFonts w:ascii="Lato" w:eastAsia="Times New Roman" w:hAnsi="Lato" w:cs="Lato"/>
                <w:color w:val="696B6D"/>
              </w:rPr>
              <w:t>information, instruction</w:t>
            </w:r>
            <w:r w:rsidR="00BE435E">
              <w:rPr>
                <w:rFonts w:ascii="Lato" w:eastAsia="Times New Roman" w:hAnsi="Lato" w:cs="Lato"/>
                <w:color w:val="696B6D"/>
              </w:rPr>
              <w:t xml:space="preserve">, </w:t>
            </w:r>
            <w:r w:rsidR="002102CA">
              <w:rPr>
                <w:rFonts w:ascii="Lato" w:eastAsia="Times New Roman" w:hAnsi="Lato" w:cs="Lato"/>
                <w:color w:val="696B6D"/>
              </w:rPr>
              <w:t>t</w:t>
            </w:r>
            <w:r w:rsidR="001D0899" w:rsidRPr="00F72CB4">
              <w:rPr>
                <w:rFonts w:ascii="Lato" w:eastAsia="Times New Roman" w:hAnsi="Lato" w:cs="Lato"/>
                <w:color w:val="696B6D"/>
              </w:rPr>
              <w:t>raining</w:t>
            </w:r>
            <w:r w:rsidR="00BE435E">
              <w:rPr>
                <w:rFonts w:ascii="Lato" w:eastAsia="Times New Roman" w:hAnsi="Lato" w:cs="Lato"/>
                <w:color w:val="696B6D"/>
              </w:rPr>
              <w:t xml:space="preserve"> and communication</w:t>
            </w:r>
            <w:r w:rsidR="001D0899" w:rsidRPr="00F72CB4">
              <w:rPr>
                <w:rFonts w:ascii="Lato" w:eastAsia="Times New Roman" w:hAnsi="Lato" w:cs="Lato"/>
                <w:color w:val="696B6D"/>
              </w:rPr>
              <w:t xml:space="preserve"> to drivers/</w:t>
            </w:r>
            <w:r w:rsidR="00C30083">
              <w:rPr>
                <w:rFonts w:ascii="Lato" w:eastAsia="Times New Roman" w:hAnsi="Lato" w:cs="Lato"/>
                <w:color w:val="696B6D"/>
              </w:rPr>
              <w:t>vehicle owners</w:t>
            </w:r>
            <w:r w:rsidR="00DD7F24">
              <w:rPr>
                <w:rFonts w:ascii="Lato" w:eastAsia="Times New Roman" w:hAnsi="Lato" w:cs="Lato"/>
                <w:color w:val="696B6D"/>
              </w:rPr>
              <w:t xml:space="preserve"> and workers</w:t>
            </w:r>
            <w:r w:rsidR="001D0899" w:rsidRPr="00F72CB4">
              <w:rPr>
                <w:rFonts w:ascii="Lato" w:eastAsia="Times New Roman" w:hAnsi="Lato" w:cs="Lato"/>
                <w:color w:val="696B6D"/>
              </w:rPr>
              <w:t xml:space="preserve"> on COVID-19</w:t>
            </w:r>
          </w:p>
        </w:tc>
        <w:tc>
          <w:tcPr>
            <w:tcW w:w="6917" w:type="dxa"/>
          </w:tcPr>
          <w:p w14:paraId="43D1E0C1" w14:textId="213344D2" w:rsidR="00CA3537" w:rsidRDefault="002102CA" w:rsidP="00CA3537">
            <w:pPr>
              <w:pStyle w:val="TableBullet"/>
              <w:rPr>
                <w:rFonts w:ascii="Lato" w:hAnsi="Lato" w:cs="Lato"/>
                <w:color w:val="7F7F7F" w:themeColor="text1" w:themeTint="80"/>
                <w:sz w:val="22"/>
                <w:szCs w:val="22"/>
                <w:lang w:val="en-AU"/>
              </w:rPr>
            </w:pPr>
            <w:r w:rsidRPr="00F72CB4">
              <w:rPr>
                <w:rFonts w:ascii="Lato" w:hAnsi="Lato" w:cs="Lato"/>
                <w:color w:val="7F7F7F" w:themeColor="text1" w:themeTint="80"/>
                <w:sz w:val="22"/>
                <w:szCs w:val="22"/>
                <w:lang w:val="en-AU"/>
              </w:rPr>
              <w:t xml:space="preserve">Provide </w:t>
            </w:r>
            <w:r w:rsidR="00FA204B" w:rsidRPr="00F72CB4">
              <w:rPr>
                <w:rFonts w:ascii="Lato" w:hAnsi="Lato" w:cs="Lato"/>
                <w:color w:val="7F7F7F" w:themeColor="text1" w:themeTint="80"/>
                <w:sz w:val="22"/>
                <w:szCs w:val="22"/>
                <w:lang w:val="en-AU"/>
              </w:rPr>
              <w:t xml:space="preserve">information, </w:t>
            </w:r>
            <w:r w:rsidR="00FA204B">
              <w:rPr>
                <w:rFonts w:ascii="Lato" w:hAnsi="Lato" w:cs="Lato"/>
                <w:color w:val="7F7F7F" w:themeColor="text1" w:themeTint="80"/>
                <w:sz w:val="22"/>
                <w:szCs w:val="22"/>
                <w:lang w:val="en-AU"/>
              </w:rPr>
              <w:t xml:space="preserve">instruction, </w:t>
            </w:r>
            <w:r w:rsidR="00FA204B" w:rsidRPr="00F72CB4">
              <w:rPr>
                <w:rFonts w:ascii="Lato" w:hAnsi="Lato" w:cs="Lato"/>
                <w:color w:val="7F7F7F" w:themeColor="text1" w:themeTint="80"/>
                <w:sz w:val="22"/>
                <w:szCs w:val="22"/>
                <w:lang w:val="en-AU"/>
              </w:rPr>
              <w:t>training</w:t>
            </w:r>
            <w:r w:rsidR="00FA204B">
              <w:rPr>
                <w:rFonts w:ascii="Lato" w:hAnsi="Lato" w:cs="Lato"/>
                <w:color w:val="7F7F7F" w:themeColor="text1" w:themeTint="80"/>
                <w:sz w:val="22"/>
                <w:szCs w:val="22"/>
                <w:lang w:val="en-AU"/>
              </w:rPr>
              <w:t>, and communication</w:t>
            </w:r>
            <w:r w:rsidR="00FA204B"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to drivers/</w:t>
            </w:r>
            <w:r w:rsidR="00C30083">
              <w:rPr>
                <w:rFonts w:ascii="Lato" w:hAnsi="Lato" w:cs="Lato"/>
                <w:color w:val="7F7F7F" w:themeColor="text1" w:themeTint="80"/>
                <w:sz w:val="22"/>
                <w:szCs w:val="22"/>
                <w:lang w:val="en-AU"/>
              </w:rPr>
              <w:t xml:space="preserve">vehicle owners </w:t>
            </w:r>
            <w:r w:rsidR="00DD7F24">
              <w:rPr>
                <w:rFonts w:ascii="Lato" w:hAnsi="Lato" w:cs="Lato"/>
                <w:color w:val="7F7F7F" w:themeColor="text1" w:themeTint="80"/>
                <w:sz w:val="22"/>
                <w:szCs w:val="22"/>
                <w:lang w:val="en-AU"/>
              </w:rPr>
              <w:t xml:space="preserve">and workers </w:t>
            </w:r>
            <w:r w:rsidRPr="00F72CB4">
              <w:rPr>
                <w:rFonts w:ascii="Lato" w:hAnsi="Lato" w:cs="Lato"/>
                <w:color w:val="7F7F7F" w:themeColor="text1" w:themeTint="80"/>
                <w:sz w:val="22"/>
                <w:szCs w:val="22"/>
                <w:lang w:val="en-AU"/>
              </w:rPr>
              <w:t>on COVID-19</w:t>
            </w:r>
            <w:r w:rsidR="00581B6B">
              <w:rPr>
                <w:rFonts w:ascii="Lato" w:hAnsi="Lato" w:cs="Lato"/>
                <w:color w:val="7F7F7F" w:themeColor="text1" w:themeTint="80"/>
                <w:sz w:val="22"/>
                <w:szCs w:val="22"/>
                <w:lang w:val="en-AU"/>
              </w:rPr>
              <w:t>, in appropriate format</w:t>
            </w:r>
            <w:r w:rsidR="00FA204B">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and languages</w:t>
            </w:r>
            <w:r w:rsidR="00CA3537">
              <w:rPr>
                <w:rFonts w:ascii="Lato" w:hAnsi="Lato" w:cs="Lato"/>
                <w:color w:val="7F7F7F" w:themeColor="text1" w:themeTint="80"/>
                <w:sz w:val="22"/>
                <w:szCs w:val="22"/>
                <w:lang w:val="en-AU"/>
              </w:rPr>
              <w:t xml:space="preserve"> for understanding.</w:t>
            </w:r>
          </w:p>
          <w:p w14:paraId="762D6A47" w14:textId="479CBB80" w:rsidR="00CA3537" w:rsidRPr="00CA3537" w:rsidRDefault="00FA4100">
            <w:pPr>
              <w:pStyle w:val="TableBullet"/>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 xml:space="preserve">Information, instruction, </w:t>
            </w:r>
            <w:r w:rsidR="00CA3537">
              <w:rPr>
                <w:rFonts w:ascii="Lato" w:hAnsi="Lato" w:cs="Lato"/>
                <w:color w:val="7F7F7F" w:themeColor="text1" w:themeTint="80"/>
                <w:sz w:val="22"/>
                <w:szCs w:val="22"/>
                <w:lang w:val="en-AU"/>
              </w:rPr>
              <w:t xml:space="preserve">training and related communication needs to </w:t>
            </w:r>
            <w:r w:rsidR="005C446C">
              <w:rPr>
                <w:rFonts w:ascii="Lato" w:hAnsi="Lato" w:cs="Lato"/>
                <w:color w:val="7F7F7F" w:themeColor="text1" w:themeTint="80"/>
                <w:sz w:val="22"/>
                <w:szCs w:val="22"/>
                <w:lang w:val="en-AU"/>
              </w:rPr>
              <w:t>cover:</w:t>
            </w:r>
          </w:p>
          <w:p w14:paraId="4BEDC45F" w14:textId="66BC7B3E" w:rsidR="001D0899" w:rsidRPr="00F72CB4" w:rsidRDefault="001D0899"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Signs and symptoms of COVID-19</w:t>
            </w:r>
          </w:p>
          <w:p w14:paraId="7B9356EF" w14:textId="77777777" w:rsidR="001D0899" w:rsidRPr="00F72CB4" w:rsidRDefault="001D0899"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Risks for workplace exposure</w:t>
            </w:r>
          </w:p>
          <w:p w14:paraId="5E7B1AA4" w14:textId="77777777" w:rsidR="001D0899" w:rsidRPr="00F72CB4" w:rsidRDefault="001D0899"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Hand hygiene including between passenger rides</w:t>
            </w:r>
          </w:p>
          <w:p w14:paraId="33B9DD52" w14:textId="77777777" w:rsidR="001D0899" w:rsidRPr="00F72CB4" w:rsidRDefault="001D0899"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Cough and sneeze etiquette</w:t>
            </w:r>
          </w:p>
          <w:p w14:paraId="7C6C6129" w14:textId="77777777" w:rsidR="001D0899" w:rsidRPr="00F72CB4" w:rsidRDefault="001D0899"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Donning and doffing of PPE</w:t>
            </w:r>
          </w:p>
          <w:p w14:paraId="64D861F2" w14:textId="77777777" w:rsidR="001D0899" w:rsidRPr="00F72CB4" w:rsidRDefault="001D0899"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Cleaning and disinfection</w:t>
            </w:r>
          </w:p>
          <w:p w14:paraId="5C326B16" w14:textId="46E3F8F1" w:rsidR="001D0899" w:rsidRPr="00F72CB4" w:rsidRDefault="001D0899" w:rsidP="00EE3EAE">
            <w:pPr>
              <w:pStyle w:val="TableBullet"/>
              <w:numPr>
                <w:ilvl w:val="1"/>
                <w:numId w:val="3"/>
              </w:numPr>
              <w:ind w:left="736"/>
              <w:rPr>
                <w:rFonts w:ascii="Lato" w:hAnsi="Lato" w:cs="Lato"/>
                <w:color w:val="7F7F7F" w:themeColor="text1" w:themeTint="80"/>
              </w:rPr>
            </w:pPr>
            <w:r w:rsidRPr="00F72CB4">
              <w:rPr>
                <w:rFonts w:ascii="Lato" w:hAnsi="Lato" w:cs="Lato"/>
                <w:color w:val="7F7F7F" w:themeColor="text1" w:themeTint="80"/>
                <w:sz w:val="22"/>
                <w:szCs w:val="22"/>
                <w:lang w:val="en-AU"/>
              </w:rPr>
              <w:lastRenderedPageBreak/>
              <w:t>What steps they should take if they become unwell with COVID-19 like symptoms</w:t>
            </w:r>
          </w:p>
          <w:p w14:paraId="5ABB4C75" w14:textId="3E99ED07" w:rsidR="001D0899" w:rsidRPr="00F72CB4" w:rsidRDefault="00AA1C5D" w:rsidP="00F72CB4">
            <w:pPr>
              <w:pStyle w:val="TableBullet"/>
              <w:rPr>
                <w:rFonts w:ascii="Lato" w:hAnsi="Lato" w:cs="Lato"/>
                <w:color w:val="7F7F7F" w:themeColor="text1" w:themeTint="80"/>
              </w:rPr>
            </w:pPr>
            <w:r>
              <w:rPr>
                <w:rFonts w:ascii="Lato" w:hAnsi="Lato" w:cs="Lato"/>
                <w:color w:val="7F7F7F" w:themeColor="text1" w:themeTint="80"/>
                <w:sz w:val="22"/>
                <w:szCs w:val="22"/>
                <w:lang w:val="en-AU"/>
              </w:rPr>
              <w:t xml:space="preserve">Establish a policy for managing any </w:t>
            </w:r>
            <w:r w:rsidR="001D0899" w:rsidRPr="00F72CB4">
              <w:rPr>
                <w:rFonts w:ascii="Lato" w:hAnsi="Lato" w:cs="Lato"/>
                <w:color w:val="7F7F7F" w:themeColor="text1" w:themeTint="80"/>
                <w:sz w:val="22"/>
                <w:szCs w:val="22"/>
                <w:lang w:val="en-AU"/>
              </w:rPr>
              <w:t>drivers/</w:t>
            </w:r>
            <w:r w:rsidR="00C30083">
              <w:rPr>
                <w:rFonts w:ascii="Lato" w:hAnsi="Lato" w:cs="Lato"/>
                <w:color w:val="7F7F7F" w:themeColor="text1" w:themeTint="80"/>
                <w:sz w:val="22"/>
                <w:szCs w:val="22"/>
                <w:lang w:val="en-AU"/>
              </w:rPr>
              <w:t xml:space="preserve">vehicle owners </w:t>
            </w:r>
            <w:r w:rsidR="008A44AC">
              <w:rPr>
                <w:rFonts w:ascii="Lato" w:hAnsi="Lato" w:cs="Lato"/>
                <w:color w:val="7F7F7F" w:themeColor="text1" w:themeTint="80"/>
                <w:sz w:val="22"/>
                <w:szCs w:val="22"/>
                <w:lang w:val="en-AU"/>
              </w:rPr>
              <w:t xml:space="preserve">and workers </w:t>
            </w:r>
            <w:r w:rsidR="001D0899" w:rsidRPr="00F72CB4">
              <w:rPr>
                <w:rFonts w:ascii="Lato" w:hAnsi="Lato" w:cs="Lato"/>
                <w:color w:val="7F7F7F" w:themeColor="text1" w:themeTint="80"/>
                <w:sz w:val="22"/>
                <w:szCs w:val="22"/>
                <w:lang w:val="en-AU"/>
              </w:rPr>
              <w:t xml:space="preserve">who have not completed </w:t>
            </w:r>
            <w:r w:rsidR="00C5480D">
              <w:rPr>
                <w:rFonts w:ascii="Lato" w:hAnsi="Lato" w:cs="Lato"/>
                <w:color w:val="7F7F7F" w:themeColor="text1" w:themeTint="80"/>
                <w:sz w:val="22"/>
                <w:szCs w:val="22"/>
                <w:lang w:val="en-AU"/>
              </w:rPr>
              <w:t xml:space="preserve">or refuse to participate in </w:t>
            </w:r>
            <w:r w:rsidR="001D0899" w:rsidRPr="00F72CB4">
              <w:rPr>
                <w:rFonts w:ascii="Lato" w:hAnsi="Lato" w:cs="Lato"/>
                <w:color w:val="7F7F7F" w:themeColor="text1" w:themeTint="80"/>
                <w:sz w:val="22"/>
                <w:szCs w:val="22"/>
                <w:lang w:val="en-AU"/>
              </w:rPr>
              <w:t xml:space="preserve">COVID-19 training </w:t>
            </w:r>
            <w:r>
              <w:rPr>
                <w:rFonts w:ascii="Lato" w:hAnsi="Lato" w:cs="Lato"/>
                <w:color w:val="7F7F7F" w:themeColor="text1" w:themeTint="80"/>
                <w:sz w:val="22"/>
                <w:szCs w:val="22"/>
                <w:lang w:val="en-AU"/>
              </w:rPr>
              <w:t>(</w:t>
            </w:r>
            <w:r w:rsidR="001C51F6">
              <w:rPr>
                <w:rFonts w:ascii="Lato" w:hAnsi="Lato" w:cs="Lato"/>
                <w:color w:val="7F7F7F" w:themeColor="text1" w:themeTint="80"/>
                <w:sz w:val="22"/>
                <w:szCs w:val="22"/>
                <w:lang w:val="en-AU"/>
              </w:rPr>
              <w:t>e.g</w:t>
            </w:r>
            <w:r w:rsidR="00FA204B">
              <w:rPr>
                <w:rFonts w:ascii="Lato" w:hAnsi="Lato" w:cs="Lato"/>
                <w:color w:val="7F7F7F" w:themeColor="text1" w:themeTint="80"/>
                <w:sz w:val="22"/>
                <w:szCs w:val="22"/>
                <w:lang w:val="en-AU"/>
              </w:rPr>
              <w:t>.</w:t>
            </w:r>
            <w:r>
              <w:rPr>
                <w:rFonts w:ascii="Lato" w:hAnsi="Lato" w:cs="Lato"/>
                <w:color w:val="7F7F7F" w:themeColor="text1" w:themeTint="80"/>
                <w:sz w:val="22"/>
                <w:szCs w:val="22"/>
                <w:lang w:val="en-AU"/>
              </w:rPr>
              <w:t xml:space="preserve"> drivers/</w:t>
            </w:r>
            <w:r w:rsidR="00C30083">
              <w:rPr>
                <w:rFonts w:ascii="Lato" w:hAnsi="Lato" w:cs="Lato"/>
                <w:color w:val="7F7F7F" w:themeColor="text1" w:themeTint="80"/>
                <w:sz w:val="22"/>
                <w:szCs w:val="22"/>
                <w:lang w:val="en-AU"/>
              </w:rPr>
              <w:t xml:space="preserve">vehicle owners </w:t>
            </w:r>
            <w:r w:rsidR="008A44AC">
              <w:rPr>
                <w:rFonts w:ascii="Lato" w:hAnsi="Lato" w:cs="Lato"/>
                <w:color w:val="7F7F7F" w:themeColor="text1" w:themeTint="80"/>
                <w:sz w:val="22"/>
                <w:szCs w:val="22"/>
                <w:lang w:val="en-AU"/>
              </w:rPr>
              <w:t xml:space="preserve">and workers </w:t>
            </w:r>
            <w:r>
              <w:rPr>
                <w:rFonts w:ascii="Lato" w:hAnsi="Lato" w:cs="Lato"/>
                <w:color w:val="7F7F7F" w:themeColor="text1" w:themeTint="80"/>
                <w:sz w:val="22"/>
                <w:szCs w:val="22"/>
                <w:lang w:val="en-AU"/>
              </w:rPr>
              <w:t xml:space="preserve">are </w:t>
            </w:r>
            <w:r w:rsidR="001D0899" w:rsidRPr="00F72CB4">
              <w:rPr>
                <w:rFonts w:ascii="Lato" w:hAnsi="Lato" w:cs="Lato"/>
                <w:color w:val="7F7F7F" w:themeColor="text1" w:themeTint="80"/>
                <w:sz w:val="22"/>
                <w:szCs w:val="22"/>
                <w:lang w:val="en-AU"/>
              </w:rPr>
              <w:t>denied access to the workplace</w:t>
            </w:r>
            <w:r w:rsidR="00C5480D">
              <w:rPr>
                <w:rFonts w:ascii="Lato" w:hAnsi="Lato" w:cs="Lato"/>
                <w:color w:val="7F7F7F" w:themeColor="text1" w:themeTint="80"/>
                <w:sz w:val="22"/>
                <w:szCs w:val="22"/>
                <w:lang w:val="en-AU"/>
              </w:rPr>
              <w:t xml:space="preserve"> or</w:t>
            </w:r>
            <w:r w:rsidR="00810CCC">
              <w:rPr>
                <w:rFonts w:ascii="Lato" w:hAnsi="Lato" w:cs="Lato"/>
                <w:color w:val="7F7F7F" w:themeColor="text1" w:themeTint="80"/>
                <w:sz w:val="22"/>
                <w:szCs w:val="22"/>
                <w:lang w:val="en-AU"/>
              </w:rPr>
              <w:t xml:space="preserve"> authorised to perform work activities</w:t>
            </w:r>
            <w:r>
              <w:rPr>
                <w:rFonts w:ascii="Lato" w:hAnsi="Lato" w:cs="Lato"/>
                <w:color w:val="7F7F7F" w:themeColor="text1" w:themeTint="80"/>
                <w:sz w:val="22"/>
                <w:szCs w:val="22"/>
                <w:lang w:val="en-AU"/>
              </w:rPr>
              <w:t>)</w:t>
            </w:r>
          </w:p>
        </w:tc>
      </w:tr>
      <w:tr w:rsidR="006F4A62" w:rsidRPr="00C626A7" w14:paraId="27A25CB4" w14:textId="77777777" w:rsidTr="00EE3EAE">
        <w:tc>
          <w:tcPr>
            <w:tcW w:w="3742" w:type="dxa"/>
          </w:tcPr>
          <w:p w14:paraId="5A0F95E8" w14:textId="06DBB048" w:rsidR="006F4A62" w:rsidRPr="00F72CB4" w:rsidRDefault="003D7442" w:rsidP="006F4A62">
            <w:pPr>
              <w:rPr>
                <w:rFonts w:ascii="Lato" w:eastAsia="Times New Roman" w:hAnsi="Lato" w:cs="Lato"/>
                <w:color w:val="696B6D"/>
              </w:rPr>
            </w:pPr>
            <w:r>
              <w:rPr>
                <w:rFonts w:ascii="Lato" w:eastAsia="Times New Roman" w:hAnsi="Lato" w:cs="Lato"/>
                <w:color w:val="696B6D"/>
              </w:rPr>
              <w:lastRenderedPageBreak/>
              <w:t xml:space="preserve">5.2.3 </w:t>
            </w:r>
            <w:r w:rsidR="006F4A62" w:rsidRPr="00502179">
              <w:rPr>
                <w:rFonts w:ascii="Lato" w:eastAsia="Times New Roman" w:hAnsi="Lato" w:cs="Lato"/>
                <w:color w:val="696B6D"/>
              </w:rPr>
              <w:t xml:space="preserve">Provide training to </w:t>
            </w:r>
            <w:r w:rsidR="00A30567">
              <w:rPr>
                <w:rFonts w:ascii="Lato" w:eastAsia="Times New Roman" w:hAnsi="Lato" w:cs="Lato"/>
                <w:color w:val="696B6D"/>
              </w:rPr>
              <w:t>workers</w:t>
            </w:r>
            <w:r w:rsidR="00A30567" w:rsidRPr="00502179">
              <w:rPr>
                <w:rFonts w:ascii="Lato" w:eastAsia="Times New Roman" w:hAnsi="Lato" w:cs="Lato"/>
                <w:color w:val="696B6D"/>
              </w:rPr>
              <w:t xml:space="preserve"> </w:t>
            </w:r>
            <w:r w:rsidR="006F4A62" w:rsidRPr="00502179">
              <w:rPr>
                <w:rFonts w:ascii="Lato" w:eastAsia="Times New Roman" w:hAnsi="Lato" w:cs="Lato"/>
                <w:color w:val="696B6D"/>
              </w:rPr>
              <w:t>on physical distancing expectation</w:t>
            </w:r>
            <w:r w:rsidR="00FA204B">
              <w:rPr>
                <w:rFonts w:ascii="Lato" w:eastAsia="Times New Roman" w:hAnsi="Lato" w:cs="Lato"/>
                <w:color w:val="696B6D"/>
              </w:rPr>
              <w:t>s</w:t>
            </w:r>
            <w:r w:rsidR="006F4A62" w:rsidRPr="00502179">
              <w:rPr>
                <w:rFonts w:ascii="Lato" w:eastAsia="Times New Roman" w:hAnsi="Lato" w:cs="Lato"/>
                <w:color w:val="696B6D"/>
              </w:rPr>
              <w:t xml:space="preserve"> while working and </w:t>
            </w:r>
            <w:r w:rsidR="000D2598" w:rsidRPr="00502179">
              <w:rPr>
                <w:rFonts w:ascii="Lato" w:eastAsia="Times New Roman" w:hAnsi="Lato" w:cs="Lato"/>
                <w:color w:val="696B6D"/>
              </w:rPr>
              <w:t>sociali</w:t>
            </w:r>
            <w:r w:rsidR="000D2598">
              <w:rPr>
                <w:rFonts w:ascii="Lato" w:eastAsia="Times New Roman" w:hAnsi="Lato" w:cs="Lato"/>
                <w:color w:val="696B6D"/>
              </w:rPr>
              <w:t>s</w:t>
            </w:r>
            <w:r w:rsidR="000D2598" w:rsidRPr="00502179">
              <w:rPr>
                <w:rFonts w:ascii="Lato" w:eastAsia="Times New Roman" w:hAnsi="Lato" w:cs="Lato"/>
                <w:color w:val="696B6D"/>
              </w:rPr>
              <w:t xml:space="preserve">ing </w:t>
            </w:r>
            <w:r w:rsidR="006F4A62" w:rsidRPr="00502179">
              <w:rPr>
                <w:rFonts w:ascii="Lato" w:eastAsia="Times New Roman" w:hAnsi="Lato" w:cs="Lato"/>
                <w:color w:val="696B6D"/>
              </w:rPr>
              <w:t>(e.g. during lunchbreaks)</w:t>
            </w:r>
          </w:p>
        </w:tc>
        <w:tc>
          <w:tcPr>
            <w:tcW w:w="6917" w:type="dxa"/>
          </w:tcPr>
          <w:p w14:paraId="48A841EB" w14:textId="5585B08B" w:rsidR="006F4A62" w:rsidRPr="00F72CB4" w:rsidRDefault="00FA204B" w:rsidP="00F72CB4">
            <w:pPr>
              <w:pStyle w:val="TableBullet"/>
              <w:rPr>
                <w:rFonts w:ascii="Lato" w:hAnsi="Lato" w:cs="Lato"/>
                <w:color w:val="7F7F7F" w:themeColor="text1" w:themeTint="80"/>
              </w:rPr>
            </w:pPr>
            <w:r>
              <w:rPr>
                <w:rFonts w:ascii="Lato" w:hAnsi="Lato" w:cs="Lato"/>
                <w:color w:val="7F7F7F" w:themeColor="text1" w:themeTint="80"/>
                <w:sz w:val="22"/>
                <w:szCs w:val="22"/>
                <w:lang w:val="en-AU"/>
              </w:rPr>
              <w:t>E</w:t>
            </w:r>
            <w:r w:rsidR="006F4A62" w:rsidRPr="00F72CB4">
              <w:rPr>
                <w:rFonts w:ascii="Lato" w:hAnsi="Lato" w:cs="Lato"/>
                <w:color w:val="7F7F7F" w:themeColor="text1" w:themeTint="80"/>
                <w:sz w:val="22"/>
                <w:szCs w:val="22"/>
                <w:lang w:val="en-AU"/>
              </w:rPr>
              <w:t>ducate drivers</w:t>
            </w:r>
            <w:r w:rsidR="00B80CE8">
              <w:rPr>
                <w:rFonts w:ascii="Lato" w:hAnsi="Lato" w:cs="Lato"/>
                <w:color w:val="7F7F7F" w:themeColor="text1" w:themeTint="80"/>
                <w:sz w:val="22"/>
                <w:szCs w:val="22"/>
                <w:lang w:val="en-AU"/>
              </w:rPr>
              <w:t>/</w:t>
            </w:r>
            <w:r w:rsidR="00C30083">
              <w:rPr>
                <w:rFonts w:ascii="Lato" w:hAnsi="Lato" w:cs="Lato"/>
                <w:color w:val="7F7F7F" w:themeColor="text1" w:themeTint="80"/>
                <w:sz w:val="22"/>
                <w:szCs w:val="22"/>
                <w:lang w:val="en-AU"/>
              </w:rPr>
              <w:t xml:space="preserve">vehicle owners </w:t>
            </w:r>
            <w:r w:rsidR="00B80CE8">
              <w:rPr>
                <w:rFonts w:ascii="Lato" w:hAnsi="Lato" w:cs="Lato"/>
                <w:color w:val="7F7F7F" w:themeColor="text1" w:themeTint="80"/>
                <w:sz w:val="22"/>
                <w:szCs w:val="22"/>
                <w:lang w:val="en-AU"/>
              </w:rPr>
              <w:t>and workers</w:t>
            </w:r>
            <w:r w:rsidR="006F4A62" w:rsidRPr="00F72CB4">
              <w:rPr>
                <w:rFonts w:ascii="Lato" w:hAnsi="Lato" w:cs="Lato"/>
                <w:color w:val="7F7F7F" w:themeColor="text1" w:themeTint="80"/>
                <w:sz w:val="22"/>
                <w:szCs w:val="22"/>
                <w:lang w:val="en-AU"/>
              </w:rPr>
              <w:t xml:space="preserve"> on strategies and work practice changes to maintain physical distancing</w:t>
            </w:r>
          </w:p>
          <w:p w14:paraId="22F6CFE8" w14:textId="0FF26912" w:rsidR="006F4A62" w:rsidRPr="00F72CB4" w:rsidRDefault="006F4A62" w:rsidP="00EE3EAE">
            <w:pPr>
              <w:pStyle w:val="TableBullet"/>
              <w:numPr>
                <w:ilvl w:val="0"/>
                <w:numId w:val="3"/>
              </w:numPr>
              <w:rPr>
                <w:rFonts w:ascii="Lato" w:hAnsi="Lato" w:cs="Lato"/>
                <w:color w:val="7F7F7F" w:themeColor="text1" w:themeTint="80"/>
              </w:rPr>
            </w:pPr>
            <w:r w:rsidRPr="00DA53F7">
              <w:rPr>
                <w:rFonts w:ascii="Lato" w:hAnsi="Lato" w:cs="Lato"/>
                <w:color w:val="7F7F7F" w:themeColor="text1" w:themeTint="80"/>
                <w:sz w:val="22"/>
                <w:szCs w:val="22"/>
                <w:lang w:val="en-AU"/>
              </w:rPr>
              <w:t xml:space="preserve">Provide </w:t>
            </w:r>
            <w:r w:rsidR="00AC376C">
              <w:rPr>
                <w:rFonts w:ascii="Lato" w:hAnsi="Lato" w:cs="Lato"/>
                <w:color w:val="7F7F7F" w:themeColor="text1" w:themeTint="80"/>
                <w:sz w:val="22"/>
                <w:szCs w:val="22"/>
                <w:lang w:val="en-AU"/>
              </w:rPr>
              <w:t xml:space="preserve">information, instruction, </w:t>
            </w:r>
            <w:r w:rsidRPr="00DA53F7">
              <w:rPr>
                <w:rFonts w:ascii="Lato" w:hAnsi="Lato" w:cs="Lato"/>
                <w:color w:val="7F7F7F" w:themeColor="text1" w:themeTint="80"/>
                <w:sz w:val="22"/>
                <w:szCs w:val="22"/>
                <w:lang w:val="en-AU"/>
              </w:rPr>
              <w:t xml:space="preserve">training </w:t>
            </w:r>
            <w:r w:rsidR="00AC376C">
              <w:rPr>
                <w:rFonts w:ascii="Lato" w:hAnsi="Lato" w:cs="Lato"/>
                <w:color w:val="7F7F7F" w:themeColor="text1" w:themeTint="80"/>
                <w:sz w:val="22"/>
                <w:szCs w:val="22"/>
                <w:lang w:val="en-AU"/>
              </w:rPr>
              <w:t xml:space="preserve">and related communication </w:t>
            </w:r>
            <w:r w:rsidRPr="00DA53F7">
              <w:rPr>
                <w:rFonts w:ascii="Lato" w:hAnsi="Lato" w:cs="Lato"/>
                <w:color w:val="7F7F7F" w:themeColor="text1" w:themeTint="80"/>
                <w:sz w:val="22"/>
                <w:szCs w:val="22"/>
                <w:lang w:val="en-AU"/>
              </w:rPr>
              <w:t xml:space="preserve">on physical distancing expectations while working and socialising </w:t>
            </w:r>
            <w:r w:rsidR="003E024B">
              <w:rPr>
                <w:rFonts w:ascii="Lato" w:hAnsi="Lato" w:cs="Lato"/>
                <w:color w:val="7F7F7F" w:themeColor="text1" w:themeTint="80"/>
                <w:sz w:val="22"/>
                <w:szCs w:val="22"/>
                <w:lang w:val="en-AU"/>
              </w:rPr>
              <w:t xml:space="preserve">in a suitable format </w:t>
            </w:r>
            <w:r w:rsidRPr="00DA53F7">
              <w:rPr>
                <w:rFonts w:ascii="Lato" w:hAnsi="Lato" w:cs="Lato"/>
                <w:color w:val="7F7F7F" w:themeColor="text1" w:themeTint="80"/>
                <w:sz w:val="22"/>
                <w:szCs w:val="22"/>
                <w:lang w:val="en-AU"/>
              </w:rPr>
              <w:t>(e.g. during lunchbreaks) with basic disease spread and hygiene information included</w:t>
            </w:r>
            <w:r w:rsidR="003E024B">
              <w:rPr>
                <w:rFonts w:ascii="Lato" w:hAnsi="Lato" w:cs="Lato"/>
                <w:color w:val="7F7F7F" w:themeColor="text1" w:themeTint="80"/>
                <w:sz w:val="22"/>
                <w:szCs w:val="22"/>
                <w:lang w:val="en-AU"/>
              </w:rPr>
              <w:t xml:space="preserve"> (refer to Sect</w:t>
            </w:r>
            <w:r w:rsidR="000E7A02">
              <w:rPr>
                <w:rFonts w:ascii="Lato" w:hAnsi="Lato" w:cs="Lato"/>
                <w:color w:val="7F7F7F" w:themeColor="text1" w:themeTint="80"/>
                <w:sz w:val="22"/>
                <w:szCs w:val="22"/>
                <w:lang w:val="en-AU"/>
              </w:rPr>
              <w:t>ions 1.2.3 and 2.1.1 above)</w:t>
            </w:r>
          </w:p>
        </w:tc>
      </w:tr>
      <w:tr w:rsidR="001D0899" w:rsidRPr="00C626A7" w14:paraId="31D946A1" w14:textId="77777777" w:rsidTr="00EE3EAE">
        <w:tc>
          <w:tcPr>
            <w:tcW w:w="3742" w:type="dxa"/>
          </w:tcPr>
          <w:p w14:paraId="64132F5B" w14:textId="3226FE8F" w:rsidR="001D0899" w:rsidRPr="00F72CB4" w:rsidRDefault="003D7442" w:rsidP="001D0899">
            <w:pPr>
              <w:rPr>
                <w:rFonts w:ascii="Lato" w:eastAsia="Times New Roman" w:hAnsi="Lato" w:cs="Lato"/>
                <w:color w:val="696B6D"/>
              </w:rPr>
            </w:pPr>
            <w:r>
              <w:rPr>
                <w:rFonts w:ascii="Lato" w:eastAsia="Times New Roman" w:hAnsi="Lato" w:cs="Lato"/>
                <w:color w:val="696B6D"/>
              </w:rPr>
              <w:t xml:space="preserve">5.2.4 </w:t>
            </w:r>
            <w:r w:rsidR="001D0899" w:rsidRPr="00F72CB4">
              <w:rPr>
                <w:rFonts w:ascii="Lato" w:eastAsia="Times New Roman" w:hAnsi="Lato" w:cs="Lato"/>
                <w:color w:val="696B6D"/>
              </w:rPr>
              <w:t xml:space="preserve">Provide </w:t>
            </w:r>
            <w:r w:rsidR="00AC376C">
              <w:rPr>
                <w:rFonts w:ascii="Lato" w:eastAsia="Times New Roman" w:hAnsi="Lato" w:cs="Lato"/>
                <w:color w:val="696B6D"/>
              </w:rPr>
              <w:t xml:space="preserve">information, instruction, </w:t>
            </w:r>
            <w:r w:rsidR="001D0899" w:rsidRPr="00F72CB4">
              <w:rPr>
                <w:rFonts w:ascii="Lato" w:eastAsia="Times New Roman" w:hAnsi="Lato" w:cs="Lato"/>
                <w:color w:val="696B6D"/>
              </w:rPr>
              <w:t>training</w:t>
            </w:r>
            <w:r w:rsidR="00AC376C">
              <w:rPr>
                <w:rFonts w:ascii="Lato" w:eastAsia="Times New Roman" w:hAnsi="Lato" w:cs="Lato"/>
                <w:color w:val="696B6D"/>
              </w:rPr>
              <w:t xml:space="preserve"> and related communication</w:t>
            </w:r>
            <w:r w:rsidR="001D0899" w:rsidRPr="00F72CB4">
              <w:rPr>
                <w:rFonts w:ascii="Lato" w:eastAsia="Times New Roman" w:hAnsi="Lato" w:cs="Lato"/>
                <w:color w:val="696B6D"/>
              </w:rPr>
              <w:t xml:space="preserve"> to drivers/</w:t>
            </w:r>
            <w:r w:rsidR="00C30083">
              <w:rPr>
                <w:rFonts w:ascii="Lato" w:eastAsia="Times New Roman" w:hAnsi="Lato" w:cs="Lato"/>
                <w:color w:val="696B6D"/>
              </w:rPr>
              <w:t xml:space="preserve">vehicle owners </w:t>
            </w:r>
            <w:r w:rsidR="00B80CE8">
              <w:rPr>
                <w:rFonts w:ascii="Lato" w:eastAsia="Times New Roman" w:hAnsi="Lato" w:cs="Lato"/>
                <w:color w:val="696B6D"/>
              </w:rPr>
              <w:t xml:space="preserve">and workers </w:t>
            </w:r>
            <w:r w:rsidR="001D0899" w:rsidRPr="00F72CB4">
              <w:rPr>
                <w:rFonts w:ascii="Lato" w:eastAsia="Times New Roman" w:hAnsi="Lato" w:cs="Lato"/>
                <w:color w:val="696B6D"/>
              </w:rPr>
              <w:t xml:space="preserve">on how to use PPE </w:t>
            </w:r>
          </w:p>
        </w:tc>
        <w:tc>
          <w:tcPr>
            <w:tcW w:w="6917" w:type="dxa"/>
          </w:tcPr>
          <w:p w14:paraId="776CC72E" w14:textId="61B596B4" w:rsidR="00810CCC" w:rsidRPr="00873537" w:rsidRDefault="00AC376C" w:rsidP="00810CCC">
            <w:pPr>
              <w:pStyle w:val="TableBullet"/>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 xml:space="preserve">Information, instruction, </w:t>
            </w:r>
            <w:r w:rsidR="00810CCC">
              <w:rPr>
                <w:rFonts w:ascii="Lato" w:hAnsi="Lato" w:cs="Lato"/>
                <w:color w:val="7F7F7F" w:themeColor="text1" w:themeTint="80"/>
                <w:sz w:val="22"/>
                <w:szCs w:val="22"/>
                <w:lang w:val="en-AU"/>
              </w:rPr>
              <w:t>training and related communication needs to cover:</w:t>
            </w:r>
          </w:p>
          <w:p w14:paraId="79E613A1" w14:textId="2981C2B2" w:rsidR="001D0899" w:rsidRPr="00F72CB4" w:rsidRDefault="001D0899"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When to use and which PPE is necessary</w:t>
            </w:r>
          </w:p>
          <w:p w14:paraId="0A8C13AF" w14:textId="77777777" w:rsidR="001D0899" w:rsidRPr="00F72CB4" w:rsidRDefault="001D0899"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 xml:space="preserve">Putting on and taking off (donning/doffing) </w:t>
            </w:r>
          </w:p>
          <w:p w14:paraId="3ADBCE5B" w14:textId="77777777" w:rsidR="001D0899" w:rsidRPr="00F72CB4" w:rsidRDefault="001D0899"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How to properly dispose of single use PPE</w:t>
            </w:r>
          </w:p>
          <w:p w14:paraId="1D88523A" w14:textId="77777777" w:rsidR="001D0899" w:rsidRPr="00F72CB4" w:rsidRDefault="001D0899"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Frequency of changing/replacing PPE</w:t>
            </w:r>
          </w:p>
          <w:p w14:paraId="11C73465" w14:textId="77777777" w:rsidR="001D0899" w:rsidRPr="00F72CB4" w:rsidRDefault="001D0899"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How to properly clean, disinfect and store PPE</w:t>
            </w:r>
          </w:p>
          <w:p w14:paraId="2231B872" w14:textId="77777777" w:rsidR="001D0899" w:rsidRPr="00F72CB4" w:rsidRDefault="001D0899" w:rsidP="00EE3EAE">
            <w:pPr>
              <w:pStyle w:val="TableBullet"/>
              <w:numPr>
                <w:ilvl w:val="1"/>
                <w:numId w:val="3"/>
              </w:numPr>
              <w:ind w:left="736"/>
              <w:rPr>
                <w:rFonts w:ascii="Lato" w:hAnsi="Lato" w:cs="Lato"/>
                <w:color w:val="7F7F7F" w:themeColor="text1" w:themeTint="80"/>
              </w:rPr>
            </w:pPr>
            <w:r w:rsidRPr="00F72CB4">
              <w:rPr>
                <w:rFonts w:ascii="Lato" w:hAnsi="Lato" w:cs="Lato"/>
                <w:color w:val="7F7F7F" w:themeColor="text1" w:themeTint="80"/>
                <w:sz w:val="22"/>
                <w:szCs w:val="22"/>
                <w:lang w:val="en-AU"/>
              </w:rPr>
              <w:t>Guidance that PPE worn for work should not be taken home or shared</w:t>
            </w:r>
          </w:p>
          <w:p w14:paraId="687DB844" w14:textId="440577C1" w:rsidR="001D0899" w:rsidRPr="00F72CB4" w:rsidRDefault="001A202C" w:rsidP="00F72CB4">
            <w:pPr>
              <w:pStyle w:val="TableBullet"/>
              <w:rPr>
                <w:rFonts w:ascii="Lato" w:hAnsi="Lato" w:cs="Lato"/>
                <w:color w:val="7F7F7F" w:themeColor="text1" w:themeTint="80"/>
              </w:rPr>
            </w:pPr>
            <w:r>
              <w:rPr>
                <w:rFonts w:ascii="Lato" w:hAnsi="Lato" w:cs="Lato"/>
                <w:color w:val="7F7F7F" w:themeColor="text1" w:themeTint="80"/>
                <w:sz w:val="22"/>
                <w:szCs w:val="22"/>
                <w:lang w:val="en-AU"/>
              </w:rPr>
              <w:t>Provide ongoing instruction and a</w:t>
            </w:r>
            <w:r w:rsidR="001D0899" w:rsidRPr="00F72CB4">
              <w:rPr>
                <w:rFonts w:ascii="Lato" w:hAnsi="Lato" w:cs="Lato"/>
                <w:color w:val="7F7F7F" w:themeColor="text1" w:themeTint="80"/>
                <w:sz w:val="22"/>
                <w:szCs w:val="22"/>
                <w:lang w:val="en-AU"/>
              </w:rPr>
              <w:t xml:space="preserve">dvice to continue to wear appropriate gloves for </w:t>
            </w:r>
            <w:r w:rsidR="009B352B">
              <w:rPr>
                <w:rFonts w:ascii="Lato" w:hAnsi="Lato" w:cs="Lato"/>
                <w:color w:val="7F7F7F" w:themeColor="text1" w:themeTint="80"/>
                <w:sz w:val="22"/>
                <w:szCs w:val="22"/>
                <w:lang w:val="en-AU"/>
              </w:rPr>
              <w:t>performing</w:t>
            </w:r>
            <w:r w:rsidR="009B352B" w:rsidRPr="00F72CB4">
              <w:rPr>
                <w:rFonts w:ascii="Lato" w:hAnsi="Lato" w:cs="Lato"/>
                <w:color w:val="7F7F7F" w:themeColor="text1" w:themeTint="80"/>
                <w:sz w:val="22"/>
                <w:szCs w:val="22"/>
                <w:lang w:val="en-AU"/>
              </w:rPr>
              <w:t xml:space="preserve"> </w:t>
            </w:r>
            <w:r w:rsidR="009B352B">
              <w:rPr>
                <w:rFonts w:ascii="Lato" w:hAnsi="Lato" w:cs="Lato"/>
                <w:color w:val="7F7F7F" w:themeColor="text1" w:themeTint="80"/>
                <w:sz w:val="22"/>
                <w:szCs w:val="22"/>
                <w:lang w:val="en-AU"/>
              </w:rPr>
              <w:t xml:space="preserve">particular </w:t>
            </w:r>
            <w:r w:rsidR="001D0899" w:rsidRPr="00F72CB4">
              <w:rPr>
                <w:rFonts w:ascii="Lato" w:hAnsi="Lato" w:cs="Lato"/>
                <w:color w:val="7F7F7F" w:themeColor="text1" w:themeTint="80"/>
                <w:sz w:val="22"/>
                <w:szCs w:val="22"/>
                <w:lang w:val="en-AU"/>
              </w:rPr>
              <w:t>work task</w:t>
            </w:r>
            <w:r w:rsidR="009B352B">
              <w:rPr>
                <w:rFonts w:ascii="Lato" w:hAnsi="Lato" w:cs="Lato"/>
                <w:color w:val="7F7F7F" w:themeColor="text1" w:themeTint="80"/>
                <w:sz w:val="22"/>
                <w:szCs w:val="22"/>
                <w:lang w:val="en-AU"/>
              </w:rPr>
              <w:t>s</w:t>
            </w:r>
            <w:r w:rsidR="001D0899" w:rsidRPr="00F72CB4">
              <w:rPr>
                <w:rFonts w:ascii="Lato" w:hAnsi="Lato" w:cs="Lato"/>
                <w:color w:val="7F7F7F" w:themeColor="text1" w:themeTint="80"/>
                <w:sz w:val="22"/>
                <w:szCs w:val="22"/>
                <w:lang w:val="en-AU"/>
              </w:rPr>
              <w:t xml:space="preserve"> (e.g. cleaning the vehicle, assisting elderly passengers and handling luggage)</w:t>
            </w:r>
          </w:p>
          <w:p w14:paraId="3A12F427" w14:textId="1D0085B3" w:rsidR="001D0899" w:rsidRPr="00F72CB4" w:rsidRDefault="001D08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Promote the use of </w:t>
            </w:r>
            <w:r w:rsidR="009022D0">
              <w:rPr>
                <w:rFonts w:ascii="Lato" w:hAnsi="Lato" w:cs="Lato"/>
                <w:color w:val="7F7F7F" w:themeColor="text1" w:themeTint="80"/>
                <w:sz w:val="22"/>
                <w:szCs w:val="22"/>
                <w:lang w:val="en-AU"/>
              </w:rPr>
              <w:t xml:space="preserve">face </w:t>
            </w:r>
            <w:r w:rsidRPr="00F72CB4">
              <w:rPr>
                <w:rFonts w:ascii="Lato" w:hAnsi="Lato" w:cs="Lato"/>
                <w:color w:val="7F7F7F" w:themeColor="text1" w:themeTint="80"/>
                <w:sz w:val="22"/>
                <w:szCs w:val="22"/>
                <w:lang w:val="en-AU"/>
              </w:rPr>
              <w:t>mask requirements/recommendations e.g.:</w:t>
            </w:r>
          </w:p>
          <w:p w14:paraId="042D41C8" w14:textId="3D3E3F17" w:rsidR="001D0899" w:rsidRPr="00F72CB4" w:rsidRDefault="001D0899"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Fit over the nose and mouth and fit snugly against side of face</w:t>
            </w:r>
          </w:p>
          <w:p w14:paraId="57413F51" w14:textId="77777777" w:rsidR="001D0899" w:rsidRPr="00F72CB4" w:rsidRDefault="001D0899"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Secure with ear loops</w:t>
            </w:r>
          </w:p>
          <w:p w14:paraId="7D26DFF6" w14:textId="0E6355F4" w:rsidR="001D0899" w:rsidRPr="00F72CB4" w:rsidRDefault="00FA204B" w:rsidP="00EE3EAE">
            <w:pPr>
              <w:pStyle w:val="TableBullet"/>
              <w:numPr>
                <w:ilvl w:val="1"/>
                <w:numId w:val="3"/>
              </w:numPr>
              <w:spacing w:after="0"/>
              <w:ind w:left="736"/>
              <w:rPr>
                <w:rFonts w:ascii="Lato" w:hAnsi="Lato" w:cs="Lato"/>
                <w:color w:val="7F7F7F" w:themeColor="text1" w:themeTint="80"/>
              </w:rPr>
            </w:pPr>
            <w:r>
              <w:rPr>
                <w:rFonts w:ascii="Lato" w:hAnsi="Lato" w:cs="Lato"/>
                <w:color w:val="7F7F7F" w:themeColor="text1" w:themeTint="80"/>
                <w:sz w:val="22"/>
                <w:szCs w:val="22"/>
                <w:lang w:val="en-AU"/>
              </w:rPr>
              <w:t>Made o</w:t>
            </w:r>
            <w:r w:rsidR="001D0899" w:rsidRPr="00F72CB4">
              <w:rPr>
                <w:rFonts w:ascii="Lato" w:hAnsi="Lato" w:cs="Lato"/>
                <w:color w:val="7F7F7F" w:themeColor="text1" w:themeTint="80"/>
                <w:sz w:val="22"/>
                <w:szCs w:val="22"/>
                <w:lang w:val="en-AU"/>
              </w:rPr>
              <w:t>f cloth, includes multiple layers (3) of fabric</w:t>
            </w:r>
          </w:p>
          <w:p w14:paraId="576AE2E4" w14:textId="13E52DF6" w:rsidR="001D0899" w:rsidRPr="00F72CB4" w:rsidRDefault="001D0899"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 xml:space="preserve">Wash hands thoroughly with soap and water or hand sanitiser </w:t>
            </w:r>
            <w:r w:rsidR="00F05079">
              <w:rPr>
                <w:rFonts w:ascii="Lato" w:hAnsi="Lato" w:cs="Lato"/>
                <w:color w:val="7F7F7F" w:themeColor="text1" w:themeTint="80"/>
                <w:sz w:val="22"/>
                <w:szCs w:val="22"/>
                <w:lang w:val="en-AU"/>
              </w:rPr>
              <w:t xml:space="preserve">(containing </w:t>
            </w:r>
            <w:r w:rsidR="00CA5F53">
              <w:rPr>
                <w:rFonts w:ascii="Lato" w:hAnsi="Lato" w:cs="Lato"/>
                <w:color w:val="7F7F7F" w:themeColor="text1" w:themeTint="80"/>
                <w:sz w:val="22"/>
                <w:szCs w:val="22"/>
                <w:lang w:val="en-AU"/>
              </w:rPr>
              <w:t>6</w:t>
            </w:r>
            <w:r w:rsidR="00F05079">
              <w:rPr>
                <w:rFonts w:ascii="Lato" w:hAnsi="Lato" w:cs="Lato"/>
                <w:color w:val="7F7F7F" w:themeColor="text1" w:themeTint="80"/>
                <w:sz w:val="22"/>
                <w:szCs w:val="22"/>
                <w:lang w:val="en-AU"/>
              </w:rPr>
              <w:t xml:space="preserve">0% alcohol content) </w:t>
            </w:r>
            <w:r w:rsidRPr="00F72CB4">
              <w:rPr>
                <w:rFonts w:ascii="Lato" w:hAnsi="Lato" w:cs="Lato"/>
                <w:color w:val="7F7F7F" w:themeColor="text1" w:themeTint="80"/>
                <w:sz w:val="22"/>
                <w:szCs w:val="22"/>
                <w:lang w:val="en-AU"/>
              </w:rPr>
              <w:t>before putting on, and before and after removing it</w:t>
            </w:r>
          </w:p>
          <w:p w14:paraId="3A8F2EDA" w14:textId="77777777" w:rsidR="001D0899" w:rsidRPr="00F72CB4" w:rsidRDefault="001D0899"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When wearing a face covering, avoid touching your face or face covering, as you could contaminate them with germs from your hands</w:t>
            </w:r>
          </w:p>
          <w:p w14:paraId="22053BDC" w14:textId="77777777" w:rsidR="001D0899" w:rsidRPr="00F72CB4" w:rsidRDefault="001D0899"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Change your face covering if it becomes damp or if you have touched it</w:t>
            </w:r>
          </w:p>
          <w:p w14:paraId="3DD63885" w14:textId="77777777" w:rsidR="001D0899" w:rsidRPr="00F72CB4" w:rsidRDefault="001D0899"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 xml:space="preserve">Continue to wash hands regularly </w:t>
            </w:r>
          </w:p>
          <w:p w14:paraId="5E4318BC" w14:textId="77777777" w:rsidR="001D0899" w:rsidRPr="00F72CB4" w:rsidRDefault="001D0899"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Change and wash your face covering daily (or in accordance with DHHS guidance)</w:t>
            </w:r>
          </w:p>
          <w:p w14:paraId="4F18DD01" w14:textId="5A20F24F" w:rsidR="001D0899" w:rsidRPr="00F72CB4" w:rsidRDefault="001D0899" w:rsidP="00EE3EAE">
            <w:pPr>
              <w:pStyle w:val="TableBullet"/>
              <w:numPr>
                <w:ilvl w:val="1"/>
                <w:numId w:val="3"/>
              </w:numPr>
              <w:spacing w:after="0"/>
              <w:ind w:left="736"/>
              <w:rPr>
                <w:rFonts w:ascii="Lato" w:hAnsi="Lato" w:cs="Lato"/>
                <w:color w:val="7F7F7F" w:themeColor="text1" w:themeTint="80"/>
              </w:rPr>
            </w:pPr>
            <w:r w:rsidRPr="00F72CB4">
              <w:rPr>
                <w:rFonts w:ascii="Lato" w:hAnsi="Lato" w:cs="Lato"/>
                <w:color w:val="7F7F7F" w:themeColor="text1" w:themeTint="80"/>
                <w:sz w:val="22"/>
                <w:szCs w:val="22"/>
                <w:lang w:val="en-AU"/>
              </w:rPr>
              <w:t>If the material is washable, wash with warm soapy water, dry thoroughly before reuse. If it is not washable, dispose of it carefully in your usual waste bin</w:t>
            </w:r>
            <w:r w:rsidR="001208DC">
              <w:rPr>
                <w:rFonts w:ascii="Lato" w:hAnsi="Lato" w:cs="Lato"/>
                <w:color w:val="7F7F7F" w:themeColor="text1" w:themeTint="80"/>
                <w:sz w:val="22"/>
                <w:szCs w:val="22"/>
                <w:lang w:val="en-AU"/>
              </w:rPr>
              <w:t xml:space="preserve"> in accordance with advice provided in Section 3</w:t>
            </w:r>
          </w:p>
          <w:p w14:paraId="4F0C9C69" w14:textId="5CEE0D61" w:rsidR="001D0899" w:rsidRPr="0038503D" w:rsidRDefault="001D0899" w:rsidP="0038503D">
            <w:pPr>
              <w:pStyle w:val="TableBullet"/>
              <w:spacing w:before="120"/>
              <w:rPr>
                <w:rFonts w:ascii="Lato" w:hAnsi="Lato" w:cs="Lato"/>
                <w:color w:val="7F7F7F" w:themeColor="text1" w:themeTint="80"/>
                <w:sz w:val="22"/>
                <w:szCs w:val="22"/>
                <w:lang w:val="en-AU"/>
              </w:rPr>
            </w:pPr>
            <w:r w:rsidRPr="00F72CB4">
              <w:rPr>
                <w:rFonts w:ascii="Lato" w:hAnsi="Lato" w:cs="Lato"/>
                <w:color w:val="7F7F7F" w:themeColor="text1" w:themeTint="80"/>
                <w:sz w:val="22"/>
                <w:szCs w:val="22"/>
                <w:lang w:val="en-AU"/>
              </w:rPr>
              <w:t>Practice physical distancing wherever possible</w:t>
            </w:r>
            <w:r w:rsidR="00624DF8">
              <w:rPr>
                <w:rFonts w:ascii="Lato" w:hAnsi="Lato" w:cs="Lato"/>
                <w:color w:val="7F7F7F" w:themeColor="text1" w:themeTint="80"/>
                <w:sz w:val="22"/>
                <w:szCs w:val="22"/>
                <w:lang w:val="en-AU"/>
              </w:rPr>
              <w:t xml:space="preserve">. </w:t>
            </w:r>
            <w:r w:rsidR="0067264A">
              <w:rPr>
                <w:rFonts w:ascii="Lato" w:hAnsi="Lato" w:cs="Lato"/>
                <w:color w:val="7F7F7F" w:themeColor="text1" w:themeTint="80"/>
                <w:sz w:val="22"/>
                <w:szCs w:val="22"/>
                <w:lang w:val="en-AU"/>
              </w:rPr>
              <w:t xml:space="preserve">Enact a policy </w:t>
            </w:r>
            <w:r w:rsidR="0067264A" w:rsidRPr="00873537">
              <w:rPr>
                <w:rFonts w:ascii="Lato" w:hAnsi="Lato" w:cs="Lato"/>
                <w:color w:val="7F7F7F" w:themeColor="text1" w:themeTint="80"/>
                <w:sz w:val="22"/>
                <w:szCs w:val="22"/>
                <w:lang w:val="en-AU"/>
              </w:rPr>
              <w:t>of regular communication with drivers</w:t>
            </w:r>
            <w:r w:rsidR="0067264A">
              <w:rPr>
                <w:rFonts w:ascii="Lato" w:hAnsi="Lato" w:cs="Lato"/>
                <w:color w:val="7F7F7F" w:themeColor="text1" w:themeTint="80"/>
                <w:sz w:val="22"/>
                <w:szCs w:val="22"/>
                <w:lang w:val="en-AU"/>
              </w:rPr>
              <w:t>/</w:t>
            </w:r>
            <w:r w:rsidR="00C30083">
              <w:rPr>
                <w:rFonts w:ascii="Lato" w:hAnsi="Lato" w:cs="Lato"/>
                <w:color w:val="7F7F7F" w:themeColor="text1" w:themeTint="80"/>
                <w:sz w:val="22"/>
                <w:szCs w:val="22"/>
                <w:lang w:val="en-AU"/>
              </w:rPr>
              <w:t xml:space="preserve">vehicle owners </w:t>
            </w:r>
            <w:r w:rsidR="009738B9">
              <w:rPr>
                <w:rFonts w:ascii="Lato" w:hAnsi="Lato" w:cs="Lato"/>
                <w:color w:val="7F7F7F" w:themeColor="text1" w:themeTint="80"/>
                <w:sz w:val="22"/>
                <w:szCs w:val="22"/>
                <w:lang w:val="en-AU"/>
              </w:rPr>
              <w:t xml:space="preserve">and workers (including </w:t>
            </w:r>
            <w:r w:rsidR="009738B9">
              <w:rPr>
                <w:rFonts w:ascii="Lato" w:hAnsi="Lato" w:cs="Lato"/>
                <w:color w:val="7F7F7F" w:themeColor="text1" w:themeTint="80"/>
                <w:sz w:val="22"/>
                <w:szCs w:val="22"/>
                <w:lang w:val="en-AU"/>
              </w:rPr>
              <w:lastRenderedPageBreak/>
              <w:t xml:space="preserve">contractors) </w:t>
            </w:r>
            <w:r w:rsidR="0067264A" w:rsidRPr="00873537">
              <w:rPr>
                <w:rFonts w:ascii="Lato" w:hAnsi="Lato" w:cs="Lato"/>
                <w:color w:val="7F7F7F" w:themeColor="text1" w:themeTint="80"/>
                <w:sz w:val="22"/>
                <w:szCs w:val="22"/>
                <w:lang w:val="en-AU"/>
              </w:rPr>
              <w:t>providing guidance on recording and reporting issues within the Safety Management System</w:t>
            </w:r>
            <w:r w:rsidR="008F1814">
              <w:rPr>
                <w:rFonts w:ascii="Lato" w:hAnsi="Lato" w:cs="Lato"/>
                <w:color w:val="7F7F7F" w:themeColor="text1" w:themeTint="80"/>
                <w:sz w:val="22"/>
                <w:szCs w:val="22"/>
                <w:lang w:val="en-AU"/>
              </w:rPr>
              <w:t>.</w:t>
            </w:r>
          </w:p>
        </w:tc>
      </w:tr>
      <w:tr w:rsidR="00895807" w:rsidRPr="00C626A7" w14:paraId="78246914" w14:textId="77777777" w:rsidTr="00EE3EAE">
        <w:tc>
          <w:tcPr>
            <w:tcW w:w="3742" w:type="dxa"/>
          </w:tcPr>
          <w:p w14:paraId="31A16F08" w14:textId="2139F3BC" w:rsidR="00895807" w:rsidRPr="00502179" w:rsidRDefault="000E7A02" w:rsidP="00895807">
            <w:pPr>
              <w:rPr>
                <w:rFonts w:ascii="Lato" w:eastAsia="Times New Roman" w:hAnsi="Lato" w:cs="Lato"/>
                <w:color w:val="808080" w:themeColor="background1" w:themeShade="80"/>
              </w:rPr>
            </w:pPr>
            <w:r>
              <w:rPr>
                <w:rFonts w:ascii="Lato" w:eastAsia="Times New Roman" w:hAnsi="Lato" w:cs="Lato"/>
                <w:color w:val="696B6D"/>
              </w:rPr>
              <w:lastRenderedPageBreak/>
              <w:t>5.2.</w:t>
            </w:r>
            <w:r w:rsidR="00885ABB">
              <w:rPr>
                <w:rFonts w:ascii="Lato" w:eastAsia="Times New Roman" w:hAnsi="Lato" w:cs="Lato"/>
                <w:color w:val="696B6D"/>
              </w:rPr>
              <w:t>5</w:t>
            </w:r>
            <w:r>
              <w:rPr>
                <w:rFonts w:ascii="Lato" w:eastAsia="Times New Roman" w:hAnsi="Lato" w:cs="Lato"/>
                <w:color w:val="696B6D"/>
              </w:rPr>
              <w:t xml:space="preserve"> </w:t>
            </w:r>
            <w:r w:rsidR="00895807" w:rsidRPr="00502179">
              <w:rPr>
                <w:rFonts w:ascii="Lato" w:eastAsia="Times New Roman" w:hAnsi="Lato" w:cs="Lato"/>
                <w:color w:val="696B6D"/>
              </w:rPr>
              <w:t xml:space="preserve">Provide guidance to </w:t>
            </w:r>
            <w:r w:rsidR="00A30567">
              <w:rPr>
                <w:rFonts w:ascii="Lato" w:eastAsia="Times New Roman" w:hAnsi="Lato" w:cs="Lato"/>
                <w:color w:val="696B6D"/>
              </w:rPr>
              <w:t>workers</w:t>
            </w:r>
            <w:r w:rsidR="00A30567" w:rsidRPr="00502179">
              <w:rPr>
                <w:rFonts w:ascii="Lato" w:eastAsia="Times New Roman" w:hAnsi="Lato" w:cs="Lato"/>
                <w:color w:val="696B6D"/>
              </w:rPr>
              <w:t xml:space="preserve"> </w:t>
            </w:r>
            <w:r w:rsidR="00895807" w:rsidRPr="00502179">
              <w:rPr>
                <w:rFonts w:ascii="Lato" w:eastAsia="Times New Roman" w:hAnsi="Lato" w:cs="Lato"/>
                <w:color w:val="696B6D"/>
              </w:rPr>
              <w:t>on the effective use of the workplace reporting system (where available)</w:t>
            </w:r>
          </w:p>
        </w:tc>
        <w:tc>
          <w:tcPr>
            <w:tcW w:w="6917" w:type="dxa"/>
          </w:tcPr>
          <w:p w14:paraId="200F72B7" w14:textId="5F758927" w:rsidR="00895807" w:rsidRPr="000C795C" w:rsidRDefault="00895807"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Provide updated </w:t>
            </w:r>
            <w:r w:rsidR="00BD2F5A">
              <w:rPr>
                <w:rFonts w:ascii="Lato" w:hAnsi="Lato" w:cs="Lato"/>
                <w:color w:val="7F7F7F" w:themeColor="text1" w:themeTint="80"/>
                <w:sz w:val="22"/>
                <w:szCs w:val="22"/>
                <w:lang w:val="en-AU"/>
              </w:rPr>
              <w:t xml:space="preserve">information, instruction, </w:t>
            </w:r>
            <w:r w:rsidRPr="00F72CB4">
              <w:rPr>
                <w:rFonts w:ascii="Lato" w:hAnsi="Lato" w:cs="Lato"/>
                <w:color w:val="7F7F7F" w:themeColor="text1" w:themeTint="80"/>
                <w:sz w:val="22"/>
                <w:szCs w:val="22"/>
                <w:lang w:val="en-AU"/>
              </w:rPr>
              <w:t xml:space="preserve">training </w:t>
            </w:r>
            <w:r w:rsidR="00BD2F5A">
              <w:rPr>
                <w:rFonts w:ascii="Lato" w:hAnsi="Lato" w:cs="Lato"/>
                <w:color w:val="7F7F7F" w:themeColor="text1" w:themeTint="80"/>
                <w:sz w:val="22"/>
                <w:szCs w:val="22"/>
                <w:lang w:val="en-AU"/>
              </w:rPr>
              <w:t xml:space="preserve">and related communication </w:t>
            </w:r>
            <w:r w:rsidRPr="00F72CB4">
              <w:rPr>
                <w:rFonts w:ascii="Lato" w:hAnsi="Lato" w:cs="Lato"/>
                <w:color w:val="7F7F7F" w:themeColor="text1" w:themeTint="80"/>
                <w:sz w:val="22"/>
                <w:szCs w:val="22"/>
                <w:lang w:val="en-AU"/>
              </w:rPr>
              <w:t xml:space="preserve">to </w:t>
            </w:r>
            <w:r w:rsidR="00A30567" w:rsidRPr="00F72CB4">
              <w:rPr>
                <w:rFonts w:ascii="Lato" w:hAnsi="Lato" w:cs="Lato"/>
                <w:color w:val="7F7F7F" w:themeColor="text1" w:themeTint="80"/>
                <w:sz w:val="22"/>
                <w:szCs w:val="22"/>
                <w:lang w:val="en-AU"/>
              </w:rPr>
              <w:t xml:space="preserve">workers </w:t>
            </w:r>
            <w:r w:rsidRPr="00F72CB4">
              <w:rPr>
                <w:rFonts w:ascii="Lato" w:hAnsi="Lato" w:cs="Lato"/>
                <w:color w:val="7F7F7F" w:themeColor="text1" w:themeTint="80"/>
                <w:sz w:val="22"/>
                <w:szCs w:val="22"/>
                <w:lang w:val="en-AU"/>
              </w:rPr>
              <w:t>on COVID-19 as an</w:t>
            </w:r>
            <w:r w:rsidR="00F723EC">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 xml:space="preserve">occupation </w:t>
            </w:r>
            <w:r w:rsidR="0067264A">
              <w:rPr>
                <w:rFonts w:ascii="Lato" w:hAnsi="Lato" w:cs="Lato"/>
                <w:color w:val="7F7F7F" w:themeColor="text1" w:themeTint="80"/>
                <w:sz w:val="22"/>
                <w:szCs w:val="22"/>
                <w:lang w:val="en-AU"/>
              </w:rPr>
              <w:t>health</w:t>
            </w:r>
            <w:r w:rsidR="00F723EC">
              <w:rPr>
                <w:rFonts w:ascii="Lato" w:hAnsi="Lato" w:cs="Lato"/>
                <w:color w:val="7F7F7F" w:themeColor="text1" w:themeTint="80"/>
                <w:sz w:val="22"/>
                <w:szCs w:val="22"/>
                <w:lang w:val="en-AU"/>
              </w:rPr>
              <w:t xml:space="preserve"> and safety (OHS)</w:t>
            </w:r>
            <w:r w:rsidR="0067264A">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risk</w:t>
            </w:r>
          </w:p>
          <w:p w14:paraId="192D4107" w14:textId="35F54EA6" w:rsidR="00895807" w:rsidRPr="00502179" w:rsidRDefault="00EE143F" w:rsidP="00F72CB4">
            <w:pPr>
              <w:pStyle w:val="TableBullet"/>
              <w:rPr>
                <w:rFonts w:ascii="Lato" w:eastAsia="Times New Roman" w:hAnsi="Lato" w:cs="Lato"/>
                <w:color w:val="696B6D"/>
              </w:rPr>
            </w:pPr>
            <w:r w:rsidRPr="00F72CB4">
              <w:rPr>
                <w:rFonts w:ascii="Lato" w:hAnsi="Lato" w:cs="Lato"/>
                <w:color w:val="7F7F7F" w:themeColor="text1" w:themeTint="80"/>
                <w:sz w:val="22"/>
                <w:szCs w:val="22"/>
                <w:lang w:val="en-AU"/>
              </w:rPr>
              <w:t xml:space="preserve">Ensure </w:t>
            </w:r>
            <w:r w:rsidR="00A30567" w:rsidRPr="00F72CB4">
              <w:rPr>
                <w:rFonts w:ascii="Lato" w:hAnsi="Lato" w:cs="Lato"/>
                <w:color w:val="7F7F7F" w:themeColor="text1" w:themeTint="80"/>
                <w:sz w:val="22"/>
                <w:szCs w:val="22"/>
                <w:lang w:val="en-AU"/>
              </w:rPr>
              <w:t xml:space="preserve">workers </w:t>
            </w:r>
            <w:r w:rsidRPr="00F72CB4">
              <w:rPr>
                <w:rFonts w:ascii="Lato" w:hAnsi="Lato" w:cs="Lato"/>
                <w:color w:val="7F7F7F" w:themeColor="text1" w:themeTint="80"/>
                <w:sz w:val="22"/>
                <w:szCs w:val="22"/>
                <w:lang w:val="en-AU"/>
              </w:rPr>
              <w:t xml:space="preserve">are aware of </w:t>
            </w:r>
            <w:r w:rsidR="00A76143" w:rsidRPr="00F72CB4">
              <w:rPr>
                <w:rFonts w:ascii="Lato" w:hAnsi="Lato" w:cs="Lato"/>
                <w:color w:val="7F7F7F" w:themeColor="text1" w:themeTint="80"/>
                <w:sz w:val="22"/>
                <w:szCs w:val="22"/>
                <w:lang w:val="en-AU"/>
              </w:rPr>
              <w:t>how</w:t>
            </w:r>
            <w:r w:rsidRPr="00F72CB4">
              <w:rPr>
                <w:rFonts w:ascii="Lato" w:hAnsi="Lato" w:cs="Lato"/>
                <w:color w:val="7F7F7F" w:themeColor="text1" w:themeTint="80"/>
                <w:sz w:val="22"/>
                <w:szCs w:val="22"/>
                <w:lang w:val="en-AU"/>
              </w:rPr>
              <w:t xml:space="preserve"> they can use the OHS reporting system</w:t>
            </w:r>
            <w:r w:rsidR="00A76143" w:rsidRPr="00F72CB4">
              <w:rPr>
                <w:rFonts w:ascii="Lato" w:hAnsi="Lato" w:cs="Lato"/>
                <w:color w:val="7F7F7F" w:themeColor="text1" w:themeTint="80"/>
                <w:sz w:val="22"/>
                <w:szCs w:val="22"/>
                <w:lang w:val="en-AU"/>
              </w:rPr>
              <w:t xml:space="preserve"> where available and how it can assist in managing risks associated with COVID-19</w:t>
            </w:r>
          </w:p>
        </w:tc>
      </w:tr>
    </w:tbl>
    <w:p w14:paraId="780618CC" w14:textId="77777777" w:rsidR="00266CF9" w:rsidRPr="00502179" w:rsidRDefault="00266CF9">
      <w:pPr>
        <w:rPr>
          <w:rFonts w:ascii="Lato" w:hAnsi="Lato" w:cs="Lato"/>
        </w:rPr>
      </w:pPr>
    </w:p>
    <w:p w14:paraId="0BC295E3" w14:textId="656D2116" w:rsidR="00224349" w:rsidRPr="00502179" w:rsidRDefault="00266CF9" w:rsidP="00EE3EAE">
      <w:pPr>
        <w:pStyle w:val="Heading1"/>
        <w:numPr>
          <w:ilvl w:val="0"/>
          <w:numId w:val="4"/>
        </w:numPr>
        <w:spacing w:after="240"/>
        <w:rPr>
          <w:rFonts w:ascii="Lato" w:hAnsi="Lato" w:cs="Lato"/>
        </w:rPr>
      </w:pPr>
      <w:bookmarkStart w:id="17" w:name="_Toc58871433"/>
      <w:r w:rsidRPr="00502179">
        <w:rPr>
          <w:rFonts w:ascii="Lato" w:hAnsi="Lato" w:cs="Lato"/>
        </w:rPr>
        <w:t xml:space="preserve">Actions if </w:t>
      </w:r>
      <w:r w:rsidR="004B1079">
        <w:rPr>
          <w:rFonts w:ascii="Lato" w:hAnsi="Lato" w:cs="Lato"/>
        </w:rPr>
        <w:t>I</w:t>
      </w:r>
      <w:r w:rsidRPr="00502179">
        <w:rPr>
          <w:rFonts w:ascii="Lato" w:hAnsi="Lato" w:cs="Lato"/>
        </w:rPr>
        <w:t xml:space="preserve">llness is </w:t>
      </w:r>
      <w:r w:rsidR="004B1079">
        <w:rPr>
          <w:rFonts w:ascii="Lato" w:hAnsi="Lato" w:cs="Lato"/>
        </w:rPr>
        <w:t>S</w:t>
      </w:r>
      <w:r w:rsidRPr="00502179">
        <w:rPr>
          <w:rFonts w:ascii="Lato" w:hAnsi="Lato" w:cs="Lato"/>
        </w:rPr>
        <w:t xml:space="preserve">uspected or </w:t>
      </w:r>
      <w:r w:rsidR="004B1079">
        <w:rPr>
          <w:rFonts w:ascii="Lato" w:hAnsi="Lato" w:cs="Lato"/>
        </w:rPr>
        <w:t>C</w:t>
      </w:r>
      <w:r w:rsidRPr="00502179">
        <w:rPr>
          <w:rFonts w:ascii="Lato" w:hAnsi="Lato" w:cs="Lato"/>
        </w:rPr>
        <w:t>onfirmed</w:t>
      </w:r>
      <w:bookmarkEnd w:id="17"/>
    </w:p>
    <w:tbl>
      <w:tblPr>
        <w:tblStyle w:val="TableGrid"/>
        <w:tblW w:w="10659" w:type="dxa"/>
        <w:tblInd w:w="-635" w:type="dxa"/>
        <w:tblLook w:val="04A0" w:firstRow="1" w:lastRow="0" w:firstColumn="1" w:lastColumn="0" w:noHBand="0" w:noVBand="1"/>
      </w:tblPr>
      <w:tblGrid>
        <w:gridCol w:w="3742"/>
        <w:gridCol w:w="6917"/>
      </w:tblGrid>
      <w:tr w:rsidR="00EE7F34" w:rsidRPr="00C626A7" w14:paraId="0383535C" w14:textId="77777777" w:rsidTr="00EE3EAE">
        <w:tc>
          <w:tcPr>
            <w:tcW w:w="3742" w:type="dxa"/>
            <w:shd w:val="clear" w:color="auto" w:fill="002060"/>
          </w:tcPr>
          <w:p w14:paraId="4ACC491D" w14:textId="269B3783" w:rsidR="00EE7F34" w:rsidRPr="00502179" w:rsidRDefault="00EE7F34" w:rsidP="00EE7F34">
            <w:pPr>
              <w:rPr>
                <w:rFonts w:ascii="Lato" w:eastAsia="Times New Roman" w:hAnsi="Lato" w:cs="Lato"/>
                <w:b/>
                <w:bCs/>
                <w:color w:val="696B6D"/>
              </w:rPr>
            </w:pPr>
            <w:r w:rsidRPr="00502179">
              <w:rPr>
                <w:rFonts w:ascii="Lato" w:hAnsi="Lato" w:cs="Lato"/>
                <w:b/>
                <w:bCs/>
                <w:color w:val="FFFFFF" w:themeColor="background1"/>
              </w:rPr>
              <w:t xml:space="preserve">Requirements and </w:t>
            </w:r>
            <w:r w:rsidR="0094081D">
              <w:rPr>
                <w:rFonts w:ascii="Lato" w:hAnsi="Lato" w:cs="Lato"/>
                <w:b/>
                <w:bCs/>
                <w:color w:val="FFFFFF" w:themeColor="background1"/>
              </w:rPr>
              <w:t>G</w:t>
            </w:r>
            <w:r w:rsidRPr="00502179">
              <w:rPr>
                <w:rFonts w:ascii="Lato" w:hAnsi="Lato" w:cs="Lato"/>
                <w:b/>
                <w:bCs/>
                <w:color w:val="FFFFFF" w:themeColor="background1"/>
              </w:rPr>
              <w:t>uidance</w:t>
            </w:r>
          </w:p>
        </w:tc>
        <w:tc>
          <w:tcPr>
            <w:tcW w:w="6917" w:type="dxa"/>
            <w:shd w:val="clear" w:color="auto" w:fill="002060"/>
          </w:tcPr>
          <w:p w14:paraId="1A1DC7B6" w14:textId="382F50F0" w:rsidR="00EE7F34" w:rsidRPr="00502179" w:rsidRDefault="00EE7F34" w:rsidP="00EE7F34">
            <w:pPr>
              <w:rPr>
                <w:rFonts w:ascii="Lato" w:hAnsi="Lato" w:cs="Lato"/>
                <w:b/>
                <w:bCs/>
              </w:rPr>
            </w:pPr>
            <w:r w:rsidRPr="00502179">
              <w:rPr>
                <w:rFonts w:ascii="Lato" w:hAnsi="Lato" w:cs="Lato"/>
                <w:b/>
                <w:bCs/>
                <w:color w:val="FFFFFF" w:themeColor="background1"/>
              </w:rPr>
              <w:t xml:space="preserve">Actions to </w:t>
            </w:r>
            <w:r w:rsidR="0094081D">
              <w:rPr>
                <w:rFonts w:ascii="Lato" w:hAnsi="Lato" w:cs="Lato"/>
                <w:b/>
                <w:bCs/>
                <w:color w:val="FFFFFF" w:themeColor="background1"/>
              </w:rPr>
              <w:t>C</w:t>
            </w:r>
            <w:r w:rsidRPr="00502179">
              <w:rPr>
                <w:rFonts w:ascii="Lato" w:hAnsi="Lato" w:cs="Lato"/>
                <w:b/>
                <w:bCs/>
                <w:color w:val="FFFFFF" w:themeColor="background1"/>
              </w:rPr>
              <w:t xml:space="preserve">ontrol </w:t>
            </w:r>
            <w:r w:rsidR="0094081D">
              <w:rPr>
                <w:rFonts w:ascii="Lato" w:hAnsi="Lato" w:cs="Lato"/>
                <w:b/>
                <w:bCs/>
                <w:color w:val="FFFFFF" w:themeColor="background1"/>
              </w:rPr>
              <w:t>T</w:t>
            </w:r>
            <w:r w:rsidRPr="00502179">
              <w:rPr>
                <w:rFonts w:ascii="Lato" w:hAnsi="Lato" w:cs="Lato"/>
                <w:b/>
                <w:bCs/>
                <w:color w:val="FFFFFF" w:themeColor="background1"/>
              </w:rPr>
              <w:t>ransmission of COVID-19</w:t>
            </w:r>
          </w:p>
        </w:tc>
      </w:tr>
      <w:tr w:rsidR="00F723EC" w:rsidRPr="00C626A7" w14:paraId="0F42CF94" w14:textId="77777777" w:rsidTr="00EE3EAE">
        <w:tc>
          <w:tcPr>
            <w:tcW w:w="10659" w:type="dxa"/>
            <w:gridSpan w:val="2"/>
            <w:shd w:val="clear" w:color="auto" w:fill="D9D9D9" w:themeFill="background1" w:themeFillShade="D9"/>
          </w:tcPr>
          <w:p w14:paraId="3522B33C" w14:textId="242DE6AC" w:rsidR="00F723EC" w:rsidRPr="00502179" w:rsidRDefault="00F723EC" w:rsidP="00EE3EAE">
            <w:pPr>
              <w:pStyle w:val="Heading2"/>
              <w:numPr>
                <w:ilvl w:val="1"/>
                <w:numId w:val="4"/>
              </w:numPr>
              <w:spacing w:before="120" w:after="120"/>
              <w:outlineLvl w:val="1"/>
              <w:rPr>
                <w:rFonts w:ascii="Lato" w:hAnsi="Lato" w:cs="Lato"/>
                <w:b/>
                <w:bCs/>
              </w:rPr>
            </w:pPr>
            <w:bookmarkStart w:id="18" w:name="_Toc58871434"/>
            <w:r w:rsidRPr="00F72CB4">
              <w:rPr>
                <w:rFonts w:ascii="Lato" w:hAnsi="Lato" w:cs="Lato"/>
                <w:b/>
                <w:bCs/>
                <w:sz w:val="22"/>
                <w:szCs w:val="22"/>
              </w:rPr>
              <w:t xml:space="preserve">Responding to a </w:t>
            </w:r>
            <w:r>
              <w:rPr>
                <w:rFonts w:ascii="Lato" w:hAnsi="Lato" w:cs="Lato"/>
                <w:b/>
                <w:bCs/>
                <w:sz w:val="22"/>
                <w:szCs w:val="22"/>
              </w:rPr>
              <w:t>S</w:t>
            </w:r>
            <w:r w:rsidRPr="00F72CB4">
              <w:rPr>
                <w:rFonts w:ascii="Lato" w:hAnsi="Lato" w:cs="Lato"/>
                <w:b/>
                <w:bCs/>
                <w:sz w:val="22"/>
                <w:szCs w:val="22"/>
              </w:rPr>
              <w:t xml:space="preserve">uspected or </w:t>
            </w:r>
            <w:r>
              <w:rPr>
                <w:rFonts w:ascii="Lato" w:hAnsi="Lato" w:cs="Lato"/>
                <w:b/>
                <w:bCs/>
                <w:sz w:val="22"/>
                <w:szCs w:val="22"/>
              </w:rPr>
              <w:t>C</w:t>
            </w:r>
            <w:r w:rsidRPr="00F72CB4">
              <w:rPr>
                <w:rFonts w:ascii="Lato" w:hAnsi="Lato" w:cs="Lato"/>
                <w:b/>
                <w:bCs/>
                <w:sz w:val="22"/>
                <w:szCs w:val="22"/>
              </w:rPr>
              <w:t>onfirmed COVID-19 case</w:t>
            </w:r>
            <w:bookmarkEnd w:id="18"/>
          </w:p>
        </w:tc>
      </w:tr>
      <w:tr w:rsidR="00872D21" w:rsidRPr="00C626A7" w14:paraId="39F55BCD" w14:textId="77777777" w:rsidTr="00EE3EAE">
        <w:tc>
          <w:tcPr>
            <w:tcW w:w="3742" w:type="dxa"/>
            <w:shd w:val="clear" w:color="auto" w:fill="FFFFFF" w:themeFill="background1"/>
          </w:tcPr>
          <w:p w14:paraId="08D60C6F" w14:textId="474830BD" w:rsidR="00872D21" w:rsidRPr="00502179" w:rsidRDefault="000E7A02" w:rsidP="00872D21">
            <w:pPr>
              <w:rPr>
                <w:rFonts w:ascii="Lato" w:eastAsia="Times New Roman" w:hAnsi="Lato" w:cs="Lato"/>
                <w:b/>
                <w:bCs/>
                <w:color w:val="696B6D"/>
              </w:rPr>
            </w:pPr>
            <w:r>
              <w:rPr>
                <w:rFonts w:ascii="Lato" w:eastAsia="Times New Roman" w:hAnsi="Lato" w:cs="Lato"/>
                <w:color w:val="696B6D"/>
              </w:rPr>
              <w:t xml:space="preserve">6.1.1 </w:t>
            </w:r>
            <w:r w:rsidR="00872D21" w:rsidRPr="00502179">
              <w:rPr>
                <w:rFonts w:ascii="Lato" w:eastAsia="Times New Roman" w:hAnsi="Lato" w:cs="Lato"/>
                <w:color w:val="696B6D"/>
              </w:rPr>
              <w:t>Prepare or update your business continuity plan to consider the impacts of an outbreak and potential closure of the workplace</w:t>
            </w:r>
          </w:p>
        </w:tc>
        <w:tc>
          <w:tcPr>
            <w:tcW w:w="6917" w:type="dxa"/>
            <w:shd w:val="clear" w:color="auto" w:fill="FFFFFF" w:themeFill="background1"/>
          </w:tcPr>
          <w:p w14:paraId="09103773" w14:textId="4BBBA2E8" w:rsidR="009521D4" w:rsidRPr="00F72CB4" w:rsidRDefault="00267CC6"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Follow the guidance provided by the DHHS and SafeWork Australia contained in </w:t>
            </w:r>
            <w:r w:rsidR="000028F7">
              <w:rPr>
                <w:rFonts w:ascii="Lato" w:hAnsi="Lato" w:cs="Lato"/>
                <w:color w:val="7F7F7F" w:themeColor="text1" w:themeTint="80"/>
                <w:sz w:val="22"/>
                <w:szCs w:val="22"/>
                <w:lang w:val="en-AU"/>
              </w:rPr>
              <w:t xml:space="preserve">Appendix </w:t>
            </w:r>
            <w:r w:rsidR="00A549D1">
              <w:rPr>
                <w:rFonts w:ascii="Lato" w:hAnsi="Lato" w:cs="Lato"/>
                <w:color w:val="7F7F7F" w:themeColor="text1" w:themeTint="80"/>
                <w:sz w:val="22"/>
                <w:szCs w:val="22"/>
                <w:lang w:val="en-AU"/>
              </w:rPr>
              <w:t>7</w:t>
            </w:r>
            <w:r w:rsidR="00A64DF3">
              <w:rPr>
                <w:rFonts w:ascii="Lato" w:hAnsi="Lato" w:cs="Lato"/>
                <w:color w:val="7F7F7F" w:themeColor="text1" w:themeTint="80"/>
                <w:sz w:val="22"/>
                <w:szCs w:val="22"/>
                <w:lang w:val="en-AU"/>
              </w:rPr>
              <w:t xml:space="preserve"> </w:t>
            </w:r>
            <w:r w:rsidR="00A6457A">
              <w:rPr>
                <w:rFonts w:ascii="Lato" w:hAnsi="Lato" w:cs="Lato"/>
                <w:color w:val="7F7F7F" w:themeColor="text1" w:themeTint="80"/>
                <w:sz w:val="22"/>
                <w:szCs w:val="22"/>
                <w:lang w:val="en-AU"/>
              </w:rPr>
              <w:t>(Ref 6)</w:t>
            </w:r>
          </w:p>
          <w:p w14:paraId="16A7AF1B" w14:textId="33841E54" w:rsidR="00872D21" w:rsidRPr="00F72CB4" w:rsidRDefault="00036B23"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Each </w:t>
            </w:r>
            <w:r w:rsidR="00872D21" w:rsidRPr="00F72CB4">
              <w:rPr>
                <w:rFonts w:ascii="Lato" w:hAnsi="Lato" w:cs="Lato"/>
                <w:color w:val="7F7F7F" w:themeColor="text1" w:themeTint="80"/>
                <w:sz w:val="22"/>
                <w:szCs w:val="22"/>
                <w:lang w:val="en-AU"/>
              </w:rPr>
              <w:t>CPV</w:t>
            </w:r>
            <w:r w:rsidRPr="00F72CB4">
              <w:rPr>
                <w:rFonts w:ascii="Lato" w:hAnsi="Lato" w:cs="Lato"/>
                <w:color w:val="7F7F7F" w:themeColor="text1" w:themeTint="80"/>
                <w:sz w:val="22"/>
                <w:szCs w:val="22"/>
                <w:lang w:val="en-AU"/>
              </w:rPr>
              <w:t xml:space="preserve"> </w:t>
            </w:r>
            <w:r w:rsidR="00872D21" w:rsidRPr="00F72CB4">
              <w:rPr>
                <w:rFonts w:ascii="Lato" w:hAnsi="Lato" w:cs="Lato"/>
                <w:color w:val="7F7F7F" w:themeColor="text1" w:themeTint="80"/>
                <w:sz w:val="22"/>
                <w:szCs w:val="22"/>
                <w:lang w:val="en-AU"/>
              </w:rPr>
              <w:t>operate</w:t>
            </w:r>
            <w:r w:rsidR="00FA204B">
              <w:rPr>
                <w:rFonts w:ascii="Lato" w:hAnsi="Lato" w:cs="Lato"/>
                <w:color w:val="7F7F7F" w:themeColor="text1" w:themeTint="80"/>
                <w:sz w:val="22"/>
                <w:szCs w:val="22"/>
                <w:lang w:val="en-AU"/>
              </w:rPr>
              <w:t>s</w:t>
            </w:r>
            <w:r w:rsidR="00872D21" w:rsidRPr="00F72CB4">
              <w:rPr>
                <w:rFonts w:ascii="Lato" w:hAnsi="Lato" w:cs="Lato"/>
                <w:color w:val="7F7F7F" w:themeColor="text1" w:themeTint="80"/>
                <w:sz w:val="22"/>
                <w:szCs w:val="22"/>
                <w:lang w:val="en-AU"/>
              </w:rPr>
              <w:t xml:space="preserve"> under a cascaded business continuity plan. These</w:t>
            </w:r>
            <w:r w:rsidRPr="00F72CB4">
              <w:rPr>
                <w:rFonts w:ascii="Lato" w:hAnsi="Lato" w:cs="Lato"/>
                <w:color w:val="7F7F7F" w:themeColor="text1" w:themeTint="80"/>
                <w:sz w:val="22"/>
                <w:szCs w:val="22"/>
                <w:lang w:val="en-AU"/>
              </w:rPr>
              <w:t xml:space="preserve"> plans </w:t>
            </w:r>
            <w:r w:rsidR="00872D21" w:rsidRPr="00F72CB4">
              <w:rPr>
                <w:rFonts w:ascii="Lato" w:hAnsi="Lato" w:cs="Lato"/>
                <w:color w:val="7F7F7F" w:themeColor="text1" w:themeTint="80"/>
                <w:sz w:val="22"/>
                <w:szCs w:val="22"/>
                <w:lang w:val="en-AU"/>
              </w:rPr>
              <w:t>are continually reviewed to respond to the evolving pandemic in line with DHHS</w:t>
            </w:r>
            <w:r w:rsidR="00A016E5">
              <w:rPr>
                <w:rFonts w:ascii="Lato" w:hAnsi="Lato" w:cs="Lato"/>
                <w:color w:val="7F7F7F" w:themeColor="text1" w:themeTint="80"/>
                <w:sz w:val="22"/>
                <w:szCs w:val="22"/>
                <w:lang w:val="en-AU"/>
              </w:rPr>
              <w:t>, SafeWork Australia</w:t>
            </w:r>
            <w:r w:rsidR="00872D21" w:rsidRPr="00F72CB4">
              <w:rPr>
                <w:rFonts w:ascii="Lato" w:hAnsi="Lato" w:cs="Lato"/>
                <w:color w:val="7F7F7F" w:themeColor="text1" w:themeTint="80"/>
                <w:sz w:val="22"/>
                <w:szCs w:val="22"/>
                <w:lang w:val="en-AU"/>
              </w:rPr>
              <w:t xml:space="preserve"> and CPVV guidelines and legislation</w:t>
            </w:r>
            <w:r w:rsidR="008F1814">
              <w:rPr>
                <w:rFonts w:ascii="Lato" w:hAnsi="Lato" w:cs="Lato"/>
                <w:color w:val="7F7F7F" w:themeColor="text1" w:themeTint="80"/>
                <w:sz w:val="22"/>
                <w:szCs w:val="22"/>
                <w:lang w:val="en-AU"/>
              </w:rPr>
              <w:t>.</w:t>
            </w:r>
          </w:p>
        </w:tc>
      </w:tr>
      <w:tr w:rsidR="00872D21" w:rsidRPr="00C626A7" w14:paraId="2192E608" w14:textId="77777777" w:rsidTr="00EE3EAE">
        <w:tc>
          <w:tcPr>
            <w:tcW w:w="3742" w:type="dxa"/>
            <w:shd w:val="clear" w:color="auto" w:fill="FFFFFF" w:themeFill="background1"/>
          </w:tcPr>
          <w:p w14:paraId="3FB8448C" w14:textId="748EE8FB" w:rsidR="00872D21" w:rsidRPr="00502179" w:rsidRDefault="000E7A02" w:rsidP="00872D21">
            <w:pPr>
              <w:rPr>
                <w:rFonts w:ascii="Lato" w:hAnsi="Lato" w:cs="Lato"/>
                <w:b/>
                <w:bCs/>
              </w:rPr>
            </w:pPr>
            <w:r>
              <w:rPr>
                <w:rFonts w:ascii="Lato" w:eastAsia="Times New Roman" w:hAnsi="Lato" w:cs="Lato"/>
                <w:color w:val="696B6D"/>
              </w:rPr>
              <w:t>6.</w:t>
            </w:r>
            <w:r w:rsidR="000028F7">
              <w:rPr>
                <w:rFonts w:ascii="Lato" w:eastAsia="Times New Roman" w:hAnsi="Lato" w:cs="Lato"/>
                <w:color w:val="696B6D"/>
              </w:rPr>
              <w:t>1</w:t>
            </w:r>
            <w:r>
              <w:rPr>
                <w:rFonts w:ascii="Lato" w:eastAsia="Times New Roman" w:hAnsi="Lato" w:cs="Lato"/>
                <w:color w:val="696B6D"/>
              </w:rPr>
              <w:t>.</w:t>
            </w:r>
            <w:r w:rsidR="000028F7">
              <w:rPr>
                <w:rFonts w:ascii="Lato" w:eastAsia="Times New Roman" w:hAnsi="Lato" w:cs="Lato"/>
                <w:color w:val="696B6D"/>
              </w:rPr>
              <w:t>2</w:t>
            </w:r>
            <w:r>
              <w:rPr>
                <w:rFonts w:ascii="Lato" w:eastAsia="Times New Roman" w:hAnsi="Lato" w:cs="Lato"/>
                <w:color w:val="696B6D"/>
              </w:rPr>
              <w:t xml:space="preserve"> </w:t>
            </w:r>
            <w:r w:rsidR="00872D21" w:rsidRPr="00502179">
              <w:rPr>
                <w:rFonts w:ascii="Lato" w:eastAsia="Times New Roman" w:hAnsi="Lato" w:cs="Lato"/>
                <w:color w:val="696B6D"/>
              </w:rPr>
              <w:t>Prepare to assist DHHS with contact tracing and providing driver/operator and customer records to support contact tracing</w:t>
            </w:r>
          </w:p>
        </w:tc>
        <w:tc>
          <w:tcPr>
            <w:tcW w:w="6917" w:type="dxa"/>
            <w:shd w:val="clear" w:color="auto" w:fill="FFFFFF" w:themeFill="background1"/>
          </w:tcPr>
          <w:p w14:paraId="1E5BE38E" w14:textId="298CD98D" w:rsidR="00872D21" w:rsidRPr="00F72CB4" w:rsidRDefault="00872D21"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Protocols for managing suspected or confirmed COVID-19 case(s) and assisting with contact tracing are outlined in Appendix</w:t>
            </w:r>
            <w:r w:rsidR="004C0AD3">
              <w:rPr>
                <w:rFonts w:ascii="Lato" w:hAnsi="Lato" w:cs="Lato"/>
                <w:color w:val="7F7F7F" w:themeColor="text1" w:themeTint="80"/>
                <w:sz w:val="22"/>
                <w:szCs w:val="22"/>
                <w:lang w:val="en-AU"/>
              </w:rPr>
              <w:t xml:space="preserve"> </w:t>
            </w:r>
            <w:r w:rsidR="00A549D1">
              <w:rPr>
                <w:color w:val="7F7F7F" w:themeColor="text1" w:themeTint="80"/>
                <w:lang w:val="en-AU"/>
              </w:rPr>
              <w:t>7</w:t>
            </w:r>
            <w:r w:rsidR="004C0AD3">
              <w:rPr>
                <w:color w:val="7F7F7F" w:themeColor="text1" w:themeTint="80"/>
                <w:lang w:val="en-AU"/>
              </w:rPr>
              <w:t xml:space="preserve"> (Ref 6)</w:t>
            </w:r>
          </w:p>
          <w:p w14:paraId="463574E9" w14:textId="78656BAE" w:rsidR="00872D21" w:rsidRPr="00F72CB4" w:rsidRDefault="00872D21"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Guidance is provided to drivers/</w:t>
            </w:r>
            <w:r w:rsidR="00C30083">
              <w:rPr>
                <w:rFonts w:ascii="Lato" w:hAnsi="Lato" w:cs="Lato"/>
                <w:color w:val="7F7F7F" w:themeColor="text1" w:themeTint="80"/>
                <w:sz w:val="22"/>
                <w:szCs w:val="22"/>
                <w:lang w:val="en-AU"/>
              </w:rPr>
              <w:t xml:space="preserve">vehicle owners </w:t>
            </w:r>
            <w:r w:rsidR="003D143E">
              <w:rPr>
                <w:rFonts w:ascii="Lato" w:hAnsi="Lato" w:cs="Lato"/>
                <w:color w:val="7F7F7F" w:themeColor="text1" w:themeTint="80"/>
                <w:sz w:val="22"/>
                <w:szCs w:val="22"/>
                <w:lang w:val="en-AU"/>
              </w:rPr>
              <w:t xml:space="preserve">and workers </w:t>
            </w:r>
            <w:r w:rsidR="00AB7D61" w:rsidRPr="00F72CB4">
              <w:rPr>
                <w:rFonts w:ascii="Lato" w:hAnsi="Lato" w:cs="Lato"/>
                <w:color w:val="7F7F7F" w:themeColor="text1" w:themeTint="80"/>
                <w:sz w:val="22"/>
                <w:szCs w:val="22"/>
                <w:lang w:val="en-AU"/>
              </w:rPr>
              <w:t>following the steps in</w:t>
            </w:r>
            <w:r w:rsidR="003A62C5">
              <w:rPr>
                <w:rFonts w:ascii="Lato" w:hAnsi="Lato" w:cs="Lato"/>
                <w:color w:val="7F7F7F" w:themeColor="text1" w:themeTint="80"/>
                <w:sz w:val="22"/>
                <w:szCs w:val="22"/>
                <w:lang w:val="en-AU"/>
              </w:rPr>
              <w:t xml:space="preserve"> Appendix 10</w:t>
            </w:r>
            <w:r w:rsidR="00AB7D61" w:rsidRPr="00F72CB4">
              <w:rPr>
                <w:rFonts w:ascii="Lato" w:hAnsi="Lato" w:cs="Lato"/>
                <w:color w:val="7F7F7F" w:themeColor="text1" w:themeTint="80"/>
                <w:sz w:val="22"/>
                <w:szCs w:val="22"/>
                <w:lang w:val="en-AU"/>
              </w:rPr>
              <w:t xml:space="preserve"> and </w:t>
            </w:r>
            <w:r w:rsidR="003A62C5">
              <w:rPr>
                <w:rFonts w:ascii="Lato" w:hAnsi="Lato" w:cs="Lato"/>
                <w:color w:val="7F7F7F" w:themeColor="text1" w:themeTint="80"/>
                <w:sz w:val="22"/>
                <w:szCs w:val="22"/>
                <w:lang w:val="en-AU"/>
              </w:rPr>
              <w:t>11</w:t>
            </w:r>
          </w:p>
          <w:p w14:paraId="0BD2DC93" w14:textId="7FA7165C" w:rsidR="00872D21" w:rsidRPr="00F72CB4" w:rsidRDefault="00872D21"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Risk assessments are to be conducted as </w:t>
            </w:r>
            <w:r w:rsidR="00FD1A87">
              <w:rPr>
                <w:rFonts w:ascii="Lato" w:hAnsi="Lato" w:cs="Lato"/>
                <w:color w:val="7F7F7F" w:themeColor="text1" w:themeTint="80"/>
                <w:sz w:val="22"/>
                <w:szCs w:val="22"/>
                <w:lang w:val="en-AU"/>
              </w:rPr>
              <w:t>per</w:t>
            </w:r>
            <w:r w:rsidR="00FD1A87"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 xml:space="preserve">the </w:t>
            </w:r>
            <w:r w:rsidR="00F63B67">
              <w:rPr>
                <w:rFonts w:ascii="Lato" w:hAnsi="Lato" w:cs="Lato"/>
                <w:color w:val="7F7F7F" w:themeColor="text1" w:themeTint="80"/>
                <w:sz w:val="22"/>
                <w:szCs w:val="22"/>
                <w:lang w:val="en-AU"/>
              </w:rPr>
              <w:t xml:space="preserve">CPV </w:t>
            </w:r>
            <w:r w:rsidRPr="00F72CB4">
              <w:rPr>
                <w:rFonts w:ascii="Lato" w:hAnsi="Lato" w:cs="Lato"/>
                <w:color w:val="7F7F7F" w:themeColor="text1" w:themeTint="80"/>
                <w:sz w:val="22"/>
                <w:szCs w:val="22"/>
                <w:lang w:val="en-AU"/>
              </w:rPr>
              <w:t xml:space="preserve">cleaning and closure </w:t>
            </w:r>
            <w:r w:rsidR="00FD1A87">
              <w:rPr>
                <w:rFonts w:ascii="Lato" w:hAnsi="Lato" w:cs="Lato"/>
                <w:color w:val="7F7F7F" w:themeColor="text1" w:themeTint="80"/>
                <w:sz w:val="22"/>
                <w:szCs w:val="22"/>
                <w:lang w:val="en-AU"/>
              </w:rPr>
              <w:t xml:space="preserve">requirements outlined in </w:t>
            </w:r>
            <w:r w:rsidRPr="00F72CB4">
              <w:rPr>
                <w:rFonts w:ascii="Lato" w:hAnsi="Lato" w:cs="Lato"/>
                <w:color w:val="7F7F7F" w:themeColor="text1" w:themeTint="80"/>
                <w:sz w:val="22"/>
                <w:szCs w:val="22"/>
                <w:lang w:val="en-AU"/>
              </w:rPr>
              <w:t xml:space="preserve">Appendix </w:t>
            </w:r>
            <w:r w:rsidR="00845859">
              <w:rPr>
                <w:rFonts w:ascii="Lato" w:hAnsi="Lato" w:cs="Lato"/>
                <w:color w:val="7F7F7F" w:themeColor="text1" w:themeTint="80"/>
                <w:sz w:val="22"/>
                <w:szCs w:val="22"/>
                <w:lang w:val="en-AU"/>
              </w:rPr>
              <w:t>1</w:t>
            </w:r>
            <w:r w:rsidR="00A64DF3">
              <w:rPr>
                <w:rFonts w:ascii="Lato" w:hAnsi="Lato" w:cs="Lato"/>
                <w:color w:val="7F7F7F" w:themeColor="text1" w:themeTint="80"/>
                <w:sz w:val="22"/>
                <w:szCs w:val="22"/>
                <w:lang w:val="en-AU"/>
              </w:rPr>
              <w:t>0</w:t>
            </w:r>
          </w:p>
          <w:p w14:paraId="3364A348" w14:textId="0F79D244" w:rsidR="00872D21" w:rsidRPr="00F72CB4" w:rsidRDefault="00872D21"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Records of suspected or confirmed COVID-19 cases will be centrally maintained and will be securely stored in security access-controlled drives or locations</w:t>
            </w:r>
          </w:p>
          <w:p w14:paraId="36D8DD9E" w14:textId="4E9CD757" w:rsidR="00872D21" w:rsidRPr="00F72CB4" w:rsidRDefault="00872D21" w:rsidP="00F72CB4">
            <w:pPr>
              <w:pStyle w:val="TableBullet"/>
              <w:rPr>
                <w:rFonts w:ascii="Lato" w:hAnsi="Lato" w:cs="Lato"/>
                <w:color w:val="7F7F7F" w:themeColor="text1" w:themeTint="80"/>
                <w:sz w:val="22"/>
                <w:szCs w:val="22"/>
              </w:rPr>
            </w:pPr>
            <w:r w:rsidRPr="00F72CB4">
              <w:rPr>
                <w:rFonts w:ascii="Lato" w:hAnsi="Lato" w:cs="Lato"/>
                <w:color w:val="7F7F7F" w:themeColor="text1" w:themeTint="80"/>
                <w:sz w:val="22"/>
                <w:szCs w:val="22"/>
                <w:lang w:val="en-AU"/>
              </w:rPr>
              <w:t>BSPs will work collaboratively with DHHS contact tracing teams</w:t>
            </w:r>
            <w:r w:rsidR="00F63B67">
              <w:rPr>
                <w:rFonts w:ascii="Lato" w:hAnsi="Lato" w:cs="Lato"/>
                <w:color w:val="7F7F7F" w:themeColor="text1" w:themeTint="80"/>
                <w:sz w:val="22"/>
                <w:szCs w:val="22"/>
                <w:lang w:val="en-AU"/>
              </w:rPr>
              <w:t>, provide</w:t>
            </w:r>
            <w:r w:rsidRPr="00F72CB4">
              <w:rPr>
                <w:rFonts w:ascii="Lato" w:hAnsi="Lato" w:cs="Lato"/>
                <w:color w:val="7F7F7F" w:themeColor="text1" w:themeTint="80"/>
                <w:sz w:val="22"/>
                <w:szCs w:val="22"/>
                <w:lang w:val="en-AU"/>
              </w:rPr>
              <w:t xml:space="preserve"> information as requested and comply with all directions issued</w:t>
            </w:r>
          </w:p>
          <w:p w14:paraId="38BAD5C8" w14:textId="52E8F863" w:rsidR="00872D21" w:rsidRPr="00F72CB4" w:rsidRDefault="00872D21" w:rsidP="00F72CB4">
            <w:pPr>
              <w:pStyle w:val="TableBullet"/>
              <w:rPr>
                <w:rFonts w:ascii="Lato" w:hAnsi="Lato" w:cs="Lato"/>
                <w:color w:val="7F7F7F" w:themeColor="text1" w:themeTint="80"/>
                <w:sz w:val="22"/>
                <w:szCs w:val="22"/>
              </w:rPr>
            </w:pPr>
            <w:r w:rsidRPr="00F72CB4">
              <w:rPr>
                <w:rFonts w:ascii="Lato" w:hAnsi="Lato" w:cs="Lato"/>
                <w:color w:val="7F7F7F" w:themeColor="text1" w:themeTint="80"/>
                <w:sz w:val="22"/>
                <w:szCs w:val="22"/>
                <w:lang w:val="en-AU"/>
              </w:rPr>
              <w:t>Drivers</w:t>
            </w:r>
            <w:r w:rsidR="00860030">
              <w:rPr>
                <w:rFonts w:ascii="Lato" w:hAnsi="Lato" w:cs="Lato"/>
                <w:color w:val="7F7F7F" w:themeColor="text1" w:themeTint="80"/>
                <w:sz w:val="22"/>
                <w:szCs w:val="22"/>
                <w:lang w:val="en-AU"/>
              </w:rPr>
              <w:t>’</w:t>
            </w:r>
            <w:r w:rsidRPr="00F72CB4">
              <w:rPr>
                <w:rFonts w:ascii="Lato" w:hAnsi="Lato" w:cs="Lato"/>
                <w:color w:val="7F7F7F" w:themeColor="text1" w:themeTint="80"/>
                <w:sz w:val="22"/>
                <w:szCs w:val="22"/>
                <w:lang w:val="en-AU"/>
              </w:rPr>
              <w:t xml:space="preserve"> and operators</w:t>
            </w:r>
            <w:r w:rsidR="00860030">
              <w:rPr>
                <w:rFonts w:ascii="Lato" w:hAnsi="Lato" w:cs="Lato"/>
                <w:color w:val="7F7F7F" w:themeColor="text1" w:themeTint="80"/>
                <w:sz w:val="22"/>
                <w:szCs w:val="22"/>
                <w:lang w:val="en-AU"/>
              </w:rPr>
              <w:t>’</w:t>
            </w:r>
            <w:r w:rsidRPr="00F72CB4">
              <w:rPr>
                <w:rFonts w:ascii="Lato" w:hAnsi="Lato" w:cs="Lato"/>
                <w:color w:val="7F7F7F" w:themeColor="text1" w:themeTint="80"/>
                <w:sz w:val="22"/>
                <w:szCs w:val="22"/>
                <w:lang w:val="en-AU"/>
              </w:rPr>
              <w:t xml:space="preserve"> attendance records will be managed on an electronic check-in system</w:t>
            </w:r>
          </w:p>
          <w:p w14:paraId="7C22A9CF" w14:textId="2028D0E5" w:rsidR="00872D21" w:rsidRPr="00F72CB4" w:rsidRDefault="00872D21" w:rsidP="00F72CB4">
            <w:pPr>
              <w:pStyle w:val="TableBullet"/>
              <w:rPr>
                <w:rFonts w:ascii="Lato" w:hAnsi="Lato" w:cs="Lato"/>
                <w:color w:val="7F7F7F" w:themeColor="text1" w:themeTint="80"/>
                <w:sz w:val="22"/>
                <w:szCs w:val="22"/>
              </w:rPr>
            </w:pPr>
            <w:r w:rsidRPr="00F72CB4">
              <w:rPr>
                <w:rFonts w:ascii="Lato" w:hAnsi="Lato" w:cs="Lato"/>
                <w:color w:val="7F7F7F" w:themeColor="text1" w:themeTint="80"/>
                <w:sz w:val="22"/>
                <w:szCs w:val="22"/>
                <w:lang w:val="en-AU"/>
              </w:rPr>
              <w:t>Passengers will be required to use a QR code or similar touchless record keeping system when entering the CPV</w:t>
            </w:r>
            <w:r w:rsidR="00980D17">
              <w:rPr>
                <w:rFonts w:ascii="Lato" w:hAnsi="Lato" w:cs="Lato"/>
                <w:color w:val="7F7F7F" w:themeColor="text1" w:themeTint="80"/>
                <w:sz w:val="22"/>
                <w:szCs w:val="22"/>
                <w:lang w:val="en-AU"/>
              </w:rPr>
              <w:t xml:space="preserve"> (if applicable)</w:t>
            </w:r>
          </w:p>
          <w:p w14:paraId="1B2A9716" w14:textId="16C86C81" w:rsidR="004A2B69" w:rsidRPr="00F72CB4" w:rsidRDefault="004A2B6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rPr>
              <w:t xml:space="preserve">Ensure that relevant public health orders are checked frequently in the event that this guidance is altered, or contact tracing information is no longer required to be </w:t>
            </w:r>
            <w:r w:rsidR="00731D15" w:rsidRPr="00F72CB4">
              <w:rPr>
                <w:rFonts w:ascii="Lato" w:hAnsi="Lato" w:cs="Lato"/>
                <w:color w:val="7F7F7F" w:themeColor="text1" w:themeTint="80"/>
                <w:sz w:val="22"/>
                <w:szCs w:val="22"/>
              </w:rPr>
              <w:t>collected</w:t>
            </w:r>
          </w:p>
        </w:tc>
      </w:tr>
      <w:tr w:rsidR="00872D21" w:rsidRPr="00C626A7" w14:paraId="7D25A4CA" w14:textId="77777777" w:rsidTr="00EE3EAE">
        <w:tc>
          <w:tcPr>
            <w:tcW w:w="3742" w:type="dxa"/>
            <w:shd w:val="clear" w:color="auto" w:fill="FFFFFF" w:themeFill="background1"/>
          </w:tcPr>
          <w:p w14:paraId="5A309A02" w14:textId="1AE6E5F4" w:rsidR="00872D21" w:rsidRPr="00502179" w:rsidRDefault="000E7A02" w:rsidP="00872D21">
            <w:pPr>
              <w:rPr>
                <w:rFonts w:ascii="Lato" w:hAnsi="Lato" w:cs="Lato"/>
                <w:b/>
                <w:bCs/>
              </w:rPr>
            </w:pPr>
            <w:r>
              <w:rPr>
                <w:rFonts w:ascii="Lato" w:eastAsia="Times New Roman" w:hAnsi="Lato" w:cs="Lato"/>
                <w:color w:val="696B6D"/>
              </w:rPr>
              <w:t xml:space="preserve">6.1.3 </w:t>
            </w:r>
            <w:r w:rsidR="00872D21" w:rsidRPr="00502179">
              <w:rPr>
                <w:rFonts w:ascii="Lato" w:eastAsia="Times New Roman" w:hAnsi="Lato" w:cs="Lato"/>
                <w:color w:val="696B6D"/>
              </w:rPr>
              <w:t xml:space="preserve">Prepare to undertake cleaning and disinfection at your business premises in response to suspected or </w:t>
            </w:r>
            <w:r w:rsidR="00872D21" w:rsidRPr="00502179">
              <w:rPr>
                <w:rFonts w:ascii="Lato" w:eastAsia="Times New Roman" w:hAnsi="Lato" w:cs="Lato"/>
                <w:color w:val="696B6D"/>
              </w:rPr>
              <w:lastRenderedPageBreak/>
              <w:t xml:space="preserve">confirmed COVID-19 cases, aligned with relevant DHHS requirements </w:t>
            </w:r>
          </w:p>
        </w:tc>
        <w:tc>
          <w:tcPr>
            <w:tcW w:w="6917" w:type="dxa"/>
            <w:shd w:val="clear" w:color="auto" w:fill="FFFFFF" w:themeFill="background1"/>
          </w:tcPr>
          <w:p w14:paraId="6341FCAC" w14:textId="53CB7197" w:rsidR="00872D21" w:rsidRPr="00DA53F7" w:rsidRDefault="00872D21" w:rsidP="00F72CB4">
            <w:pPr>
              <w:pStyle w:val="TableBullet"/>
              <w:rPr>
                <w:rFonts w:ascii="Lato" w:hAnsi="Lato" w:cs="Lato"/>
                <w:color w:val="7F7F7F" w:themeColor="text1" w:themeTint="80"/>
                <w:sz w:val="22"/>
                <w:szCs w:val="22"/>
                <w:lang w:val="en-AU"/>
              </w:rPr>
            </w:pPr>
            <w:r w:rsidRPr="00F72CB4">
              <w:rPr>
                <w:rFonts w:ascii="Lato" w:hAnsi="Lato" w:cs="Lato"/>
                <w:color w:val="7F7F7F" w:themeColor="text1" w:themeTint="80"/>
                <w:sz w:val="22"/>
                <w:szCs w:val="22"/>
              </w:rPr>
              <w:lastRenderedPageBreak/>
              <w:t>COVID</w:t>
            </w:r>
            <w:r w:rsidRPr="00F72CB4">
              <w:rPr>
                <w:rFonts w:ascii="Lato" w:hAnsi="Lato" w:cs="Lato"/>
                <w:color w:val="7F7F7F" w:themeColor="text1" w:themeTint="80"/>
                <w:sz w:val="22"/>
                <w:szCs w:val="22"/>
                <w:lang w:val="en-AU"/>
              </w:rPr>
              <w:t>-19 Service cleaning protocols (</w:t>
            </w:r>
            <w:hyperlink w:anchor="_Toc55990417" w:history="1">
              <w:r w:rsidR="00624DF8" w:rsidRPr="00EE3EAE">
                <w:rPr>
                  <w:rFonts w:ascii="Lato" w:hAnsi="Lato" w:cs="Lato"/>
                  <w:color w:val="7F7F7F" w:themeColor="text1" w:themeTint="80"/>
                  <w:sz w:val="22"/>
                  <w:szCs w:val="22"/>
                  <w:lang w:val="en-AU"/>
                </w:rPr>
                <w:t xml:space="preserve">Appendix </w:t>
              </w:r>
              <w:r w:rsidR="00DC35C3">
                <w:rPr>
                  <w:rFonts w:ascii="Lato" w:hAnsi="Lato" w:cs="Lato"/>
                  <w:color w:val="7F7F7F" w:themeColor="text1" w:themeTint="80"/>
                  <w:sz w:val="22"/>
                  <w:szCs w:val="22"/>
                  <w:lang w:val="en-AU"/>
                </w:rPr>
                <w:t>3</w:t>
              </w:r>
              <w:r w:rsidR="00060112" w:rsidRPr="00EE3EAE">
                <w:rPr>
                  <w:rFonts w:ascii="Lato" w:hAnsi="Lato" w:cs="Lato"/>
                  <w:color w:val="7F7F7F" w:themeColor="text1" w:themeTint="80"/>
                  <w:sz w:val="22"/>
                  <w:szCs w:val="22"/>
                  <w:lang w:val="en-AU"/>
                </w:rPr>
                <w:t xml:space="preserve"> to</w:t>
              </w:r>
            </w:hyperlink>
            <w:r w:rsidR="00DC35C3">
              <w:rPr>
                <w:rFonts w:ascii="Lato" w:hAnsi="Lato" w:cs="Lato"/>
                <w:color w:val="7F7F7F" w:themeColor="text1" w:themeTint="80"/>
                <w:sz w:val="22"/>
                <w:szCs w:val="22"/>
                <w:lang w:val="en-AU"/>
              </w:rPr>
              <w:t xml:space="preserve"> 6, 9 and 10</w:t>
            </w:r>
            <w:r w:rsidR="00CA4B9B" w:rsidRPr="00DA53F7">
              <w:rPr>
                <w:color w:val="7F7F7F" w:themeColor="text1" w:themeTint="80"/>
                <w:sz w:val="22"/>
                <w:szCs w:val="22"/>
                <w:lang w:val="en-AU"/>
              </w:rPr>
              <w:t>)</w:t>
            </w:r>
            <w:r w:rsidR="00956952" w:rsidRPr="00DA53F7">
              <w:rPr>
                <w:rFonts w:ascii="Lato" w:hAnsi="Lato" w:cs="Lato"/>
                <w:color w:val="7F7F7F" w:themeColor="text1" w:themeTint="80"/>
                <w:sz w:val="22"/>
                <w:szCs w:val="22"/>
                <w:lang w:val="en-AU"/>
              </w:rPr>
              <w:fldChar w:fldCharType="begin"/>
            </w:r>
            <w:r w:rsidR="00956952" w:rsidRPr="004608F3">
              <w:rPr>
                <w:rFonts w:ascii="Lato" w:hAnsi="Lato" w:cs="Lato"/>
                <w:color w:val="7F7F7F" w:themeColor="text1" w:themeTint="80"/>
                <w:sz w:val="22"/>
                <w:szCs w:val="22"/>
                <w:lang w:val="en-AU"/>
              </w:rPr>
              <w:instrText xml:space="preserve"> REF _Ref55481802 \h </w:instrText>
            </w:r>
            <w:r w:rsidR="00E22926" w:rsidRPr="004608F3">
              <w:rPr>
                <w:rFonts w:ascii="Lato" w:hAnsi="Lato" w:cs="Lato"/>
                <w:color w:val="7F7F7F" w:themeColor="text1" w:themeTint="80"/>
                <w:sz w:val="22"/>
                <w:szCs w:val="22"/>
                <w:lang w:val="en-AU"/>
              </w:rPr>
              <w:instrText xml:space="preserve"> \* MERGEFORMAT </w:instrText>
            </w:r>
            <w:r w:rsidR="00956952" w:rsidRPr="00DA53F7">
              <w:rPr>
                <w:rFonts w:ascii="Lato" w:hAnsi="Lato" w:cs="Lato"/>
                <w:color w:val="7F7F7F" w:themeColor="text1" w:themeTint="80"/>
                <w:sz w:val="22"/>
                <w:szCs w:val="22"/>
                <w:lang w:val="en-AU"/>
              </w:rPr>
            </w:r>
            <w:r w:rsidR="00956952" w:rsidRPr="00DA53F7">
              <w:rPr>
                <w:rFonts w:ascii="Lato" w:hAnsi="Lato" w:cs="Lato"/>
                <w:color w:val="7F7F7F" w:themeColor="text1" w:themeTint="80"/>
                <w:sz w:val="22"/>
                <w:szCs w:val="22"/>
                <w:lang w:val="en-AU"/>
              </w:rPr>
              <w:fldChar w:fldCharType="end"/>
            </w:r>
            <w:r w:rsidRPr="00F72CB4">
              <w:rPr>
                <w:rFonts w:ascii="Lato" w:hAnsi="Lato" w:cs="Lato"/>
                <w:color w:val="7F7F7F" w:themeColor="text1" w:themeTint="80"/>
                <w:sz w:val="22"/>
                <w:szCs w:val="22"/>
                <w:lang w:val="en-AU"/>
              </w:rPr>
              <w:t xml:space="preserve"> outline cleaning requirements following a suspected or confirmed COVID-19 case</w:t>
            </w:r>
          </w:p>
          <w:p w14:paraId="15912ADA" w14:textId="4E8DCD7F" w:rsidR="00872D21" w:rsidRPr="00F72CB4" w:rsidRDefault="00872D21" w:rsidP="00DA53F7">
            <w:pPr>
              <w:pStyle w:val="TableBullet"/>
              <w:rPr>
                <w:rFonts w:ascii="Lato" w:hAnsi="Lato" w:cs="Lato"/>
                <w:color w:val="7F7F7F" w:themeColor="text1" w:themeTint="80"/>
              </w:rPr>
            </w:pPr>
            <w:r w:rsidRPr="00DA53F7">
              <w:rPr>
                <w:rFonts w:ascii="Lato" w:hAnsi="Lato" w:cs="Lato"/>
                <w:color w:val="7F7F7F" w:themeColor="text1" w:themeTint="80"/>
                <w:sz w:val="22"/>
                <w:szCs w:val="22"/>
                <w:lang w:val="en-AU"/>
              </w:rPr>
              <w:lastRenderedPageBreak/>
              <w:t xml:space="preserve">The </w:t>
            </w:r>
            <w:r w:rsidR="00AD1AD4">
              <w:rPr>
                <w:rFonts w:ascii="Lato" w:hAnsi="Lato" w:cs="Lato"/>
                <w:color w:val="7F7F7F" w:themeColor="text1" w:themeTint="80"/>
                <w:sz w:val="22"/>
                <w:szCs w:val="22"/>
                <w:lang w:val="en-AU"/>
              </w:rPr>
              <w:t>C</w:t>
            </w:r>
            <w:r w:rsidR="00AD1AD4" w:rsidRPr="00DA53F7">
              <w:rPr>
                <w:rFonts w:ascii="Lato" w:hAnsi="Lato" w:cs="Lato"/>
                <w:color w:val="7F7F7F" w:themeColor="text1" w:themeTint="80"/>
                <w:sz w:val="22"/>
                <w:szCs w:val="22"/>
                <w:lang w:val="en-AU"/>
              </w:rPr>
              <w:t xml:space="preserve">OVID </w:t>
            </w:r>
            <w:r w:rsidR="00447A0C" w:rsidRPr="00F72CB4">
              <w:rPr>
                <w:rFonts w:ascii="Lato" w:hAnsi="Lato" w:cs="Lato"/>
                <w:color w:val="7F7F7F" w:themeColor="text1" w:themeTint="80"/>
                <w:sz w:val="22"/>
                <w:szCs w:val="22"/>
                <w:lang w:val="en-AU"/>
              </w:rPr>
              <w:t xml:space="preserve">case management </w:t>
            </w:r>
            <w:r w:rsidRPr="00DA53F7">
              <w:rPr>
                <w:rFonts w:ascii="Lato" w:hAnsi="Lato" w:cs="Lato"/>
                <w:color w:val="7F7F7F" w:themeColor="text1" w:themeTint="80"/>
                <w:sz w:val="22"/>
                <w:szCs w:val="22"/>
                <w:lang w:val="en-AU"/>
              </w:rPr>
              <w:t xml:space="preserve">guide </w:t>
            </w:r>
            <w:r w:rsidR="00447A0C" w:rsidRPr="00F72CB4">
              <w:rPr>
                <w:rFonts w:ascii="Lato" w:hAnsi="Lato" w:cs="Lato"/>
                <w:color w:val="7F7F7F" w:themeColor="text1" w:themeTint="80"/>
                <w:sz w:val="22"/>
                <w:szCs w:val="22"/>
                <w:lang w:val="en-AU"/>
              </w:rPr>
              <w:t>provided in</w:t>
            </w:r>
            <w:r w:rsidR="00AD1AD4">
              <w:rPr>
                <w:rFonts w:ascii="Lato" w:hAnsi="Lato" w:cs="Lato"/>
                <w:color w:val="7F7F7F" w:themeColor="text1" w:themeTint="80"/>
                <w:sz w:val="22"/>
                <w:szCs w:val="22"/>
                <w:lang w:val="en-AU"/>
              </w:rPr>
              <w:t xml:space="preserve"> </w:t>
            </w:r>
            <w:r w:rsidR="00AD1AD4" w:rsidRPr="00DA53F7">
              <w:rPr>
                <w:rFonts w:ascii="Lato" w:hAnsi="Lato" w:cs="Lato"/>
                <w:color w:val="7F7F7F" w:themeColor="text1" w:themeTint="80"/>
                <w:sz w:val="22"/>
                <w:szCs w:val="22"/>
                <w:lang w:val="en-AU"/>
              </w:rPr>
              <w:t xml:space="preserve">Appendix </w:t>
            </w:r>
            <w:r w:rsidR="00A841BD">
              <w:rPr>
                <w:rFonts w:ascii="Lato" w:hAnsi="Lato" w:cs="Lato"/>
                <w:color w:val="7F7F7F" w:themeColor="text1" w:themeTint="80"/>
                <w:sz w:val="22"/>
                <w:szCs w:val="22"/>
                <w:lang w:val="en-AU"/>
              </w:rPr>
              <w:t>7</w:t>
            </w:r>
            <w:r w:rsidR="00AD1AD4" w:rsidRPr="00DA53F7">
              <w:rPr>
                <w:rFonts w:ascii="Lato" w:hAnsi="Lato" w:cs="Lato"/>
                <w:color w:val="7F7F7F" w:themeColor="text1" w:themeTint="80"/>
                <w:sz w:val="22"/>
                <w:szCs w:val="22"/>
                <w:lang w:val="en-AU"/>
              </w:rPr>
              <w:t xml:space="preserve"> (Ref 6)</w:t>
            </w:r>
            <w:r w:rsidRPr="00DA53F7">
              <w:rPr>
                <w:rFonts w:ascii="Lato" w:hAnsi="Lato" w:cs="Lato"/>
                <w:color w:val="7F7F7F" w:themeColor="text1" w:themeTint="80"/>
                <w:sz w:val="22"/>
                <w:szCs w:val="22"/>
                <w:lang w:val="en-AU"/>
              </w:rPr>
              <w:t xml:space="preserve"> </w:t>
            </w:r>
            <w:r w:rsidR="001D6BF9" w:rsidRPr="00F72CB4">
              <w:rPr>
                <w:rFonts w:ascii="Lato" w:hAnsi="Lato" w:cs="Lato"/>
                <w:color w:val="7F7F7F" w:themeColor="text1" w:themeTint="80"/>
                <w:sz w:val="22"/>
                <w:szCs w:val="22"/>
                <w:lang w:val="en-AU"/>
              </w:rPr>
              <w:t>outline</w:t>
            </w:r>
            <w:r w:rsidR="00AD1AD4">
              <w:rPr>
                <w:rFonts w:ascii="Lato" w:hAnsi="Lato" w:cs="Lato"/>
                <w:color w:val="7F7F7F" w:themeColor="text1" w:themeTint="80"/>
                <w:sz w:val="22"/>
                <w:szCs w:val="22"/>
                <w:lang w:val="en-AU"/>
              </w:rPr>
              <w:t>s</w:t>
            </w:r>
            <w:r w:rsidR="001D6BF9" w:rsidRPr="00F72CB4">
              <w:rPr>
                <w:rFonts w:ascii="Lato" w:hAnsi="Lato" w:cs="Lato"/>
                <w:color w:val="7F7F7F" w:themeColor="text1" w:themeTint="80"/>
                <w:sz w:val="22"/>
                <w:szCs w:val="22"/>
                <w:lang w:val="en-AU"/>
              </w:rPr>
              <w:t xml:space="preserve"> </w:t>
            </w:r>
            <w:r w:rsidRPr="00DA53F7">
              <w:rPr>
                <w:rFonts w:ascii="Lato" w:hAnsi="Lato" w:cs="Lato"/>
                <w:color w:val="7F7F7F" w:themeColor="text1" w:themeTint="80"/>
                <w:sz w:val="22"/>
                <w:szCs w:val="22"/>
                <w:lang w:val="en-AU"/>
              </w:rPr>
              <w:t xml:space="preserve">the steps to </w:t>
            </w:r>
            <w:r w:rsidR="00213506" w:rsidRPr="00DA53F7">
              <w:rPr>
                <w:rFonts w:ascii="Lato" w:hAnsi="Lato" w:cs="Lato"/>
                <w:color w:val="7F7F7F" w:themeColor="text1" w:themeTint="80"/>
                <w:sz w:val="22"/>
                <w:szCs w:val="22"/>
                <w:lang w:val="en-AU"/>
              </w:rPr>
              <w:t xml:space="preserve">be </w:t>
            </w:r>
            <w:r w:rsidRPr="00DA53F7">
              <w:rPr>
                <w:rFonts w:ascii="Lato" w:hAnsi="Lato" w:cs="Lato"/>
                <w:color w:val="7F7F7F" w:themeColor="text1" w:themeTint="80"/>
                <w:sz w:val="22"/>
                <w:szCs w:val="22"/>
                <w:lang w:val="en-AU"/>
              </w:rPr>
              <w:t>take</w:t>
            </w:r>
            <w:r w:rsidR="00447A0C" w:rsidRPr="00F72CB4">
              <w:rPr>
                <w:rFonts w:ascii="Lato" w:hAnsi="Lato" w:cs="Lato"/>
                <w:color w:val="7F7F7F" w:themeColor="text1" w:themeTint="80"/>
                <w:sz w:val="22"/>
                <w:szCs w:val="22"/>
                <w:lang w:val="en-AU"/>
              </w:rPr>
              <w:t>n by the B</w:t>
            </w:r>
            <w:r w:rsidR="00F63B67">
              <w:rPr>
                <w:rFonts w:ascii="Lato" w:hAnsi="Lato" w:cs="Lato"/>
                <w:color w:val="7F7F7F" w:themeColor="text1" w:themeTint="80"/>
                <w:sz w:val="22"/>
                <w:szCs w:val="22"/>
                <w:lang w:val="en-AU"/>
              </w:rPr>
              <w:t>SP</w:t>
            </w:r>
            <w:r w:rsidR="00447A0C" w:rsidRPr="00F72CB4">
              <w:rPr>
                <w:rFonts w:ascii="Lato" w:hAnsi="Lato" w:cs="Lato"/>
                <w:color w:val="7F7F7F" w:themeColor="text1" w:themeTint="80"/>
                <w:sz w:val="22"/>
                <w:szCs w:val="22"/>
                <w:lang w:val="en-AU"/>
              </w:rPr>
              <w:t xml:space="preserve"> responsible person(s)</w:t>
            </w:r>
            <w:r w:rsidRPr="00F72CB4">
              <w:rPr>
                <w:rFonts w:ascii="Lato" w:hAnsi="Lato" w:cs="Lato"/>
                <w:color w:val="7F7F7F" w:themeColor="text1" w:themeTint="80"/>
                <w:sz w:val="22"/>
                <w:szCs w:val="22"/>
              </w:rPr>
              <w:t xml:space="preserve"> when managing a confirmed, or suspected COVID-19 case that has been reported</w:t>
            </w:r>
          </w:p>
        </w:tc>
      </w:tr>
      <w:tr w:rsidR="00872D21" w:rsidRPr="00C626A7" w14:paraId="4D5CB44C" w14:textId="77777777" w:rsidTr="00EE3EAE">
        <w:tc>
          <w:tcPr>
            <w:tcW w:w="3742" w:type="dxa"/>
            <w:shd w:val="clear" w:color="auto" w:fill="FFFFFF" w:themeFill="background1"/>
          </w:tcPr>
          <w:p w14:paraId="609BD9FB" w14:textId="70267EDA" w:rsidR="00872D21" w:rsidRPr="00502179" w:rsidRDefault="00907437" w:rsidP="00872D21">
            <w:pPr>
              <w:rPr>
                <w:rFonts w:ascii="Lato" w:hAnsi="Lato" w:cs="Lato"/>
                <w:b/>
                <w:bCs/>
              </w:rPr>
            </w:pPr>
            <w:r>
              <w:rPr>
                <w:rFonts w:ascii="Lato" w:eastAsia="Times New Roman" w:hAnsi="Lato" w:cs="Lato"/>
                <w:color w:val="696B6D"/>
              </w:rPr>
              <w:lastRenderedPageBreak/>
              <w:t xml:space="preserve">6.1.4 </w:t>
            </w:r>
            <w:r w:rsidR="00872D21" w:rsidRPr="00502179">
              <w:rPr>
                <w:rFonts w:ascii="Lato" w:eastAsia="Times New Roman" w:hAnsi="Lato" w:cs="Lato"/>
                <w:color w:val="696B6D"/>
              </w:rPr>
              <w:t>Prepare for how you will manage a suspected or confirmed case in a driver/operator during work hours</w:t>
            </w:r>
          </w:p>
        </w:tc>
        <w:tc>
          <w:tcPr>
            <w:tcW w:w="6917" w:type="dxa"/>
            <w:shd w:val="clear" w:color="auto" w:fill="FFFFFF" w:themeFill="background1"/>
          </w:tcPr>
          <w:p w14:paraId="442EE917" w14:textId="3ED188AB" w:rsidR="00872D21" w:rsidRPr="00F72CB4" w:rsidRDefault="00AD1AD4" w:rsidP="00F72CB4">
            <w:pPr>
              <w:pStyle w:val="TableBullet"/>
              <w:rPr>
                <w:rFonts w:ascii="Lato" w:hAnsi="Lato" w:cs="Lato"/>
                <w:color w:val="7F7F7F" w:themeColor="text1" w:themeTint="80"/>
              </w:rPr>
            </w:pPr>
            <w:r w:rsidRPr="006B10C7">
              <w:rPr>
                <w:rFonts w:ascii="Lato" w:hAnsi="Lato" w:cs="Lato"/>
                <w:color w:val="7F7F7F" w:themeColor="text1" w:themeTint="80"/>
                <w:sz w:val="22"/>
                <w:szCs w:val="22"/>
                <w:lang w:val="en-AU"/>
              </w:rPr>
              <w:t xml:space="preserve">The </w:t>
            </w:r>
            <w:r>
              <w:rPr>
                <w:rFonts w:ascii="Lato" w:hAnsi="Lato" w:cs="Lato"/>
                <w:color w:val="7F7F7F" w:themeColor="text1" w:themeTint="80"/>
                <w:sz w:val="22"/>
                <w:szCs w:val="22"/>
                <w:lang w:val="en-AU"/>
              </w:rPr>
              <w:t>C</w:t>
            </w:r>
            <w:r w:rsidRPr="006B10C7">
              <w:rPr>
                <w:rFonts w:ascii="Lato" w:hAnsi="Lato" w:cs="Lato"/>
                <w:color w:val="7F7F7F" w:themeColor="text1" w:themeTint="80"/>
                <w:sz w:val="22"/>
                <w:szCs w:val="22"/>
                <w:lang w:val="en-AU"/>
              </w:rPr>
              <w:t xml:space="preserve">OVID </w:t>
            </w:r>
            <w:r w:rsidRPr="00F72CB4">
              <w:rPr>
                <w:rFonts w:ascii="Lato" w:hAnsi="Lato" w:cs="Lato"/>
                <w:color w:val="7F7F7F" w:themeColor="text1" w:themeTint="80"/>
                <w:sz w:val="22"/>
                <w:szCs w:val="22"/>
                <w:lang w:val="en-AU"/>
              </w:rPr>
              <w:t xml:space="preserve">case management </w:t>
            </w:r>
            <w:r w:rsidRPr="006B10C7">
              <w:rPr>
                <w:rFonts w:ascii="Lato" w:hAnsi="Lato" w:cs="Lato"/>
                <w:color w:val="7F7F7F" w:themeColor="text1" w:themeTint="80"/>
                <w:sz w:val="22"/>
                <w:szCs w:val="22"/>
                <w:lang w:val="en-AU"/>
              </w:rPr>
              <w:t xml:space="preserve">guide </w:t>
            </w:r>
            <w:r w:rsidRPr="00F72CB4">
              <w:rPr>
                <w:rFonts w:ascii="Lato" w:hAnsi="Lato" w:cs="Lato"/>
                <w:color w:val="7F7F7F" w:themeColor="text1" w:themeTint="80"/>
                <w:sz w:val="22"/>
                <w:szCs w:val="22"/>
                <w:lang w:val="en-AU"/>
              </w:rPr>
              <w:t>provided in</w:t>
            </w:r>
            <w:r>
              <w:rPr>
                <w:rFonts w:ascii="Lato" w:hAnsi="Lato" w:cs="Lato"/>
                <w:color w:val="7F7F7F" w:themeColor="text1" w:themeTint="80"/>
                <w:sz w:val="22"/>
                <w:szCs w:val="22"/>
                <w:lang w:val="en-AU"/>
              </w:rPr>
              <w:t xml:space="preserve"> </w:t>
            </w:r>
            <w:r w:rsidRPr="006B10C7">
              <w:rPr>
                <w:rFonts w:ascii="Lato" w:hAnsi="Lato" w:cs="Lato"/>
                <w:color w:val="7F7F7F" w:themeColor="text1" w:themeTint="80"/>
                <w:sz w:val="22"/>
                <w:szCs w:val="22"/>
                <w:lang w:val="en-AU"/>
              </w:rPr>
              <w:t xml:space="preserve">Appendix </w:t>
            </w:r>
            <w:r w:rsidR="00A841BD">
              <w:rPr>
                <w:rFonts w:ascii="Lato" w:hAnsi="Lato" w:cs="Lato"/>
                <w:color w:val="7F7F7F" w:themeColor="text1" w:themeTint="80"/>
                <w:sz w:val="22"/>
                <w:szCs w:val="22"/>
                <w:lang w:val="en-AU"/>
              </w:rPr>
              <w:t>7</w:t>
            </w:r>
            <w:r w:rsidRPr="006B10C7">
              <w:rPr>
                <w:rFonts w:ascii="Lato" w:hAnsi="Lato" w:cs="Lato"/>
                <w:color w:val="7F7F7F" w:themeColor="text1" w:themeTint="80"/>
                <w:sz w:val="22"/>
                <w:szCs w:val="22"/>
                <w:lang w:val="en-AU"/>
              </w:rPr>
              <w:t xml:space="preserve"> (Ref 6)</w:t>
            </w:r>
            <w:r w:rsidR="00956952" w:rsidRPr="00F72CB4">
              <w:rPr>
                <w:rFonts w:ascii="Lato" w:hAnsi="Lato" w:cs="Lato"/>
                <w:color w:val="7F7F7F" w:themeColor="text1" w:themeTint="80"/>
                <w:sz w:val="22"/>
                <w:szCs w:val="22"/>
                <w:lang w:val="en-AU"/>
              </w:rPr>
              <w:fldChar w:fldCharType="begin"/>
            </w:r>
            <w:r w:rsidR="00956952" w:rsidRPr="00F72CB4">
              <w:rPr>
                <w:rFonts w:ascii="Lato" w:hAnsi="Lato" w:cs="Lato"/>
                <w:color w:val="7F7F7F" w:themeColor="text1" w:themeTint="80"/>
                <w:sz w:val="22"/>
                <w:szCs w:val="22"/>
                <w:lang w:val="en-AU"/>
              </w:rPr>
              <w:instrText xml:space="preserve"> REF _Ref55481821 \h </w:instrText>
            </w:r>
            <w:r w:rsidR="00E22926" w:rsidRPr="00F72CB4">
              <w:rPr>
                <w:rFonts w:ascii="Lato" w:hAnsi="Lato" w:cs="Lato"/>
                <w:color w:val="7F7F7F" w:themeColor="text1" w:themeTint="80"/>
                <w:sz w:val="22"/>
                <w:szCs w:val="22"/>
                <w:lang w:val="en-AU"/>
              </w:rPr>
              <w:instrText xml:space="preserve"> \* MERGEFORMAT </w:instrText>
            </w:r>
            <w:r w:rsidR="00956952" w:rsidRPr="00F72CB4">
              <w:rPr>
                <w:rFonts w:ascii="Lato" w:hAnsi="Lato" w:cs="Lato"/>
                <w:color w:val="7F7F7F" w:themeColor="text1" w:themeTint="80"/>
                <w:sz w:val="22"/>
                <w:szCs w:val="22"/>
                <w:lang w:val="en-AU"/>
              </w:rPr>
            </w:r>
            <w:r w:rsidR="00956952" w:rsidRPr="00F72CB4">
              <w:rPr>
                <w:rFonts w:ascii="Lato" w:hAnsi="Lato" w:cs="Lato"/>
                <w:color w:val="7F7F7F" w:themeColor="text1" w:themeTint="80"/>
                <w:sz w:val="22"/>
                <w:szCs w:val="22"/>
                <w:lang w:val="en-AU"/>
              </w:rPr>
              <w:fldChar w:fldCharType="end"/>
            </w:r>
            <w:r w:rsidR="00872D21" w:rsidRPr="00F72CB4">
              <w:rPr>
                <w:rFonts w:ascii="Lato" w:hAnsi="Lato" w:cs="Lato"/>
                <w:color w:val="7F7F7F" w:themeColor="text1" w:themeTint="80"/>
                <w:sz w:val="22"/>
                <w:szCs w:val="22"/>
                <w:lang w:val="en-AU"/>
              </w:rPr>
              <w:t xml:space="preserve"> provides advice to drivers/</w:t>
            </w:r>
            <w:r w:rsidR="00C30083">
              <w:rPr>
                <w:rFonts w:ascii="Lato" w:hAnsi="Lato" w:cs="Lato"/>
                <w:color w:val="7F7F7F" w:themeColor="text1" w:themeTint="80"/>
                <w:sz w:val="22"/>
                <w:szCs w:val="22"/>
                <w:lang w:val="en-AU"/>
              </w:rPr>
              <w:t xml:space="preserve">vehicle owners </w:t>
            </w:r>
            <w:r w:rsidR="003D143E">
              <w:rPr>
                <w:rFonts w:ascii="Lato" w:hAnsi="Lato" w:cs="Lato"/>
                <w:color w:val="7F7F7F" w:themeColor="text1" w:themeTint="80"/>
                <w:sz w:val="22"/>
                <w:szCs w:val="22"/>
                <w:lang w:val="en-AU"/>
              </w:rPr>
              <w:t xml:space="preserve">and workers including </w:t>
            </w:r>
            <w:r w:rsidR="00872D21" w:rsidRPr="00F72CB4">
              <w:rPr>
                <w:rFonts w:ascii="Lato" w:hAnsi="Lato" w:cs="Lato"/>
                <w:color w:val="7F7F7F" w:themeColor="text1" w:themeTint="80"/>
                <w:sz w:val="22"/>
                <w:szCs w:val="22"/>
                <w:lang w:val="en-AU"/>
              </w:rPr>
              <w:t>appropriate actions to take</w:t>
            </w:r>
          </w:p>
          <w:p w14:paraId="56065E4E" w14:textId="54861C3A" w:rsidR="00872D21" w:rsidRPr="00F72CB4" w:rsidRDefault="00AD1AD4" w:rsidP="00F72CB4">
            <w:pPr>
              <w:pStyle w:val="TableBullet"/>
              <w:rPr>
                <w:rFonts w:ascii="Lato" w:hAnsi="Lato" w:cs="Lato"/>
                <w:color w:val="7F7F7F" w:themeColor="text1" w:themeTint="80"/>
              </w:rPr>
            </w:pPr>
            <w:r w:rsidRPr="006B10C7">
              <w:rPr>
                <w:rFonts w:ascii="Lato" w:hAnsi="Lato" w:cs="Lato"/>
                <w:color w:val="7F7F7F" w:themeColor="text1" w:themeTint="80"/>
                <w:sz w:val="22"/>
                <w:szCs w:val="22"/>
                <w:lang w:val="en-AU"/>
              </w:rPr>
              <w:t xml:space="preserve">The </w:t>
            </w:r>
            <w:r>
              <w:rPr>
                <w:rFonts w:ascii="Lato" w:hAnsi="Lato" w:cs="Lato"/>
                <w:color w:val="7F7F7F" w:themeColor="text1" w:themeTint="80"/>
                <w:sz w:val="22"/>
                <w:szCs w:val="22"/>
                <w:lang w:val="en-AU"/>
              </w:rPr>
              <w:t>C</w:t>
            </w:r>
            <w:r w:rsidRPr="006B10C7">
              <w:rPr>
                <w:rFonts w:ascii="Lato" w:hAnsi="Lato" w:cs="Lato"/>
                <w:color w:val="7F7F7F" w:themeColor="text1" w:themeTint="80"/>
                <w:sz w:val="22"/>
                <w:szCs w:val="22"/>
                <w:lang w:val="en-AU"/>
              </w:rPr>
              <w:t xml:space="preserve">OVID </w:t>
            </w:r>
            <w:r w:rsidRPr="00F72CB4">
              <w:rPr>
                <w:rFonts w:ascii="Lato" w:hAnsi="Lato" w:cs="Lato"/>
                <w:color w:val="7F7F7F" w:themeColor="text1" w:themeTint="80"/>
                <w:sz w:val="22"/>
                <w:szCs w:val="22"/>
                <w:lang w:val="en-AU"/>
              </w:rPr>
              <w:t xml:space="preserve">case management </w:t>
            </w:r>
            <w:r w:rsidRPr="006B10C7">
              <w:rPr>
                <w:rFonts w:ascii="Lato" w:hAnsi="Lato" w:cs="Lato"/>
                <w:color w:val="7F7F7F" w:themeColor="text1" w:themeTint="80"/>
                <w:sz w:val="22"/>
                <w:szCs w:val="22"/>
                <w:lang w:val="en-AU"/>
              </w:rPr>
              <w:t xml:space="preserve">guide </w:t>
            </w:r>
            <w:r w:rsidRPr="00F72CB4">
              <w:rPr>
                <w:rFonts w:ascii="Lato" w:hAnsi="Lato" w:cs="Lato"/>
                <w:color w:val="7F7F7F" w:themeColor="text1" w:themeTint="80"/>
                <w:sz w:val="22"/>
                <w:szCs w:val="22"/>
                <w:lang w:val="en-AU"/>
              </w:rPr>
              <w:t>provided in</w:t>
            </w:r>
            <w:r>
              <w:rPr>
                <w:rFonts w:ascii="Lato" w:hAnsi="Lato" w:cs="Lato"/>
                <w:color w:val="7F7F7F" w:themeColor="text1" w:themeTint="80"/>
                <w:sz w:val="22"/>
                <w:szCs w:val="22"/>
                <w:lang w:val="en-AU"/>
              </w:rPr>
              <w:t xml:space="preserve"> </w:t>
            </w:r>
            <w:r w:rsidRPr="006B10C7">
              <w:rPr>
                <w:rFonts w:ascii="Lato" w:hAnsi="Lato" w:cs="Lato"/>
                <w:color w:val="7F7F7F" w:themeColor="text1" w:themeTint="80"/>
                <w:sz w:val="22"/>
                <w:szCs w:val="22"/>
                <w:lang w:val="en-AU"/>
              </w:rPr>
              <w:t xml:space="preserve">Appendix </w:t>
            </w:r>
            <w:r w:rsidR="00A841BD">
              <w:rPr>
                <w:rFonts w:ascii="Lato" w:hAnsi="Lato" w:cs="Lato"/>
                <w:color w:val="7F7F7F" w:themeColor="text1" w:themeTint="80"/>
                <w:sz w:val="22"/>
                <w:szCs w:val="22"/>
                <w:lang w:val="en-AU"/>
              </w:rPr>
              <w:t>7</w:t>
            </w:r>
            <w:r w:rsidRPr="006B10C7">
              <w:rPr>
                <w:rFonts w:ascii="Lato" w:hAnsi="Lato" w:cs="Lato"/>
                <w:color w:val="7F7F7F" w:themeColor="text1" w:themeTint="80"/>
                <w:sz w:val="22"/>
                <w:szCs w:val="22"/>
                <w:lang w:val="en-AU"/>
              </w:rPr>
              <w:t xml:space="preserve"> (Ref 6) </w:t>
            </w:r>
            <w:r w:rsidR="001D6BF9">
              <w:rPr>
                <w:rFonts w:ascii="Lato" w:hAnsi="Lato" w:cs="Lato"/>
                <w:color w:val="7F7F7F" w:themeColor="text1" w:themeTint="80"/>
                <w:sz w:val="22"/>
                <w:szCs w:val="22"/>
                <w:lang w:val="en-AU"/>
              </w:rPr>
              <w:t>outline</w:t>
            </w:r>
            <w:r>
              <w:rPr>
                <w:rFonts w:ascii="Lato" w:hAnsi="Lato" w:cs="Lato"/>
                <w:color w:val="7F7F7F" w:themeColor="text1" w:themeTint="80"/>
                <w:sz w:val="22"/>
                <w:szCs w:val="22"/>
                <w:lang w:val="en-AU"/>
              </w:rPr>
              <w:t>s</w:t>
            </w:r>
            <w:r w:rsidR="001D6BF9">
              <w:rPr>
                <w:rFonts w:ascii="Lato" w:hAnsi="Lato" w:cs="Lato"/>
                <w:color w:val="7F7F7F" w:themeColor="text1" w:themeTint="80"/>
                <w:sz w:val="22"/>
                <w:szCs w:val="22"/>
                <w:lang w:val="en-AU"/>
              </w:rPr>
              <w:t xml:space="preserve"> </w:t>
            </w:r>
            <w:r w:rsidR="001D6BF9" w:rsidRPr="00873537">
              <w:rPr>
                <w:rFonts w:ascii="Lato" w:hAnsi="Lato" w:cs="Lato"/>
                <w:color w:val="7F7F7F" w:themeColor="text1" w:themeTint="80"/>
                <w:sz w:val="22"/>
                <w:szCs w:val="22"/>
                <w:lang w:val="en-AU"/>
              </w:rPr>
              <w:t xml:space="preserve">the steps to </w:t>
            </w:r>
            <w:r w:rsidR="00213506">
              <w:rPr>
                <w:rFonts w:ascii="Lato" w:hAnsi="Lato" w:cs="Lato"/>
                <w:color w:val="7F7F7F" w:themeColor="text1" w:themeTint="80"/>
                <w:sz w:val="22"/>
                <w:szCs w:val="22"/>
                <w:lang w:val="en-AU"/>
              </w:rPr>
              <w:t xml:space="preserve">be </w:t>
            </w:r>
            <w:r w:rsidR="001D6BF9" w:rsidRPr="00873537">
              <w:rPr>
                <w:rFonts w:ascii="Lato" w:hAnsi="Lato" w:cs="Lato"/>
                <w:color w:val="7F7F7F" w:themeColor="text1" w:themeTint="80"/>
                <w:sz w:val="22"/>
                <w:szCs w:val="22"/>
                <w:lang w:val="en-AU"/>
              </w:rPr>
              <w:t>take</w:t>
            </w:r>
            <w:r w:rsidR="001D6BF9">
              <w:rPr>
                <w:rFonts w:ascii="Lato" w:hAnsi="Lato" w:cs="Lato"/>
                <w:color w:val="7F7F7F" w:themeColor="text1" w:themeTint="80"/>
                <w:sz w:val="22"/>
                <w:szCs w:val="22"/>
                <w:lang w:val="en-AU"/>
              </w:rPr>
              <w:t xml:space="preserve">n by the </w:t>
            </w:r>
            <w:r w:rsidR="007B33BB">
              <w:rPr>
                <w:rFonts w:ascii="Lato" w:hAnsi="Lato" w:cs="Lato"/>
                <w:color w:val="7F7F7F" w:themeColor="text1" w:themeTint="80"/>
                <w:sz w:val="22"/>
                <w:szCs w:val="22"/>
                <w:lang w:val="en-AU"/>
              </w:rPr>
              <w:t xml:space="preserve">BSP </w:t>
            </w:r>
            <w:r w:rsidR="001D6BF9">
              <w:rPr>
                <w:rFonts w:ascii="Lato" w:hAnsi="Lato" w:cs="Lato"/>
                <w:color w:val="7F7F7F" w:themeColor="text1" w:themeTint="80"/>
                <w:sz w:val="22"/>
                <w:szCs w:val="22"/>
                <w:lang w:val="en-AU"/>
              </w:rPr>
              <w:t>responsible person(s)</w:t>
            </w:r>
            <w:r w:rsidR="001D6BF9" w:rsidRPr="00873537">
              <w:rPr>
                <w:rFonts w:ascii="Lato" w:hAnsi="Lato" w:cs="Lato"/>
                <w:color w:val="7F7F7F" w:themeColor="text1" w:themeTint="80"/>
                <w:sz w:val="22"/>
                <w:szCs w:val="22"/>
                <w:lang w:val="en-AU"/>
              </w:rPr>
              <w:t xml:space="preserve"> when managing a confirmed, or suspected COVID-19 case that has been reported</w:t>
            </w:r>
            <w:r w:rsidR="00F04BE0">
              <w:rPr>
                <w:rFonts w:ascii="Lato" w:hAnsi="Lato" w:cs="Lato"/>
                <w:color w:val="7F7F7F" w:themeColor="text1" w:themeTint="80"/>
                <w:sz w:val="22"/>
                <w:szCs w:val="22"/>
                <w:lang w:val="en-AU"/>
              </w:rPr>
              <w:t>.</w:t>
            </w:r>
            <w:r w:rsidR="00F04BE0">
              <w:rPr>
                <w:color w:val="7F7F7F" w:themeColor="text1" w:themeTint="80"/>
                <w:sz w:val="22"/>
                <w:szCs w:val="22"/>
              </w:rPr>
              <w:t xml:space="preserve"> </w:t>
            </w:r>
            <w:r w:rsidR="00440F70">
              <w:rPr>
                <w:rFonts w:ascii="Lato" w:hAnsi="Lato" w:cs="Lato"/>
                <w:color w:val="7F7F7F" w:themeColor="text1" w:themeTint="80"/>
                <w:sz w:val="22"/>
                <w:szCs w:val="22"/>
                <w:lang w:val="en-AU"/>
              </w:rPr>
              <w:t xml:space="preserve">A </w:t>
            </w:r>
            <w:r w:rsidR="001D0899" w:rsidRPr="00F72CB4">
              <w:rPr>
                <w:rFonts w:ascii="Lato" w:hAnsi="Lato" w:cs="Lato"/>
                <w:color w:val="7F7F7F" w:themeColor="text1" w:themeTint="80"/>
                <w:sz w:val="22"/>
                <w:szCs w:val="22"/>
                <w:lang w:val="en-AU"/>
              </w:rPr>
              <w:t>BSP</w:t>
            </w:r>
            <w:r w:rsidR="00440F70">
              <w:rPr>
                <w:rFonts w:ascii="Lato" w:hAnsi="Lato" w:cs="Lato"/>
                <w:color w:val="7F7F7F" w:themeColor="text1" w:themeTint="80"/>
                <w:sz w:val="22"/>
                <w:szCs w:val="22"/>
                <w:lang w:val="en-AU"/>
              </w:rPr>
              <w:t xml:space="preserve"> nominated responsible person </w:t>
            </w:r>
            <w:r w:rsidR="00872D21" w:rsidRPr="00F72CB4">
              <w:rPr>
                <w:rFonts w:ascii="Lato" w:hAnsi="Lato" w:cs="Lato"/>
                <w:color w:val="7F7F7F" w:themeColor="text1" w:themeTint="80"/>
                <w:sz w:val="22"/>
                <w:szCs w:val="22"/>
                <w:lang w:val="en-AU"/>
              </w:rPr>
              <w:t xml:space="preserve">will </w:t>
            </w:r>
            <w:r w:rsidR="00B72E7D">
              <w:rPr>
                <w:rFonts w:ascii="Lato" w:hAnsi="Lato" w:cs="Lato"/>
                <w:color w:val="7F7F7F" w:themeColor="text1" w:themeTint="80"/>
                <w:sz w:val="22"/>
                <w:szCs w:val="22"/>
                <w:lang w:val="en-AU"/>
              </w:rPr>
              <w:t>identify and engage other internal stakehol</w:t>
            </w:r>
            <w:r w:rsidR="00AE5139">
              <w:rPr>
                <w:rFonts w:ascii="Lato" w:hAnsi="Lato" w:cs="Lato"/>
                <w:color w:val="7F7F7F" w:themeColor="text1" w:themeTint="80"/>
                <w:sz w:val="22"/>
                <w:szCs w:val="22"/>
                <w:lang w:val="en-AU"/>
              </w:rPr>
              <w:t>d</w:t>
            </w:r>
            <w:r w:rsidR="00B72E7D">
              <w:rPr>
                <w:rFonts w:ascii="Lato" w:hAnsi="Lato" w:cs="Lato"/>
                <w:color w:val="7F7F7F" w:themeColor="text1" w:themeTint="80"/>
                <w:sz w:val="22"/>
                <w:szCs w:val="22"/>
                <w:lang w:val="en-AU"/>
              </w:rPr>
              <w:t xml:space="preserve">ers to </w:t>
            </w:r>
            <w:r w:rsidR="00872D21" w:rsidRPr="00F72CB4">
              <w:rPr>
                <w:rFonts w:ascii="Lato" w:hAnsi="Lato" w:cs="Lato"/>
                <w:color w:val="7F7F7F" w:themeColor="text1" w:themeTint="80"/>
                <w:sz w:val="22"/>
                <w:szCs w:val="22"/>
                <w:lang w:val="en-AU"/>
              </w:rPr>
              <w:t xml:space="preserve">assist </w:t>
            </w:r>
            <w:r w:rsidR="00AE5139">
              <w:rPr>
                <w:rFonts w:ascii="Lato" w:hAnsi="Lato" w:cs="Lato"/>
                <w:color w:val="7F7F7F" w:themeColor="text1" w:themeTint="80"/>
                <w:sz w:val="22"/>
                <w:szCs w:val="22"/>
                <w:lang w:val="en-AU"/>
              </w:rPr>
              <w:t>in</w:t>
            </w:r>
            <w:r w:rsidR="00872D21" w:rsidRPr="00F72CB4">
              <w:rPr>
                <w:rFonts w:ascii="Lato" w:hAnsi="Lato" w:cs="Lato"/>
                <w:color w:val="7F7F7F" w:themeColor="text1" w:themeTint="80"/>
                <w:sz w:val="22"/>
                <w:szCs w:val="22"/>
                <w:lang w:val="en-AU"/>
              </w:rPr>
              <w:t xml:space="preserve"> prepar</w:t>
            </w:r>
            <w:r w:rsidR="00AE5139">
              <w:rPr>
                <w:rFonts w:ascii="Lato" w:hAnsi="Lato" w:cs="Lato"/>
                <w:color w:val="7F7F7F" w:themeColor="text1" w:themeTint="80"/>
                <w:sz w:val="22"/>
                <w:szCs w:val="22"/>
                <w:lang w:val="en-AU"/>
              </w:rPr>
              <w:t>ing</w:t>
            </w:r>
            <w:r w:rsidR="00872D21" w:rsidRPr="00F72CB4">
              <w:rPr>
                <w:rFonts w:ascii="Lato" w:hAnsi="Lato" w:cs="Lato"/>
                <w:color w:val="7F7F7F" w:themeColor="text1" w:themeTint="80"/>
                <w:sz w:val="22"/>
                <w:szCs w:val="22"/>
                <w:lang w:val="en-AU"/>
              </w:rPr>
              <w:t xml:space="preserve"> notifications, contact tracing, directions to self-isolate and cleaning requirements</w:t>
            </w:r>
            <w:r w:rsidR="00532F1B">
              <w:rPr>
                <w:rFonts w:ascii="Lato" w:hAnsi="Lato" w:cs="Lato"/>
                <w:color w:val="7F7F7F" w:themeColor="text1" w:themeTint="80"/>
                <w:sz w:val="22"/>
                <w:szCs w:val="22"/>
                <w:lang w:val="en-AU"/>
              </w:rPr>
              <w:t>.</w:t>
            </w:r>
          </w:p>
        </w:tc>
      </w:tr>
      <w:tr w:rsidR="00872D21" w:rsidRPr="00C626A7" w14:paraId="471A7A85" w14:textId="77777777" w:rsidTr="00EE3EAE">
        <w:tc>
          <w:tcPr>
            <w:tcW w:w="3742" w:type="dxa"/>
            <w:shd w:val="clear" w:color="auto" w:fill="FFFFFF" w:themeFill="background1"/>
          </w:tcPr>
          <w:p w14:paraId="491C0FA2" w14:textId="0E07A611" w:rsidR="00872D21" w:rsidRPr="00502179" w:rsidRDefault="00907437" w:rsidP="00872D21">
            <w:pPr>
              <w:rPr>
                <w:rFonts w:ascii="Lato" w:hAnsi="Lato" w:cs="Lato"/>
                <w:b/>
                <w:bCs/>
              </w:rPr>
            </w:pPr>
            <w:r>
              <w:rPr>
                <w:rFonts w:ascii="Lato" w:eastAsia="Times New Roman" w:hAnsi="Lato" w:cs="Lato"/>
                <w:color w:val="696B6D"/>
              </w:rPr>
              <w:t xml:space="preserve">6.1.5 </w:t>
            </w:r>
            <w:r w:rsidR="00872D21" w:rsidRPr="00502179">
              <w:rPr>
                <w:rFonts w:ascii="Lato" w:eastAsia="Times New Roman" w:hAnsi="Lato" w:cs="Lato"/>
                <w:color w:val="696B6D"/>
              </w:rPr>
              <w:t>Prepare to notify workforce and passengers of a confirmed or suspected case</w:t>
            </w:r>
          </w:p>
        </w:tc>
        <w:tc>
          <w:tcPr>
            <w:tcW w:w="6917" w:type="dxa"/>
            <w:shd w:val="clear" w:color="auto" w:fill="FFFFFF" w:themeFill="background1"/>
          </w:tcPr>
          <w:p w14:paraId="657B3B5B" w14:textId="4FB913AE" w:rsidR="00204208" w:rsidRPr="00DA53F7" w:rsidRDefault="00204208" w:rsidP="005B3DDC">
            <w:pPr>
              <w:pStyle w:val="TableBullet"/>
              <w:rPr>
                <w:rFonts w:ascii="Lato" w:hAnsi="Lato" w:cs="Lato"/>
                <w:sz w:val="22"/>
                <w:szCs w:val="22"/>
              </w:rPr>
            </w:pPr>
            <w:r w:rsidRPr="00DA53F7">
              <w:rPr>
                <w:rFonts w:ascii="Lato" w:hAnsi="Lato" w:cs="Lato"/>
                <w:color w:val="7F7F7F" w:themeColor="text1" w:themeTint="80"/>
                <w:sz w:val="22"/>
                <w:szCs w:val="22"/>
              </w:rPr>
              <w:t>Download the</w:t>
            </w:r>
            <w:r w:rsidR="005A3FEB" w:rsidRPr="00DA53F7">
              <w:rPr>
                <w:rFonts w:ascii="Lato" w:hAnsi="Lato" w:cs="Lato"/>
                <w:color w:val="7F7F7F" w:themeColor="text1" w:themeTint="80"/>
                <w:sz w:val="22"/>
                <w:szCs w:val="22"/>
              </w:rPr>
              <w:t xml:space="preserve"> DHHS</w:t>
            </w:r>
            <w:r w:rsidRPr="00DA53F7">
              <w:rPr>
                <w:rFonts w:ascii="Lato" w:hAnsi="Lato" w:cs="Lato"/>
                <w:color w:val="7F7F7F" w:themeColor="text1" w:themeTint="80"/>
                <w:sz w:val="22"/>
                <w:szCs w:val="22"/>
              </w:rPr>
              <w:t xml:space="preserve"> </w:t>
            </w:r>
            <w:hyperlink r:id="rId12" w:history="1">
              <w:r w:rsidRPr="00DA53F7">
                <w:rPr>
                  <w:rFonts w:ascii="Lato" w:hAnsi="Lato" w:cs="Lato"/>
                  <w:color w:val="7F7F7F" w:themeColor="text1" w:themeTint="80"/>
                  <w:sz w:val="22"/>
                  <w:szCs w:val="22"/>
                </w:rPr>
                <w:t>Confirmed Case in Workplace Information Pack (ZIP)</w:t>
              </w:r>
            </w:hyperlink>
            <w:r w:rsidRPr="00DA53F7">
              <w:rPr>
                <w:rFonts w:ascii="Lato" w:hAnsi="Lato" w:cs="Lato"/>
                <w:color w:val="7F7F7F" w:themeColor="text1" w:themeTint="80"/>
                <w:sz w:val="22"/>
                <w:szCs w:val="22"/>
              </w:rPr>
              <w:t xml:space="preserve"> for step-by-step instructions and documents </w:t>
            </w:r>
            <w:r w:rsidR="00E05864" w:rsidRPr="00DA53F7">
              <w:rPr>
                <w:rFonts w:ascii="Lato" w:hAnsi="Lato" w:cs="Lato"/>
                <w:color w:val="7F7F7F" w:themeColor="text1" w:themeTint="80"/>
                <w:sz w:val="22"/>
                <w:szCs w:val="22"/>
              </w:rPr>
              <w:t>that</w:t>
            </w:r>
            <w:r w:rsidRPr="00DA53F7">
              <w:rPr>
                <w:rFonts w:ascii="Lato" w:hAnsi="Lato" w:cs="Lato"/>
                <w:color w:val="7F7F7F" w:themeColor="text1" w:themeTint="80"/>
                <w:sz w:val="22"/>
                <w:szCs w:val="22"/>
              </w:rPr>
              <w:t xml:space="preserve"> must complete should there be a confirmed case of</w:t>
            </w:r>
            <w:r w:rsidR="00A65467">
              <w:rPr>
                <w:rFonts w:ascii="Lato" w:hAnsi="Lato" w:cs="Lato"/>
                <w:color w:val="7F7F7F" w:themeColor="text1" w:themeTint="80"/>
                <w:sz w:val="22"/>
                <w:szCs w:val="22"/>
              </w:rPr>
              <w:t xml:space="preserve"> </w:t>
            </w:r>
            <w:r w:rsidRPr="00DA53F7">
              <w:rPr>
                <w:rFonts w:ascii="Lato" w:hAnsi="Lato" w:cs="Lato"/>
                <w:color w:val="7F7F7F" w:themeColor="text1" w:themeTint="80"/>
                <w:sz w:val="22"/>
                <w:szCs w:val="22"/>
              </w:rPr>
              <w:t>coronavirus (COVID-19) in the workplace</w:t>
            </w:r>
            <w:r w:rsidR="00E05864" w:rsidRPr="00DA53F7">
              <w:rPr>
                <w:rFonts w:ascii="Lato" w:hAnsi="Lato" w:cs="Lato"/>
                <w:color w:val="7F7F7F" w:themeColor="text1" w:themeTint="80"/>
                <w:sz w:val="22"/>
                <w:szCs w:val="22"/>
              </w:rPr>
              <w:t xml:space="preserve">. Available at: </w:t>
            </w:r>
            <w:hyperlink r:id="rId13" w:history="1">
              <w:r w:rsidR="00B252F1" w:rsidRPr="00DA53F7">
                <w:rPr>
                  <w:rStyle w:val="Hyperlink"/>
                  <w:rFonts w:ascii="Lato" w:hAnsi="Lato" w:cs="Lato"/>
                  <w:color w:val="66B0FB" w:themeColor="hyperlink" w:themeTint="80"/>
                  <w:sz w:val="22"/>
                  <w:szCs w:val="22"/>
                </w:rPr>
                <w:t>www.dhhs.vic.gov.au/confirmed-case-in-the-workplace-covid-19</w:t>
              </w:r>
            </w:hyperlink>
            <w:r w:rsidR="00B252F1" w:rsidRPr="00DA53F7">
              <w:rPr>
                <w:rFonts w:ascii="Lato" w:eastAsia="Times New Roman" w:hAnsi="Lato" w:cs="Lato"/>
                <w:sz w:val="22"/>
                <w:szCs w:val="22"/>
              </w:rPr>
              <w:t xml:space="preserve"> </w:t>
            </w:r>
            <w:r w:rsidR="00E05864" w:rsidRPr="00DA53F7">
              <w:rPr>
                <w:rFonts w:ascii="Lato" w:eastAsia="Times New Roman" w:hAnsi="Lato" w:cs="Lato"/>
                <w:sz w:val="22"/>
                <w:szCs w:val="22"/>
              </w:rPr>
              <w:t xml:space="preserve"> </w:t>
            </w:r>
          </w:p>
          <w:p w14:paraId="6953FF2E" w14:textId="20E43FA5" w:rsidR="003B6D1D" w:rsidRDefault="003B6D1D" w:rsidP="002A2885">
            <w:pPr>
              <w:pStyle w:val="TableBullet"/>
              <w:rPr>
                <w:rFonts w:ascii="Lato" w:hAnsi="Lato" w:cs="Lato"/>
                <w:color w:val="7F7F7F" w:themeColor="text1" w:themeTint="80"/>
                <w:sz w:val="22"/>
                <w:szCs w:val="22"/>
                <w:lang w:val="en-AU"/>
              </w:rPr>
            </w:pPr>
            <w:r w:rsidRPr="005B3DDC">
              <w:rPr>
                <w:rFonts w:ascii="Lato" w:hAnsi="Lato" w:cs="Lato"/>
                <w:color w:val="7F7F7F" w:themeColor="text1" w:themeTint="80"/>
                <w:sz w:val="22"/>
                <w:szCs w:val="22"/>
                <w:lang w:val="en-AU"/>
              </w:rPr>
              <w:t xml:space="preserve">Establish a </w:t>
            </w:r>
            <w:r w:rsidR="00F257E7">
              <w:rPr>
                <w:rFonts w:ascii="Lato" w:hAnsi="Lato" w:cs="Lato"/>
                <w:color w:val="7F7F7F" w:themeColor="text1" w:themeTint="80"/>
                <w:sz w:val="22"/>
                <w:szCs w:val="22"/>
                <w:lang w:val="en-AU"/>
              </w:rPr>
              <w:t xml:space="preserve">robust </w:t>
            </w:r>
            <w:r w:rsidRPr="005B3DDC">
              <w:rPr>
                <w:rFonts w:ascii="Lato" w:hAnsi="Lato" w:cs="Lato"/>
                <w:color w:val="7F7F7F" w:themeColor="text1" w:themeTint="80"/>
                <w:sz w:val="22"/>
                <w:szCs w:val="22"/>
                <w:lang w:val="en-AU"/>
              </w:rPr>
              <w:t xml:space="preserve">procedure </w:t>
            </w:r>
            <w:r w:rsidR="00F257E7">
              <w:rPr>
                <w:rFonts w:ascii="Lato" w:hAnsi="Lato" w:cs="Lato"/>
                <w:color w:val="7F7F7F" w:themeColor="text1" w:themeTint="80"/>
                <w:sz w:val="22"/>
                <w:szCs w:val="22"/>
                <w:lang w:val="en-AU"/>
              </w:rPr>
              <w:t xml:space="preserve">and communication process </w:t>
            </w:r>
            <w:r w:rsidRPr="005B3DDC">
              <w:rPr>
                <w:rFonts w:ascii="Lato" w:hAnsi="Lato" w:cs="Lato"/>
                <w:color w:val="7F7F7F" w:themeColor="text1" w:themeTint="80"/>
                <w:sz w:val="22"/>
                <w:szCs w:val="22"/>
                <w:lang w:val="en-AU"/>
              </w:rPr>
              <w:t>specific to h</w:t>
            </w:r>
            <w:r w:rsidRPr="00DA53F7">
              <w:rPr>
                <w:rFonts w:ascii="Lato" w:hAnsi="Lato" w:cs="Lato"/>
                <w:color w:val="7F7F7F" w:themeColor="text1" w:themeTint="80"/>
                <w:sz w:val="22"/>
                <w:szCs w:val="22"/>
                <w:lang w:val="en-AU"/>
              </w:rPr>
              <w:t>ow to prepare for</w:t>
            </w:r>
            <w:r w:rsidR="00A9040C">
              <w:rPr>
                <w:rFonts w:ascii="Lato" w:hAnsi="Lato" w:cs="Lato"/>
                <w:color w:val="7F7F7F" w:themeColor="text1" w:themeTint="80"/>
                <w:sz w:val="22"/>
                <w:szCs w:val="22"/>
                <w:lang w:val="en-AU"/>
              </w:rPr>
              <w:t xml:space="preserve"> and respond to</w:t>
            </w:r>
            <w:r w:rsidRPr="00DA53F7">
              <w:rPr>
                <w:rFonts w:ascii="Lato" w:hAnsi="Lato" w:cs="Lato"/>
                <w:color w:val="7F7F7F" w:themeColor="text1" w:themeTint="80"/>
                <w:sz w:val="22"/>
                <w:szCs w:val="22"/>
                <w:lang w:val="en-AU"/>
              </w:rPr>
              <w:t xml:space="preserve"> a </w:t>
            </w:r>
            <w:r w:rsidR="00A9040C">
              <w:rPr>
                <w:rFonts w:ascii="Lato" w:hAnsi="Lato" w:cs="Lato"/>
                <w:color w:val="7F7F7F" w:themeColor="text1" w:themeTint="80"/>
                <w:sz w:val="22"/>
                <w:szCs w:val="22"/>
                <w:lang w:val="en-AU"/>
              </w:rPr>
              <w:t xml:space="preserve">suspected or </w:t>
            </w:r>
            <w:r w:rsidRPr="00DA53F7">
              <w:rPr>
                <w:rFonts w:ascii="Lato" w:hAnsi="Lato" w:cs="Lato"/>
                <w:color w:val="7F7F7F" w:themeColor="text1" w:themeTint="80"/>
                <w:sz w:val="22"/>
                <w:szCs w:val="22"/>
                <w:lang w:val="en-AU"/>
              </w:rPr>
              <w:t>confirmed</w:t>
            </w:r>
            <w:r w:rsidRPr="005B3DDC">
              <w:rPr>
                <w:rFonts w:ascii="Lato" w:hAnsi="Lato" w:cs="Lato"/>
                <w:color w:val="7F7F7F" w:themeColor="text1" w:themeTint="80"/>
                <w:sz w:val="22"/>
                <w:szCs w:val="22"/>
                <w:lang w:val="en-AU"/>
              </w:rPr>
              <w:t xml:space="preserve"> </w:t>
            </w:r>
            <w:r w:rsidRPr="00DA53F7">
              <w:rPr>
                <w:rFonts w:ascii="Lato" w:hAnsi="Lato" w:cs="Lato"/>
                <w:color w:val="7F7F7F" w:themeColor="text1" w:themeTint="80"/>
                <w:sz w:val="22"/>
                <w:szCs w:val="22"/>
                <w:lang w:val="en-AU"/>
              </w:rPr>
              <w:t>case of COVID-19</w:t>
            </w:r>
            <w:r w:rsidRPr="005B3DDC">
              <w:rPr>
                <w:rFonts w:ascii="Lato" w:hAnsi="Lato" w:cs="Lato"/>
                <w:color w:val="7F7F7F" w:themeColor="text1" w:themeTint="80"/>
                <w:sz w:val="22"/>
                <w:szCs w:val="22"/>
                <w:lang w:val="en-AU"/>
              </w:rPr>
              <w:t xml:space="preserve"> and ensure this information is communicated and made available to drivers/</w:t>
            </w:r>
            <w:r w:rsidR="00C30083">
              <w:rPr>
                <w:rFonts w:ascii="Lato" w:hAnsi="Lato" w:cs="Lato"/>
                <w:color w:val="7F7F7F" w:themeColor="text1" w:themeTint="80"/>
                <w:sz w:val="22"/>
                <w:szCs w:val="22"/>
                <w:lang w:val="en-AU"/>
              </w:rPr>
              <w:t xml:space="preserve">vehicle owners </w:t>
            </w:r>
            <w:r w:rsidRPr="005B3DDC">
              <w:rPr>
                <w:rFonts w:ascii="Lato" w:hAnsi="Lato" w:cs="Lato"/>
                <w:color w:val="7F7F7F" w:themeColor="text1" w:themeTint="80"/>
                <w:sz w:val="22"/>
                <w:szCs w:val="22"/>
                <w:lang w:val="en-AU"/>
              </w:rPr>
              <w:t>and workers</w:t>
            </w:r>
          </w:p>
          <w:p w14:paraId="2C64E238" w14:textId="62EBE4F4" w:rsidR="00EA67D4" w:rsidRDefault="00EA67D4" w:rsidP="002A2885">
            <w:pPr>
              <w:pStyle w:val="TableBullet"/>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 xml:space="preserve">Ensure the procedure and communication process for </w:t>
            </w:r>
            <w:r w:rsidR="00A9040C">
              <w:rPr>
                <w:rFonts w:ascii="Lato" w:hAnsi="Lato" w:cs="Lato"/>
                <w:color w:val="7F7F7F" w:themeColor="text1" w:themeTint="80"/>
                <w:sz w:val="22"/>
                <w:szCs w:val="22"/>
                <w:lang w:val="en-AU"/>
              </w:rPr>
              <w:t xml:space="preserve">responding to a suspected or confirmed case aligns with </w:t>
            </w:r>
            <w:r w:rsidR="00483ECC">
              <w:rPr>
                <w:rFonts w:ascii="Lato" w:hAnsi="Lato" w:cs="Lato"/>
                <w:color w:val="7F7F7F" w:themeColor="text1" w:themeTint="80"/>
                <w:sz w:val="22"/>
                <w:szCs w:val="22"/>
                <w:lang w:val="en-AU"/>
              </w:rPr>
              <w:t>DHHS and CPVV requirements</w:t>
            </w:r>
          </w:p>
          <w:p w14:paraId="7DD4587E" w14:textId="6F6A6FD0" w:rsidR="00872D21" w:rsidRPr="00DA53F7" w:rsidRDefault="00BF252E" w:rsidP="003B6D1D">
            <w:pPr>
              <w:pStyle w:val="TableBullet"/>
              <w:rPr>
                <w:rFonts w:ascii="Lato" w:hAnsi="Lato" w:cs="Lato"/>
                <w:color w:val="7F7F7F" w:themeColor="text1" w:themeTint="80"/>
                <w:sz w:val="22"/>
                <w:szCs w:val="22"/>
                <w:lang w:val="en-AU"/>
              </w:rPr>
            </w:pPr>
            <w:r w:rsidRPr="00DA53F7">
              <w:rPr>
                <w:rFonts w:ascii="Lato" w:hAnsi="Lato" w:cs="Lato"/>
                <w:color w:val="7F7F7F" w:themeColor="text1" w:themeTint="80"/>
                <w:sz w:val="22"/>
                <w:szCs w:val="22"/>
                <w:lang w:val="en-AU"/>
              </w:rPr>
              <w:t>Inform affected drivers/</w:t>
            </w:r>
            <w:r w:rsidR="00C30083">
              <w:rPr>
                <w:rFonts w:ascii="Lato" w:hAnsi="Lato" w:cs="Lato"/>
                <w:color w:val="7F7F7F" w:themeColor="text1" w:themeTint="80"/>
                <w:sz w:val="22"/>
                <w:szCs w:val="22"/>
                <w:lang w:val="en-AU"/>
              </w:rPr>
              <w:t>vehicle owners</w:t>
            </w:r>
            <w:r w:rsidR="000344F4" w:rsidRPr="00DA53F7">
              <w:rPr>
                <w:rFonts w:ascii="Lato" w:hAnsi="Lato" w:cs="Lato"/>
                <w:color w:val="7F7F7F" w:themeColor="text1" w:themeTint="80"/>
                <w:sz w:val="22"/>
                <w:szCs w:val="22"/>
                <w:lang w:val="en-AU"/>
              </w:rPr>
              <w:t>,</w:t>
            </w:r>
            <w:r w:rsidRPr="00DA53F7">
              <w:rPr>
                <w:rFonts w:ascii="Lato" w:hAnsi="Lato" w:cs="Lato"/>
                <w:color w:val="7F7F7F" w:themeColor="text1" w:themeTint="80"/>
                <w:sz w:val="22"/>
                <w:szCs w:val="22"/>
                <w:lang w:val="en-AU"/>
              </w:rPr>
              <w:t xml:space="preserve"> workers</w:t>
            </w:r>
            <w:r w:rsidR="000344F4" w:rsidRPr="00DA53F7">
              <w:rPr>
                <w:rFonts w:ascii="Lato" w:hAnsi="Lato" w:cs="Lato"/>
                <w:color w:val="7F7F7F" w:themeColor="text1" w:themeTint="80"/>
                <w:sz w:val="22"/>
                <w:szCs w:val="22"/>
                <w:lang w:val="en-AU"/>
              </w:rPr>
              <w:t xml:space="preserve"> </w:t>
            </w:r>
            <w:r w:rsidR="00711A3F" w:rsidRPr="00DA53F7">
              <w:rPr>
                <w:rFonts w:ascii="Lato" w:hAnsi="Lato" w:cs="Lato"/>
                <w:color w:val="7F7F7F" w:themeColor="text1" w:themeTint="80"/>
                <w:sz w:val="22"/>
                <w:szCs w:val="22"/>
                <w:lang w:val="en-AU"/>
              </w:rPr>
              <w:t xml:space="preserve">(including contractors) </w:t>
            </w:r>
            <w:r w:rsidR="000344F4" w:rsidRPr="00DA53F7">
              <w:rPr>
                <w:rFonts w:ascii="Lato" w:hAnsi="Lato" w:cs="Lato"/>
                <w:color w:val="7F7F7F" w:themeColor="text1" w:themeTint="80"/>
                <w:sz w:val="22"/>
                <w:szCs w:val="22"/>
                <w:lang w:val="en-AU"/>
              </w:rPr>
              <w:t>and passengers</w:t>
            </w:r>
            <w:r w:rsidRPr="00DA53F7">
              <w:rPr>
                <w:rFonts w:ascii="Lato" w:hAnsi="Lato" w:cs="Lato"/>
                <w:color w:val="7F7F7F" w:themeColor="text1" w:themeTint="80"/>
                <w:sz w:val="22"/>
                <w:szCs w:val="22"/>
                <w:lang w:val="en-AU"/>
              </w:rPr>
              <w:t xml:space="preserve"> of their potential exposure, with </w:t>
            </w:r>
            <w:r w:rsidR="00737BEF" w:rsidRPr="00DA53F7">
              <w:rPr>
                <w:rFonts w:ascii="Lato" w:hAnsi="Lato" w:cs="Lato"/>
                <w:color w:val="7F7F7F" w:themeColor="text1" w:themeTint="80"/>
                <w:sz w:val="22"/>
                <w:szCs w:val="22"/>
                <w:lang w:val="en-AU"/>
              </w:rPr>
              <w:t xml:space="preserve">clear actions and guidance provided including any need to self-isolate, to be tested for COVID-19 and to monitor </w:t>
            </w:r>
            <w:r w:rsidR="00611429" w:rsidRPr="00DA53F7">
              <w:rPr>
                <w:rFonts w:ascii="Lato" w:hAnsi="Lato" w:cs="Lato"/>
                <w:color w:val="7F7F7F" w:themeColor="text1" w:themeTint="80"/>
                <w:sz w:val="22"/>
                <w:szCs w:val="22"/>
                <w:lang w:val="en-AU"/>
              </w:rPr>
              <w:t>symptoms as appropriate</w:t>
            </w:r>
          </w:p>
          <w:p w14:paraId="549083BB" w14:textId="22D21000" w:rsidR="00C72F5F" w:rsidRPr="00F72CB4" w:rsidRDefault="00C72F5F" w:rsidP="003B6D1D">
            <w:pPr>
              <w:pStyle w:val="TableBullet"/>
            </w:pPr>
            <w:r w:rsidRPr="00DA53F7">
              <w:rPr>
                <w:rFonts w:ascii="Lato" w:hAnsi="Lato" w:cs="Lato"/>
                <w:color w:val="7F7F7F" w:themeColor="text1" w:themeTint="80"/>
                <w:sz w:val="22"/>
                <w:szCs w:val="22"/>
                <w:lang w:val="en-AU"/>
              </w:rPr>
              <w:t xml:space="preserve">Provide </w:t>
            </w:r>
            <w:r w:rsidR="000344F4" w:rsidRPr="00DA53F7">
              <w:rPr>
                <w:rFonts w:ascii="Lato" w:hAnsi="Lato" w:cs="Lato"/>
                <w:color w:val="7F7F7F" w:themeColor="text1" w:themeTint="80"/>
                <w:sz w:val="22"/>
                <w:szCs w:val="22"/>
                <w:lang w:val="en-AU"/>
              </w:rPr>
              <w:t xml:space="preserve">support and information to those affected regarding </w:t>
            </w:r>
            <w:r w:rsidR="007D3F25" w:rsidRPr="00DA53F7">
              <w:rPr>
                <w:rFonts w:ascii="Lato" w:hAnsi="Lato" w:cs="Lato"/>
                <w:color w:val="7F7F7F" w:themeColor="text1" w:themeTint="80"/>
                <w:sz w:val="22"/>
                <w:szCs w:val="22"/>
                <w:lang w:val="en-AU"/>
              </w:rPr>
              <w:t>necessary actions with appropriate health care providers and support service details</w:t>
            </w:r>
          </w:p>
        </w:tc>
      </w:tr>
      <w:tr w:rsidR="00872D21" w:rsidRPr="00C626A7" w14:paraId="44A263A2" w14:textId="77777777" w:rsidTr="00EE3EAE">
        <w:tc>
          <w:tcPr>
            <w:tcW w:w="3742" w:type="dxa"/>
            <w:shd w:val="clear" w:color="auto" w:fill="FFFFFF" w:themeFill="background1"/>
          </w:tcPr>
          <w:p w14:paraId="3895E79B" w14:textId="567A9631" w:rsidR="00872D21" w:rsidRPr="00502179" w:rsidRDefault="00455074" w:rsidP="00872D21">
            <w:pPr>
              <w:rPr>
                <w:rFonts w:ascii="Lato" w:hAnsi="Lato" w:cs="Lato"/>
                <w:b/>
                <w:bCs/>
              </w:rPr>
            </w:pPr>
            <w:r>
              <w:rPr>
                <w:rFonts w:ascii="Lato" w:eastAsia="Times New Roman" w:hAnsi="Lato" w:cs="Lato"/>
                <w:color w:val="696B6D"/>
              </w:rPr>
              <w:t xml:space="preserve">6.1.6 </w:t>
            </w:r>
            <w:r w:rsidR="00872D21" w:rsidRPr="00502179">
              <w:rPr>
                <w:rFonts w:ascii="Lato" w:eastAsia="Times New Roman" w:hAnsi="Lato" w:cs="Lato"/>
                <w:color w:val="696B6D"/>
              </w:rPr>
              <w:t xml:space="preserve">Prepare to immediately notify </w:t>
            </w:r>
            <w:r w:rsidR="003603FD">
              <w:rPr>
                <w:rFonts w:ascii="Lato" w:eastAsia="Times New Roman" w:hAnsi="Lato" w:cs="Lato"/>
                <w:color w:val="696B6D"/>
              </w:rPr>
              <w:t xml:space="preserve">WorkSafe Victoria, </w:t>
            </w:r>
            <w:r w:rsidR="00872D21" w:rsidRPr="00502179">
              <w:rPr>
                <w:rFonts w:ascii="Lato" w:eastAsia="Times New Roman" w:hAnsi="Lato" w:cs="Lato"/>
                <w:color w:val="696B6D"/>
              </w:rPr>
              <w:t>DHHS</w:t>
            </w:r>
            <w:r w:rsidR="003603FD">
              <w:rPr>
                <w:rFonts w:ascii="Lato" w:eastAsia="Times New Roman" w:hAnsi="Lato" w:cs="Lato"/>
                <w:color w:val="696B6D"/>
              </w:rPr>
              <w:t xml:space="preserve">, </w:t>
            </w:r>
            <w:r w:rsidR="00872D21" w:rsidRPr="00502179">
              <w:rPr>
                <w:rFonts w:ascii="Lato" w:eastAsia="Times New Roman" w:hAnsi="Lato" w:cs="Lato"/>
                <w:color w:val="696B6D"/>
              </w:rPr>
              <w:t>CPVV and if you have a confirmed COVID-19 case at your workplace</w:t>
            </w:r>
          </w:p>
        </w:tc>
        <w:tc>
          <w:tcPr>
            <w:tcW w:w="6917" w:type="dxa"/>
            <w:shd w:val="clear" w:color="auto" w:fill="FFFFFF" w:themeFill="background1"/>
          </w:tcPr>
          <w:p w14:paraId="399F02ED" w14:textId="35830FF7" w:rsidR="009E7E40" w:rsidRPr="00873537" w:rsidRDefault="11BDE5B8" w:rsidP="009E7E40">
            <w:pPr>
              <w:pStyle w:val="TableBullet"/>
              <w:rPr>
                <w:rFonts w:ascii="Lato" w:hAnsi="Lato" w:cs="Lato"/>
                <w:color w:val="7F7F7F" w:themeColor="text1" w:themeTint="80"/>
                <w:sz w:val="22"/>
                <w:szCs w:val="22"/>
                <w:lang w:val="en-AU"/>
              </w:rPr>
            </w:pPr>
            <w:r w:rsidRPr="4B7BD29B">
              <w:rPr>
                <w:rFonts w:ascii="Lato" w:hAnsi="Lato" w:cs="Lato"/>
                <w:color w:val="7F7F7F" w:themeColor="text1" w:themeTint="80"/>
                <w:sz w:val="22"/>
                <w:szCs w:val="22"/>
                <w:lang w:val="en-AU"/>
              </w:rPr>
              <w:t>Notify WorkSafe Victoria, DHHS and CPVV immediately. Ensure internal reporting is carried out with clear contact information and nominated people who have specific roles or responsibilities under the emergency plan. When preparing to report, ensure you have the following information at hand:</w:t>
            </w:r>
          </w:p>
          <w:p w14:paraId="24402247" w14:textId="084328FB" w:rsidR="009E7E40" w:rsidRPr="00873537" w:rsidRDefault="009E7E40" w:rsidP="00EE3EAE">
            <w:pPr>
              <w:pStyle w:val="TableBullet"/>
              <w:numPr>
                <w:ilvl w:val="1"/>
                <w:numId w:val="3"/>
              </w:numPr>
              <w:spacing w:after="0"/>
              <w:ind w:left="736"/>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The</w:t>
            </w:r>
            <w:r w:rsidRPr="00873537">
              <w:rPr>
                <w:rFonts w:ascii="Lato" w:hAnsi="Lato" w:cs="Lato"/>
                <w:color w:val="7F7F7F" w:themeColor="text1" w:themeTint="80"/>
                <w:sz w:val="22"/>
                <w:szCs w:val="22"/>
                <w:lang w:val="en-AU"/>
              </w:rPr>
              <w:t xml:space="preserve"> </w:t>
            </w:r>
            <w:r w:rsidR="00DF3799">
              <w:rPr>
                <w:rFonts w:ascii="Lato" w:hAnsi="Lato" w:cs="Lato"/>
                <w:color w:val="7F7F7F" w:themeColor="text1" w:themeTint="80"/>
                <w:sz w:val="22"/>
                <w:szCs w:val="22"/>
                <w:lang w:val="en-AU"/>
              </w:rPr>
              <w:t xml:space="preserve">driver accreditation </w:t>
            </w:r>
            <w:r w:rsidR="00430CF8">
              <w:rPr>
                <w:rFonts w:ascii="Lato" w:hAnsi="Lato" w:cs="Lato"/>
                <w:color w:val="7F7F7F" w:themeColor="text1" w:themeTint="80"/>
                <w:sz w:val="22"/>
                <w:szCs w:val="22"/>
                <w:lang w:val="en-AU"/>
              </w:rPr>
              <w:t>or registration</w:t>
            </w:r>
            <w:r w:rsidRPr="00873537">
              <w:rPr>
                <w:rFonts w:ascii="Lato" w:hAnsi="Lato" w:cs="Lato"/>
                <w:color w:val="7F7F7F" w:themeColor="text1" w:themeTint="80"/>
                <w:sz w:val="22"/>
                <w:szCs w:val="22"/>
                <w:lang w:val="en-AU"/>
              </w:rPr>
              <w:t xml:space="preserve"> number</w:t>
            </w:r>
            <w:r>
              <w:rPr>
                <w:rFonts w:ascii="Lato" w:hAnsi="Lato" w:cs="Lato"/>
                <w:color w:val="7F7F7F" w:themeColor="text1" w:themeTint="80"/>
                <w:sz w:val="22"/>
                <w:szCs w:val="22"/>
                <w:lang w:val="en-AU"/>
              </w:rPr>
              <w:t xml:space="preserve"> </w:t>
            </w:r>
          </w:p>
          <w:p w14:paraId="4B6FD203" w14:textId="37E0C299" w:rsidR="009E7E40" w:rsidRPr="00873537" w:rsidRDefault="009E7E40" w:rsidP="00EE3EAE">
            <w:pPr>
              <w:pStyle w:val="TableBullet"/>
              <w:numPr>
                <w:ilvl w:val="1"/>
                <w:numId w:val="3"/>
              </w:numPr>
              <w:spacing w:after="0"/>
              <w:ind w:left="736"/>
              <w:rPr>
                <w:rFonts w:ascii="Lato" w:hAnsi="Lato" w:cs="Lato"/>
                <w:color w:val="7F7F7F" w:themeColor="text1" w:themeTint="80"/>
                <w:sz w:val="22"/>
                <w:szCs w:val="22"/>
                <w:lang w:val="en-AU"/>
              </w:rPr>
            </w:pPr>
            <w:r w:rsidRPr="00873537">
              <w:rPr>
                <w:rFonts w:ascii="Lato" w:hAnsi="Lato" w:cs="Lato"/>
                <w:color w:val="7F7F7F" w:themeColor="text1" w:themeTint="80"/>
                <w:sz w:val="22"/>
                <w:szCs w:val="22"/>
                <w:lang w:val="en-AU"/>
              </w:rPr>
              <w:t xml:space="preserve">The date you believe </w:t>
            </w:r>
            <w:r>
              <w:rPr>
                <w:rFonts w:ascii="Lato" w:hAnsi="Lato" w:cs="Lato"/>
                <w:color w:val="7F7F7F" w:themeColor="text1" w:themeTint="80"/>
                <w:sz w:val="22"/>
                <w:szCs w:val="22"/>
                <w:lang w:val="en-AU"/>
              </w:rPr>
              <w:t>the driver</w:t>
            </w:r>
            <w:r w:rsidRPr="00873537">
              <w:rPr>
                <w:rFonts w:ascii="Lato" w:hAnsi="Lato" w:cs="Lato"/>
                <w:color w:val="7F7F7F" w:themeColor="text1" w:themeTint="80"/>
                <w:sz w:val="22"/>
                <w:szCs w:val="22"/>
                <w:lang w:val="en-AU"/>
              </w:rPr>
              <w:t xml:space="preserve"> </w:t>
            </w:r>
            <w:r w:rsidR="00B17802" w:rsidRPr="00873537">
              <w:rPr>
                <w:rFonts w:ascii="Lato" w:hAnsi="Lato" w:cs="Lato"/>
                <w:color w:val="7F7F7F" w:themeColor="text1" w:themeTint="80"/>
                <w:sz w:val="22"/>
                <w:szCs w:val="22"/>
                <w:lang w:val="en-AU"/>
              </w:rPr>
              <w:t>w</w:t>
            </w:r>
            <w:r w:rsidR="00B17802">
              <w:rPr>
                <w:rFonts w:ascii="Lato" w:hAnsi="Lato" w:cs="Lato"/>
                <w:color w:val="7F7F7F" w:themeColor="text1" w:themeTint="80"/>
                <w:sz w:val="22"/>
                <w:szCs w:val="22"/>
                <w:lang w:val="en-AU"/>
              </w:rPr>
              <w:t>as</w:t>
            </w:r>
            <w:r w:rsidR="00B17802" w:rsidRPr="00873537">
              <w:rPr>
                <w:rFonts w:ascii="Lato" w:hAnsi="Lato" w:cs="Lato"/>
                <w:color w:val="7F7F7F" w:themeColor="text1" w:themeTint="80"/>
                <w:sz w:val="22"/>
                <w:szCs w:val="22"/>
                <w:lang w:val="en-AU"/>
              </w:rPr>
              <w:t xml:space="preserve"> </w:t>
            </w:r>
            <w:r w:rsidRPr="00873537">
              <w:rPr>
                <w:rFonts w:ascii="Lato" w:hAnsi="Lato" w:cs="Lato"/>
                <w:color w:val="7F7F7F" w:themeColor="text1" w:themeTint="80"/>
                <w:sz w:val="22"/>
                <w:szCs w:val="22"/>
                <w:lang w:val="en-AU"/>
              </w:rPr>
              <w:t>infected</w:t>
            </w:r>
          </w:p>
          <w:p w14:paraId="1BD89D3A" w14:textId="2D0A0CBC" w:rsidR="009E7E40" w:rsidRPr="00873537" w:rsidRDefault="009E7E40" w:rsidP="00EE3EAE">
            <w:pPr>
              <w:pStyle w:val="TableBullet"/>
              <w:numPr>
                <w:ilvl w:val="1"/>
                <w:numId w:val="3"/>
              </w:numPr>
              <w:spacing w:after="0"/>
              <w:ind w:left="736"/>
              <w:rPr>
                <w:rFonts w:ascii="Lato" w:hAnsi="Lato" w:cs="Lato"/>
                <w:color w:val="7F7F7F" w:themeColor="text1" w:themeTint="80"/>
                <w:sz w:val="22"/>
                <w:szCs w:val="22"/>
                <w:lang w:val="en-AU"/>
              </w:rPr>
            </w:pPr>
            <w:r w:rsidRPr="00873537">
              <w:rPr>
                <w:rFonts w:ascii="Lato" w:hAnsi="Lato" w:cs="Lato"/>
                <w:color w:val="7F7F7F" w:themeColor="text1" w:themeTint="80"/>
                <w:sz w:val="22"/>
                <w:szCs w:val="22"/>
                <w:lang w:val="en-AU"/>
              </w:rPr>
              <w:t xml:space="preserve">Where </w:t>
            </w:r>
            <w:r>
              <w:rPr>
                <w:rFonts w:ascii="Lato" w:hAnsi="Lato" w:cs="Lato"/>
                <w:color w:val="7F7F7F" w:themeColor="text1" w:themeTint="80"/>
                <w:sz w:val="22"/>
                <w:szCs w:val="22"/>
                <w:lang w:val="en-AU"/>
              </w:rPr>
              <w:t>the driver</w:t>
            </w:r>
            <w:r w:rsidR="00A20B53">
              <w:rPr>
                <w:rFonts w:ascii="Lato" w:hAnsi="Lato" w:cs="Lato"/>
                <w:color w:val="7F7F7F" w:themeColor="text1" w:themeTint="80"/>
                <w:sz w:val="22"/>
                <w:szCs w:val="22"/>
                <w:lang w:val="en-AU"/>
              </w:rPr>
              <w:t xml:space="preserve"> </w:t>
            </w:r>
            <w:r w:rsidRPr="00B578C7">
              <w:rPr>
                <w:rFonts w:ascii="Lato" w:hAnsi="Lato" w:cs="Lato"/>
                <w:color w:val="7F7F7F" w:themeColor="text1" w:themeTint="80"/>
                <w:sz w:val="22"/>
                <w:szCs w:val="22"/>
                <w:lang w:val="en-AU"/>
              </w:rPr>
              <w:t>believe</w:t>
            </w:r>
            <w:r>
              <w:rPr>
                <w:rFonts w:ascii="Lato" w:hAnsi="Lato" w:cs="Lato"/>
                <w:color w:val="7F7F7F" w:themeColor="text1" w:themeTint="80"/>
                <w:sz w:val="22"/>
                <w:szCs w:val="22"/>
                <w:lang w:val="en-AU"/>
              </w:rPr>
              <w:t>s</w:t>
            </w:r>
            <w:r w:rsidR="000865F0">
              <w:rPr>
                <w:rFonts w:ascii="Lato" w:hAnsi="Lato" w:cs="Lato"/>
                <w:color w:val="7F7F7F" w:themeColor="text1" w:themeTint="80"/>
                <w:sz w:val="22"/>
                <w:szCs w:val="22"/>
                <w:lang w:val="en-AU"/>
              </w:rPr>
              <w:t xml:space="preserve"> they</w:t>
            </w:r>
            <w:r w:rsidRPr="00873537">
              <w:rPr>
                <w:rFonts w:ascii="Lato" w:hAnsi="Lato" w:cs="Lato"/>
                <w:color w:val="7F7F7F" w:themeColor="text1" w:themeTint="80"/>
                <w:sz w:val="22"/>
                <w:szCs w:val="22"/>
                <w:lang w:val="en-AU"/>
              </w:rPr>
              <w:t xml:space="preserve"> may have been infected</w:t>
            </w:r>
          </w:p>
          <w:p w14:paraId="1B26C6A2" w14:textId="60146F45" w:rsidR="009E7E40" w:rsidRPr="00F72CB4" w:rsidRDefault="009E7E40" w:rsidP="00EE3EAE">
            <w:pPr>
              <w:pStyle w:val="TableBullet"/>
              <w:numPr>
                <w:ilvl w:val="1"/>
                <w:numId w:val="3"/>
              </w:numPr>
              <w:spacing w:after="0"/>
              <w:ind w:left="736"/>
              <w:rPr>
                <w:rFonts w:ascii="Lato" w:hAnsi="Lato" w:cs="Lato"/>
                <w:color w:val="7F7F7F" w:themeColor="text1" w:themeTint="80"/>
              </w:rPr>
            </w:pPr>
            <w:r w:rsidRPr="00873537">
              <w:rPr>
                <w:rFonts w:ascii="Lato" w:hAnsi="Lato" w:cs="Lato"/>
                <w:color w:val="7F7F7F" w:themeColor="text1" w:themeTint="80"/>
                <w:sz w:val="22"/>
                <w:szCs w:val="22"/>
                <w:lang w:val="en-AU"/>
              </w:rPr>
              <w:t>Any other requested contact tracing information requested</w:t>
            </w:r>
          </w:p>
          <w:p w14:paraId="69E300CB" w14:textId="76B169FB" w:rsidR="00872D21" w:rsidRPr="00502179" w:rsidRDefault="00872D21" w:rsidP="00872D21">
            <w:pPr>
              <w:rPr>
                <w:rFonts w:ascii="Lato" w:hAnsi="Lato" w:cs="Lato"/>
                <w:b/>
                <w:bCs/>
              </w:rPr>
            </w:pPr>
          </w:p>
        </w:tc>
      </w:tr>
      <w:tr w:rsidR="001D0899" w:rsidRPr="00C626A7" w14:paraId="6B9A6924" w14:textId="77777777" w:rsidTr="00EE3EAE">
        <w:tc>
          <w:tcPr>
            <w:tcW w:w="3742" w:type="dxa"/>
            <w:shd w:val="clear" w:color="auto" w:fill="FFFFFF" w:themeFill="background1"/>
          </w:tcPr>
          <w:p w14:paraId="71A5C820" w14:textId="44963788" w:rsidR="001D0899" w:rsidRPr="00502179" w:rsidRDefault="00455074" w:rsidP="001D0899">
            <w:pPr>
              <w:rPr>
                <w:rFonts w:ascii="Lato" w:eastAsia="Times New Roman" w:hAnsi="Lato" w:cs="Lato"/>
                <w:color w:val="696B6D"/>
              </w:rPr>
            </w:pPr>
            <w:r>
              <w:rPr>
                <w:rFonts w:ascii="Lato" w:eastAsia="Times New Roman" w:hAnsi="Lato" w:cs="Lato"/>
                <w:color w:val="696B6D"/>
              </w:rPr>
              <w:t xml:space="preserve">6.1.7 </w:t>
            </w:r>
            <w:r w:rsidR="0094081D">
              <w:rPr>
                <w:rFonts w:ascii="Lato" w:eastAsia="Times New Roman" w:hAnsi="Lato" w:cs="Lato"/>
                <w:color w:val="696B6D"/>
              </w:rPr>
              <w:t>Evaluate</w:t>
            </w:r>
            <w:r w:rsidR="001D0899" w:rsidRPr="00502179">
              <w:rPr>
                <w:rFonts w:ascii="Lato" w:eastAsia="Times New Roman" w:hAnsi="Lato" w:cs="Lato"/>
                <w:color w:val="696B6D"/>
              </w:rPr>
              <w:t xml:space="preserve"> hazards and determin</w:t>
            </w:r>
            <w:r w:rsidR="0094081D">
              <w:rPr>
                <w:rFonts w:ascii="Lato" w:eastAsia="Times New Roman" w:hAnsi="Lato" w:cs="Lato"/>
                <w:color w:val="696B6D"/>
              </w:rPr>
              <w:t>e</w:t>
            </w:r>
            <w:r w:rsidR="001D0899" w:rsidRPr="00502179">
              <w:rPr>
                <w:rFonts w:ascii="Lato" w:eastAsia="Times New Roman" w:hAnsi="Lato" w:cs="Lato"/>
                <w:color w:val="696B6D"/>
              </w:rPr>
              <w:t xml:space="preserve"> if cleaning, disinfection and sanitisation </w:t>
            </w:r>
            <w:r w:rsidR="001D0899" w:rsidRPr="00502179">
              <w:rPr>
                <w:rFonts w:ascii="Lato" w:eastAsia="Times New Roman" w:hAnsi="Lato" w:cs="Lato"/>
                <w:color w:val="696B6D"/>
              </w:rPr>
              <w:lastRenderedPageBreak/>
              <w:t>tasks</w:t>
            </w:r>
            <w:r w:rsidR="0094081D">
              <w:rPr>
                <w:rFonts w:ascii="Lato" w:eastAsia="Times New Roman" w:hAnsi="Lato" w:cs="Lato"/>
                <w:color w:val="696B6D"/>
              </w:rPr>
              <w:t xml:space="preserve"> are adequate and</w:t>
            </w:r>
            <w:r w:rsidR="001D0899" w:rsidRPr="00502179">
              <w:rPr>
                <w:rFonts w:ascii="Lato" w:eastAsia="Times New Roman" w:hAnsi="Lato" w:cs="Lato"/>
                <w:color w:val="696B6D"/>
              </w:rPr>
              <w:t xml:space="preserve"> require additional controls</w:t>
            </w:r>
          </w:p>
        </w:tc>
        <w:tc>
          <w:tcPr>
            <w:tcW w:w="6917" w:type="dxa"/>
            <w:shd w:val="clear" w:color="auto" w:fill="FFFFFF" w:themeFill="background1"/>
          </w:tcPr>
          <w:p w14:paraId="784EAF73" w14:textId="498C14DA" w:rsidR="001D0899" w:rsidRPr="00F72CB4" w:rsidRDefault="001D08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lastRenderedPageBreak/>
              <w:t xml:space="preserve">BSP or designated representative will employ qualified cleaning </w:t>
            </w:r>
            <w:r w:rsidR="008F2D1E">
              <w:rPr>
                <w:rFonts w:ascii="Lato" w:hAnsi="Lato" w:cs="Lato"/>
                <w:color w:val="7F7F7F" w:themeColor="text1" w:themeTint="80"/>
                <w:sz w:val="22"/>
                <w:szCs w:val="22"/>
                <w:lang w:val="en-AU"/>
              </w:rPr>
              <w:t>provider and activities</w:t>
            </w:r>
            <w:r w:rsidR="00F65DB9">
              <w:rPr>
                <w:rFonts w:ascii="Lato" w:hAnsi="Lato" w:cs="Lato"/>
                <w:color w:val="7F7F7F" w:themeColor="text1" w:themeTint="80"/>
                <w:sz w:val="22"/>
                <w:szCs w:val="22"/>
                <w:lang w:val="en-AU"/>
              </w:rPr>
              <w:t xml:space="preserve"> (e.g. </w:t>
            </w:r>
            <w:r w:rsidRPr="00F72CB4">
              <w:rPr>
                <w:rFonts w:ascii="Lato" w:hAnsi="Lato" w:cs="Lato"/>
                <w:color w:val="7F7F7F" w:themeColor="text1" w:themeTint="80"/>
                <w:sz w:val="22"/>
                <w:szCs w:val="22"/>
                <w:lang w:val="en-AU"/>
              </w:rPr>
              <w:t>contract</w:t>
            </w:r>
            <w:r w:rsidR="00F65DB9">
              <w:rPr>
                <w:rFonts w:ascii="Lato" w:hAnsi="Lato" w:cs="Lato"/>
                <w:color w:val="7F7F7F" w:themeColor="text1" w:themeTint="80"/>
                <w:sz w:val="22"/>
                <w:szCs w:val="22"/>
                <w:lang w:val="en-AU"/>
              </w:rPr>
              <w:t xml:space="preserve"> cleaner)</w:t>
            </w:r>
            <w:r w:rsidRPr="00F72CB4">
              <w:rPr>
                <w:rFonts w:ascii="Lato" w:hAnsi="Lato" w:cs="Lato"/>
                <w:color w:val="7F7F7F" w:themeColor="text1" w:themeTint="80"/>
                <w:sz w:val="22"/>
                <w:szCs w:val="22"/>
                <w:lang w:val="en-AU"/>
              </w:rPr>
              <w:t xml:space="preserve"> to clean, disinfect and sanitise (if required)</w:t>
            </w:r>
          </w:p>
          <w:p w14:paraId="7DADBBB8" w14:textId="77777777" w:rsidR="001D0899" w:rsidRPr="00F72CB4" w:rsidRDefault="001D08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lastRenderedPageBreak/>
              <w:t>BSP or designated representative will obtain written cleaning, disinfection and sanitisation procedures from deep cleaning contractor</w:t>
            </w:r>
          </w:p>
          <w:p w14:paraId="21F16A0D" w14:textId="77777777" w:rsidR="00840374" w:rsidRPr="00DA53F7" w:rsidRDefault="001D0899" w:rsidP="005B3DDC">
            <w:pPr>
              <w:pStyle w:val="TableBullet"/>
              <w:rPr>
                <w:rFonts w:ascii="Lato" w:hAnsi="Lato" w:cs="Lato"/>
                <w:color w:val="7F7F7F" w:themeColor="text1" w:themeTint="80"/>
              </w:rPr>
            </w:pPr>
            <w:r w:rsidRPr="005B3DDC">
              <w:rPr>
                <w:rFonts w:ascii="Lato" w:hAnsi="Lato" w:cs="Lato"/>
                <w:color w:val="7F7F7F" w:themeColor="text1" w:themeTint="80"/>
                <w:sz w:val="22"/>
                <w:szCs w:val="22"/>
                <w:lang w:val="en-AU"/>
              </w:rPr>
              <w:t xml:space="preserve">BSP or designated representative will confirm that the disinfectant used is on the TGA list as </w:t>
            </w:r>
            <w:r w:rsidR="0032768C" w:rsidRPr="005B3DDC">
              <w:rPr>
                <w:rFonts w:ascii="Lato" w:hAnsi="Lato" w:cs="Lato"/>
                <w:color w:val="7F7F7F" w:themeColor="text1" w:themeTint="80"/>
                <w:sz w:val="22"/>
                <w:szCs w:val="22"/>
                <w:lang w:val="en-AU"/>
              </w:rPr>
              <w:t>‘</w:t>
            </w:r>
            <w:r w:rsidRPr="005B3DDC">
              <w:rPr>
                <w:rFonts w:ascii="Lato" w:hAnsi="Lato" w:cs="Lato"/>
                <w:color w:val="7F7F7F" w:themeColor="text1" w:themeTint="80"/>
                <w:sz w:val="22"/>
                <w:szCs w:val="22"/>
                <w:lang w:val="en-AU"/>
              </w:rPr>
              <w:t>virucidal</w:t>
            </w:r>
            <w:r w:rsidR="0032768C" w:rsidRPr="005B3DDC">
              <w:rPr>
                <w:rFonts w:ascii="Lato" w:hAnsi="Lato" w:cs="Lato"/>
                <w:color w:val="7F7F7F" w:themeColor="text1" w:themeTint="80"/>
                <w:sz w:val="22"/>
                <w:szCs w:val="22"/>
                <w:lang w:val="en-AU"/>
              </w:rPr>
              <w:t>’</w:t>
            </w:r>
            <w:r w:rsidRPr="005B3DDC">
              <w:rPr>
                <w:rFonts w:ascii="Lato" w:hAnsi="Lato" w:cs="Lato"/>
                <w:color w:val="7F7F7F" w:themeColor="text1" w:themeTint="80"/>
                <w:sz w:val="22"/>
                <w:szCs w:val="22"/>
                <w:lang w:val="en-AU"/>
              </w:rPr>
              <w:t xml:space="preserve"> </w:t>
            </w:r>
            <w:r w:rsidR="00455074" w:rsidRPr="005B3DDC">
              <w:rPr>
                <w:rFonts w:ascii="Lato" w:hAnsi="Lato" w:cs="Lato"/>
                <w:color w:val="7F7F7F" w:themeColor="text1" w:themeTint="80"/>
                <w:sz w:val="22"/>
                <w:szCs w:val="22"/>
                <w:lang w:val="en-AU"/>
              </w:rPr>
              <w:t>(</w:t>
            </w:r>
            <w:r w:rsidR="00821C6E" w:rsidRPr="005B3DDC">
              <w:rPr>
                <w:rFonts w:ascii="Lato" w:hAnsi="Lato" w:cs="Lato"/>
                <w:color w:val="7F7F7F" w:themeColor="text1" w:themeTint="80"/>
                <w:sz w:val="22"/>
                <w:szCs w:val="22"/>
                <w:lang w:val="en-AU"/>
              </w:rPr>
              <w:t xml:space="preserve">i.e. </w:t>
            </w:r>
            <w:r w:rsidR="00455074" w:rsidRPr="005B3DDC">
              <w:rPr>
                <w:rFonts w:ascii="Lato" w:hAnsi="Lato" w:cs="Lato"/>
                <w:color w:val="7F7F7F" w:themeColor="text1" w:themeTint="80"/>
                <w:sz w:val="22"/>
                <w:szCs w:val="22"/>
                <w:lang w:val="en-AU"/>
              </w:rPr>
              <w:t>anti-vir</w:t>
            </w:r>
            <w:r w:rsidR="00455074" w:rsidRPr="00861254">
              <w:rPr>
                <w:rFonts w:ascii="Lato" w:hAnsi="Lato" w:cs="Lato"/>
                <w:color w:val="7F7F7F" w:themeColor="text1" w:themeTint="80"/>
                <w:sz w:val="22"/>
                <w:szCs w:val="22"/>
                <w:lang w:val="en-AU"/>
              </w:rPr>
              <w:t xml:space="preserve">al) </w:t>
            </w:r>
            <w:r w:rsidR="000028F7" w:rsidRPr="00861254">
              <w:rPr>
                <w:rFonts w:ascii="Lato" w:hAnsi="Lato" w:cs="Lato"/>
                <w:color w:val="7F7F7F" w:themeColor="text1" w:themeTint="80"/>
                <w:sz w:val="22"/>
                <w:szCs w:val="22"/>
                <w:lang w:val="en-AU"/>
              </w:rPr>
              <w:t>or is an approved</w:t>
            </w:r>
            <w:r w:rsidR="000028F7" w:rsidRPr="005B3DDC">
              <w:rPr>
                <w:rFonts w:ascii="Lato" w:hAnsi="Lato" w:cs="Lato"/>
                <w:color w:val="7F7F7F" w:themeColor="text1" w:themeTint="80"/>
                <w:sz w:val="22"/>
                <w:szCs w:val="22"/>
                <w:lang w:val="en-AU"/>
              </w:rPr>
              <w:t xml:space="preserve"> </w:t>
            </w:r>
            <w:r w:rsidRPr="00A62CD5">
              <w:rPr>
                <w:rFonts w:ascii="Lato" w:hAnsi="Lato" w:cs="Lato"/>
                <w:color w:val="7F7F7F" w:themeColor="text1" w:themeTint="80"/>
                <w:sz w:val="22"/>
                <w:szCs w:val="22"/>
                <w:lang w:val="en-AU"/>
              </w:rPr>
              <w:t>disinfectant agent with COVID-19 claims</w:t>
            </w:r>
            <w:r w:rsidR="005478A0" w:rsidRPr="00A62CD5">
              <w:rPr>
                <w:rFonts w:ascii="Lato" w:hAnsi="Lato" w:cs="Lato"/>
                <w:color w:val="7F7F7F" w:themeColor="text1" w:themeTint="80"/>
                <w:sz w:val="22"/>
                <w:szCs w:val="22"/>
                <w:lang w:val="en-AU"/>
              </w:rPr>
              <w:t>. Specifically, in accordance with CPVV legislative requirements</w:t>
            </w:r>
            <w:r w:rsidR="00836A77" w:rsidRPr="00A62CD5">
              <w:rPr>
                <w:rFonts w:ascii="Lato" w:hAnsi="Lato" w:cs="Lato"/>
                <w:color w:val="7F7F7F" w:themeColor="text1" w:themeTint="80"/>
                <w:sz w:val="22"/>
                <w:szCs w:val="22"/>
                <w:lang w:val="en-AU"/>
              </w:rPr>
              <w:t xml:space="preserve"> BSPs </w:t>
            </w:r>
            <w:r w:rsidR="00836A77" w:rsidRPr="00DA53F7">
              <w:rPr>
                <w:rFonts w:ascii="Lato" w:hAnsi="Lato" w:cs="Lato"/>
                <w:color w:val="7F7F7F" w:themeColor="text1" w:themeTint="80"/>
                <w:sz w:val="22"/>
                <w:szCs w:val="22"/>
                <w:lang w:val="en-AU"/>
              </w:rPr>
              <w:t xml:space="preserve">must use an </w:t>
            </w:r>
            <w:r w:rsidR="00836A77" w:rsidRPr="00DA53F7">
              <w:rPr>
                <w:rFonts w:ascii="Lato" w:hAnsi="Lato" w:cs="Lato"/>
                <w:i/>
                <w:iCs/>
                <w:color w:val="7F7F7F" w:themeColor="text1" w:themeTint="80"/>
                <w:sz w:val="22"/>
                <w:szCs w:val="22"/>
                <w:lang w:val="en-AU"/>
              </w:rPr>
              <w:t>approved disinfectant</w:t>
            </w:r>
            <w:r w:rsidR="00840374">
              <w:rPr>
                <w:rFonts w:ascii="Lato" w:hAnsi="Lato" w:cs="Lato"/>
                <w:i/>
                <w:iCs/>
                <w:color w:val="7F7F7F" w:themeColor="text1" w:themeTint="80"/>
                <w:sz w:val="22"/>
                <w:szCs w:val="22"/>
                <w:lang w:val="en-AU"/>
              </w:rPr>
              <w:t>.</w:t>
            </w:r>
          </w:p>
          <w:p w14:paraId="30C4051C" w14:textId="77777777" w:rsidR="00337DAD" w:rsidRDefault="00840374" w:rsidP="00DA53F7">
            <w:pPr>
              <w:pStyle w:val="TableBullet"/>
              <w:numPr>
                <w:ilvl w:val="0"/>
                <w:numId w:val="0"/>
              </w:numPr>
              <w:ind w:left="360"/>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 xml:space="preserve">This means </w:t>
            </w:r>
            <w:r w:rsidR="00B17802">
              <w:rPr>
                <w:rFonts w:ascii="Lato" w:hAnsi="Lato" w:cs="Lato"/>
                <w:color w:val="7F7F7F" w:themeColor="text1" w:themeTint="80"/>
                <w:sz w:val="22"/>
                <w:szCs w:val="22"/>
                <w:lang w:val="en-AU"/>
              </w:rPr>
              <w:t>u</w:t>
            </w:r>
            <w:r w:rsidRPr="00DA53F7">
              <w:rPr>
                <w:rFonts w:ascii="Lato" w:hAnsi="Lato" w:cs="Lato"/>
                <w:color w:val="7F7F7F" w:themeColor="text1" w:themeTint="80"/>
                <w:sz w:val="22"/>
                <w:szCs w:val="22"/>
                <w:lang w:val="en-AU"/>
              </w:rPr>
              <w:t xml:space="preserve">se products with </w:t>
            </w:r>
            <w:r w:rsidR="00B17802">
              <w:rPr>
                <w:rFonts w:ascii="Lato" w:hAnsi="Lato" w:cs="Lato"/>
                <w:color w:val="7F7F7F" w:themeColor="text1" w:themeTint="80"/>
                <w:sz w:val="22"/>
                <w:szCs w:val="22"/>
                <w:lang w:val="en-AU"/>
              </w:rPr>
              <w:t>‘</w:t>
            </w:r>
            <w:r w:rsidRPr="00DA53F7">
              <w:rPr>
                <w:rFonts w:ascii="Lato" w:hAnsi="Lato" w:cs="Lato"/>
                <w:color w:val="7F7F7F" w:themeColor="text1" w:themeTint="80"/>
                <w:sz w:val="22"/>
                <w:szCs w:val="22"/>
                <w:lang w:val="en-AU"/>
              </w:rPr>
              <w:t>anti-viral</w:t>
            </w:r>
            <w:r w:rsidR="00B17802">
              <w:rPr>
                <w:rFonts w:ascii="Lato" w:hAnsi="Lato" w:cs="Lato"/>
                <w:color w:val="7F7F7F" w:themeColor="text1" w:themeTint="80"/>
                <w:sz w:val="22"/>
                <w:szCs w:val="22"/>
                <w:lang w:val="en-AU"/>
              </w:rPr>
              <w:t xml:space="preserve">’ </w:t>
            </w:r>
            <w:r w:rsidRPr="00DA53F7">
              <w:rPr>
                <w:rFonts w:ascii="Lato" w:hAnsi="Lato" w:cs="Lato"/>
                <w:color w:val="7F7F7F" w:themeColor="text1" w:themeTint="80"/>
                <w:sz w:val="22"/>
                <w:szCs w:val="22"/>
                <w:lang w:val="en-AU"/>
              </w:rPr>
              <w:t>or</w:t>
            </w:r>
            <w:r w:rsidR="00B17802">
              <w:rPr>
                <w:rFonts w:ascii="Lato" w:hAnsi="Lato" w:cs="Lato" w:hint="eastAsia"/>
                <w:color w:val="7F7F7F" w:themeColor="text1" w:themeTint="80"/>
                <w:sz w:val="22"/>
                <w:szCs w:val="22"/>
                <w:lang w:val="en-AU"/>
              </w:rPr>
              <w:t xml:space="preserve"> </w:t>
            </w:r>
            <w:r w:rsidR="00B17802">
              <w:rPr>
                <w:rFonts w:ascii="Lato" w:hAnsi="Lato" w:cs="Lato"/>
                <w:color w:val="7F7F7F" w:themeColor="text1" w:themeTint="80"/>
                <w:sz w:val="22"/>
                <w:szCs w:val="22"/>
                <w:lang w:val="en-AU"/>
              </w:rPr>
              <w:t>‘</w:t>
            </w:r>
            <w:r w:rsidRPr="00DA53F7">
              <w:rPr>
                <w:rFonts w:ascii="Lato" w:hAnsi="Lato" w:cs="Lato"/>
                <w:color w:val="7F7F7F" w:themeColor="text1" w:themeTint="80"/>
                <w:sz w:val="22"/>
                <w:szCs w:val="22"/>
                <w:lang w:val="en-AU"/>
              </w:rPr>
              <w:t>anti-bacterial</w:t>
            </w:r>
            <w:r w:rsidR="00B17802">
              <w:rPr>
                <w:rFonts w:ascii="Lato" w:hAnsi="Lato" w:cs="Lato"/>
                <w:color w:val="7F7F7F" w:themeColor="text1" w:themeTint="80"/>
                <w:sz w:val="22"/>
                <w:szCs w:val="22"/>
                <w:lang w:val="en-AU"/>
              </w:rPr>
              <w:t xml:space="preserve">’ </w:t>
            </w:r>
            <w:r w:rsidRPr="00DA53F7">
              <w:rPr>
                <w:rFonts w:ascii="Lato" w:hAnsi="Lato" w:cs="Lato"/>
                <w:color w:val="7F7F7F" w:themeColor="text1" w:themeTint="80"/>
                <w:sz w:val="22"/>
                <w:szCs w:val="22"/>
                <w:lang w:val="en-AU"/>
              </w:rPr>
              <w:t>on the label.</w:t>
            </w:r>
            <w:r>
              <w:rPr>
                <w:rFonts w:ascii="Lato" w:hAnsi="Lato" w:cs="Lato"/>
                <w:color w:val="7F7F7F" w:themeColor="text1" w:themeTint="80"/>
                <w:sz w:val="22"/>
                <w:szCs w:val="22"/>
                <w:lang w:val="en-AU"/>
              </w:rPr>
              <w:t xml:space="preserve"> </w:t>
            </w:r>
          </w:p>
          <w:p w14:paraId="3817F403" w14:textId="24FD9EDB" w:rsidR="00840374" w:rsidRPr="00DA53F7" w:rsidRDefault="00840374" w:rsidP="00DA53F7">
            <w:pPr>
              <w:pStyle w:val="TableBullet"/>
              <w:numPr>
                <w:ilvl w:val="0"/>
                <w:numId w:val="0"/>
              </w:numPr>
              <w:ind w:left="360"/>
              <w:rPr>
                <w:rFonts w:ascii="Lato" w:hAnsi="Lato" w:cs="Lato"/>
                <w:color w:val="7F7F7F" w:themeColor="text1" w:themeTint="80"/>
                <w:sz w:val="22"/>
                <w:szCs w:val="22"/>
                <w:lang w:val="en-AU"/>
              </w:rPr>
            </w:pPr>
            <w:r w:rsidRPr="00DA53F7">
              <w:rPr>
                <w:rFonts w:ascii="Lato" w:hAnsi="Lato" w:cs="Lato"/>
                <w:color w:val="7F7F7F" w:themeColor="text1" w:themeTint="80"/>
                <w:sz w:val="22"/>
                <w:szCs w:val="22"/>
                <w:lang w:val="en-AU"/>
              </w:rPr>
              <w:t>How to select cleaning products:</w:t>
            </w:r>
          </w:p>
          <w:p w14:paraId="09F8FA26" w14:textId="1D695620" w:rsidR="00840374" w:rsidRPr="00DA53F7" w:rsidRDefault="00840374" w:rsidP="00EE3EAE">
            <w:pPr>
              <w:pStyle w:val="TableBullet"/>
              <w:numPr>
                <w:ilvl w:val="1"/>
                <w:numId w:val="7"/>
              </w:numPr>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U</w:t>
            </w:r>
            <w:r w:rsidRPr="00DA53F7">
              <w:rPr>
                <w:rFonts w:ascii="Lato" w:hAnsi="Lato" w:cs="Lato"/>
                <w:color w:val="7F7F7F" w:themeColor="text1" w:themeTint="80"/>
                <w:sz w:val="22"/>
                <w:szCs w:val="22"/>
                <w:lang w:val="en-AU"/>
              </w:rPr>
              <w:t>se products with bleach, alcohol or hydrogen peroxide, if possible</w:t>
            </w:r>
          </w:p>
          <w:p w14:paraId="2FA13C3A" w14:textId="136C3299" w:rsidR="00840374" w:rsidRPr="00DA53F7" w:rsidRDefault="00840374" w:rsidP="00EE3EAE">
            <w:pPr>
              <w:pStyle w:val="TableBullet"/>
              <w:numPr>
                <w:ilvl w:val="1"/>
                <w:numId w:val="7"/>
              </w:numPr>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I</w:t>
            </w:r>
            <w:r w:rsidRPr="00DA53F7">
              <w:rPr>
                <w:rFonts w:ascii="Lato" w:hAnsi="Lato" w:cs="Lato"/>
                <w:color w:val="7F7F7F" w:themeColor="text1" w:themeTint="80"/>
                <w:sz w:val="22"/>
                <w:szCs w:val="22"/>
                <w:lang w:val="en-AU"/>
              </w:rPr>
              <w:t>f the above products are not available, choose any anti-viral or anti-bacterial product</w:t>
            </w:r>
          </w:p>
          <w:p w14:paraId="57904E4B" w14:textId="30CC4439" w:rsidR="00840374" w:rsidRPr="00DA53F7" w:rsidRDefault="00840374" w:rsidP="00EE3EAE">
            <w:pPr>
              <w:pStyle w:val="TableBullet"/>
              <w:numPr>
                <w:ilvl w:val="1"/>
                <w:numId w:val="7"/>
              </w:numPr>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Y</w:t>
            </w:r>
            <w:r w:rsidRPr="00DA53F7">
              <w:rPr>
                <w:rFonts w:ascii="Lato" w:hAnsi="Lato" w:cs="Lato"/>
                <w:color w:val="7F7F7F" w:themeColor="text1" w:themeTint="80"/>
                <w:sz w:val="22"/>
                <w:szCs w:val="22"/>
                <w:lang w:val="en-AU"/>
              </w:rPr>
              <w:t>ou may select disinfectant wipes or cleaning solution in a bottle</w:t>
            </w:r>
          </w:p>
          <w:p w14:paraId="56186930" w14:textId="79EFBD8B" w:rsidR="00840374" w:rsidRPr="00DA53F7" w:rsidRDefault="00840374" w:rsidP="00EE3EAE">
            <w:pPr>
              <w:pStyle w:val="TableBullet"/>
              <w:numPr>
                <w:ilvl w:val="1"/>
                <w:numId w:val="7"/>
              </w:numPr>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F</w:t>
            </w:r>
            <w:r w:rsidRPr="00DA53F7">
              <w:rPr>
                <w:rFonts w:ascii="Lato" w:hAnsi="Lato" w:cs="Lato"/>
                <w:color w:val="7F7F7F" w:themeColor="text1" w:themeTint="80"/>
                <w:sz w:val="22"/>
                <w:szCs w:val="22"/>
                <w:lang w:val="en-AU"/>
              </w:rPr>
              <w:t>ollow the directions on the product packaging</w:t>
            </w:r>
          </w:p>
          <w:p w14:paraId="15180FD9" w14:textId="1387D225" w:rsidR="00840374" w:rsidRDefault="008D298F" w:rsidP="00EE3EAE">
            <w:pPr>
              <w:pStyle w:val="TableBullet"/>
              <w:numPr>
                <w:ilvl w:val="1"/>
                <w:numId w:val="7"/>
              </w:numPr>
              <w:rPr>
                <w:rFonts w:ascii="Lato" w:hAnsi="Lato" w:cs="Lato"/>
                <w:color w:val="7F7F7F" w:themeColor="text1" w:themeTint="80"/>
                <w:sz w:val="22"/>
                <w:szCs w:val="22"/>
                <w:lang w:val="en-AU"/>
              </w:rPr>
            </w:pPr>
            <w:r>
              <w:rPr>
                <w:rFonts w:ascii="Lato" w:hAnsi="Lato" w:cs="Lato"/>
                <w:color w:val="7F7F7F" w:themeColor="text1" w:themeTint="80"/>
                <w:sz w:val="22"/>
                <w:szCs w:val="22"/>
                <w:lang w:val="en-AU"/>
              </w:rPr>
              <w:t>V</w:t>
            </w:r>
            <w:r w:rsidR="00840374" w:rsidRPr="00DA53F7">
              <w:rPr>
                <w:rFonts w:ascii="Lato" w:hAnsi="Lato" w:cs="Lato"/>
                <w:color w:val="7F7F7F" w:themeColor="text1" w:themeTint="80"/>
                <w:sz w:val="22"/>
                <w:szCs w:val="22"/>
                <w:lang w:val="en-AU"/>
              </w:rPr>
              <w:t>ehicle and equipment manuals can help you choose products that reduce risk of damage – for example, touch screen device</w:t>
            </w:r>
            <w:r w:rsidR="0083677C">
              <w:rPr>
                <w:rFonts w:ascii="Lato" w:hAnsi="Lato" w:cs="Lato"/>
                <w:color w:val="7F7F7F" w:themeColor="text1" w:themeTint="80"/>
                <w:sz w:val="22"/>
                <w:szCs w:val="22"/>
                <w:lang w:val="en-AU"/>
              </w:rPr>
              <w:t>s</w:t>
            </w:r>
            <w:r w:rsidR="00840374" w:rsidRPr="00DA53F7">
              <w:rPr>
                <w:rFonts w:ascii="Lato" w:hAnsi="Lato" w:cs="Lato"/>
                <w:color w:val="7F7F7F" w:themeColor="text1" w:themeTint="80"/>
                <w:sz w:val="22"/>
                <w:szCs w:val="22"/>
                <w:lang w:val="en-AU"/>
              </w:rPr>
              <w:t>.</w:t>
            </w:r>
          </w:p>
          <w:p w14:paraId="0D07863F" w14:textId="3B5EFEA5" w:rsidR="001D0899" w:rsidRPr="00F72CB4" w:rsidRDefault="008D298F" w:rsidP="00DA53F7">
            <w:pPr>
              <w:pStyle w:val="TableBullet"/>
              <w:numPr>
                <w:ilvl w:val="0"/>
                <w:numId w:val="0"/>
              </w:numPr>
              <w:ind w:left="360"/>
              <w:rPr>
                <w:rFonts w:ascii="Lato" w:hAnsi="Lato" w:cs="Lato"/>
                <w:color w:val="7F7F7F" w:themeColor="text1" w:themeTint="80"/>
              </w:rPr>
            </w:pPr>
            <w:r>
              <w:rPr>
                <w:rFonts w:ascii="Lato" w:hAnsi="Lato" w:cs="Lato"/>
                <w:color w:val="7F7F7F" w:themeColor="text1" w:themeTint="80"/>
                <w:sz w:val="22"/>
                <w:szCs w:val="22"/>
                <w:lang w:val="en-AU"/>
              </w:rPr>
              <w:t>R</w:t>
            </w:r>
            <w:r w:rsidR="000F26E3">
              <w:rPr>
                <w:rFonts w:ascii="Lato" w:hAnsi="Lato" w:cs="Lato"/>
                <w:color w:val="7F7F7F" w:themeColor="text1" w:themeTint="80"/>
                <w:sz w:val="22"/>
                <w:szCs w:val="22"/>
                <w:lang w:val="en-AU"/>
              </w:rPr>
              <w:t xml:space="preserve">efer to Section 4 and </w:t>
            </w:r>
            <w:r w:rsidR="000F26E3" w:rsidRPr="00705AEB">
              <w:rPr>
                <w:rFonts w:ascii="Lato" w:hAnsi="Lato" w:cs="Lato"/>
                <w:color w:val="7F7F7F" w:themeColor="text1" w:themeTint="80"/>
                <w:sz w:val="22"/>
                <w:szCs w:val="22"/>
                <w:lang w:val="en-AU"/>
              </w:rPr>
              <w:t>Appendi</w:t>
            </w:r>
            <w:r w:rsidR="00F754F4">
              <w:rPr>
                <w:rFonts w:ascii="Lato" w:hAnsi="Lato" w:cs="Lato"/>
                <w:color w:val="7F7F7F" w:themeColor="text1" w:themeTint="80"/>
                <w:sz w:val="22"/>
                <w:szCs w:val="22"/>
              </w:rPr>
              <w:t>c</w:t>
            </w:r>
            <w:r w:rsidR="00F754F4" w:rsidRPr="00C47497">
              <w:rPr>
                <w:rFonts w:ascii="Lato" w:hAnsi="Lato" w:cs="Lato"/>
                <w:color w:val="7F7F7F" w:themeColor="text1" w:themeTint="80"/>
                <w:sz w:val="22"/>
                <w:szCs w:val="22"/>
                <w:lang w:val="en-AU"/>
              </w:rPr>
              <w:t>es 3, 4, 5, 6 and 9</w:t>
            </w:r>
            <w:r w:rsidRPr="00C47497">
              <w:rPr>
                <w:rFonts w:ascii="Lato" w:hAnsi="Lato" w:cs="Lato"/>
                <w:color w:val="7F7F7F" w:themeColor="text1" w:themeTint="80"/>
                <w:sz w:val="22"/>
                <w:szCs w:val="22"/>
                <w:lang w:val="en-AU"/>
              </w:rPr>
              <w:t xml:space="preserve"> </w:t>
            </w:r>
            <w:r>
              <w:rPr>
                <w:rFonts w:ascii="Lato" w:hAnsi="Lato" w:cs="Lato"/>
                <w:color w:val="7F7F7F" w:themeColor="text1" w:themeTint="80"/>
                <w:sz w:val="22"/>
                <w:szCs w:val="22"/>
              </w:rPr>
              <w:t>for further information.</w:t>
            </w:r>
          </w:p>
          <w:p w14:paraId="74B5D0DC" w14:textId="51A2F7A8" w:rsidR="001D0899" w:rsidRPr="00F72CB4" w:rsidRDefault="001D08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BSP or </w:t>
            </w:r>
            <w:r w:rsidR="00B17802">
              <w:rPr>
                <w:rFonts w:ascii="Lato" w:hAnsi="Lato" w:cs="Lato"/>
                <w:color w:val="7F7F7F" w:themeColor="text1" w:themeTint="80"/>
                <w:sz w:val="22"/>
                <w:szCs w:val="22"/>
                <w:lang w:val="en-AU"/>
              </w:rPr>
              <w:t xml:space="preserve">a </w:t>
            </w:r>
            <w:r w:rsidRPr="00F72CB4">
              <w:rPr>
                <w:rFonts w:ascii="Lato" w:hAnsi="Lato" w:cs="Lato"/>
                <w:color w:val="7F7F7F" w:themeColor="text1" w:themeTint="80"/>
                <w:sz w:val="22"/>
                <w:szCs w:val="22"/>
                <w:lang w:val="en-AU"/>
              </w:rPr>
              <w:t xml:space="preserve">designated representative will confirm that the disinfectant products used are at the appropriate concentration </w:t>
            </w:r>
            <w:r w:rsidR="00B17802">
              <w:rPr>
                <w:rFonts w:ascii="Lato" w:hAnsi="Lato" w:cs="Lato"/>
                <w:color w:val="7F7F7F" w:themeColor="text1" w:themeTint="80"/>
                <w:sz w:val="22"/>
                <w:szCs w:val="22"/>
                <w:lang w:val="en-AU"/>
              </w:rPr>
              <w:t xml:space="preserve">and </w:t>
            </w:r>
            <w:r w:rsidRPr="00F72CB4">
              <w:rPr>
                <w:rFonts w:ascii="Lato" w:hAnsi="Lato" w:cs="Lato"/>
                <w:color w:val="7F7F7F" w:themeColor="text1" w:themeTint="80"/>
                <w:sz w:val="22"/>
                <w:szCs w:val="22"/>
                <w:lang w:val="en-AU"/>
              </w:rPr>
              <w:t>for the appropriate contact time</w:t>
            </w:r>
          </w:p>
          <w:p w14:paraId="7FFB6D3B" w14:textId="7E1A8E0A" w:rsidR="001D0899" w:rsidRPr="00F72CB4" w:rsidRDefault="001D0899"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BSP or designated representative will obtain sign-off from the cleaning contractor to provide to DHHS</w:t>
            </w:r>
          </w:p>
        </w:tc>
      </w:tr>
      <w:tr w:rsidR="00872D21" w:rsidRPr="00C626A7" w14:paraId="02FB3D41" w14:textId="77777777" w:rsidTr="00EE3EAE">
        <w:tc>
          <w:tcPr>
            <w:tcW w:w="3742" w:type="dxa"/>
          </w:tcPr>
          <w:p w14:paraId="60091E2E" w14:textId="4A269D34" w:rsidR="00872D21" w:rsidRPr="00502179" w:rsidRDefault="0032768C" w:rsidP="00872D21">
            <w:pPr>
              <w:rPr>
                <w:rFonts w:ascii="Lato" w:hAnsi="Lato" w:cs="Lato"/>
                <w:b/>
                <w:bCs/>
              </w:rPr>
            </w:pPr>
            <w:r>
              <w:rPr>
                <w:rFonts w:ascii="Lato" w:eastAsia="Times New Roman" w:hAnsi="Lato" w:cs="Lato"/>
                <w:color w:val="696B6D"/>
              </w:rPr>
              <w:lastRenderedPageBreak/>
              <w:t xml:space="preserve">6.1.8 </w:t>
            </w:r>
            <w:r w:rsidR="001D0899" w:rsidRPr="00502179">
              <w:rPr>
                <w:rFonts w:ascii="Lato" w:eastAsia="Times New Roman" w:hAnsi="Lato" w:cs="Lato"/>
                <w:color w:val="696B6D"/>
              </w:rPr>
              <w:t>Confirm that your workplace can safely re-open and workers</w:t>
            </w:r>
            <w:r w:rsidR="00213506">
              <w:rPr>
                <w:rFonts w:ascii="Lato" w:eastAsia="Times New Roman" w:hAnsi="Lato" w:cs="Lato"/>
                <w:color w:val="696B6D"/>
              </w:rPr>
              <w:t>,</w:t>
            </w:r>
            <w:r w:rsidR="001D0899" w:rsidRPr="00502179">
              <w:rPr>
                <w:rFonts w:ascii="Lato" w:eastAsia="Times New Roman" w:hAnsi="Lato" w:cs="Lato"/>
                <w:color w:val="696B6D"/>
              </w:rPr>
              <w:t xml:space="preserve"> drivers/</w:t>
            </w:r>
            <w:r w:rsidR="00C30083">
              <w:rPr>
                <w:rFonts w:ascii="Lato" w:eastAsia="Times New Roman" w:hAnsi="Lato" w:cs="Lato"/>
                <w:color w:val="696B6D"/>
              </w:rPr>
              <w:t>vehicle owners</w:t>
            </w:r>
            <w:r w:rsidR="00213506">
              <w:rPr>
                <w:rFonts w:ascii="Lato" w:eastAsia="Times New Roman" w:hAnsi="Lato" w:cs="Lato"/>
                <w:color w:val="696B6D"/>
              </w:rPr>
              <w:t xml:space="preserve"> </w:t>
            </w:r>
            <w:r w:rsidR="001D0899" w:rsidRPr="00502179">
              <w:rPr>
                <w:rFonts w:ascii="Lato" w:eastAsia="Times New Roman" w:hAnsi="Lato" w:cs="Lato"/>
                <w:color w:val="696B6D"/>
              </w:rPr>
              <w:t>can</w:t>
            </w:r>
            <w:r w:rsidR="00213506">
              <w:rPr>
                <w:rFonts w:ascii="Lato" w:eastAsia="Times New Roman" w:hAnsi="Lato" w:cs="Lato"/>
                <w:color w:val="696B6D"/>
              </w:rPr>
              <w:t xml:space="preserve"> </w:t>
            </w:r>
            <w:r w:rsidR="001D0899" w:rsidRPr="00502179">
              <w:rPr>
                <w:rFonts w:ascii="Lato" w:eastAsia="Times New Roman" w:hAnsi="Lato" w:cs="Lato"/>
                <w:color w:val="696B6D"/>
              </w:rPr>
              <w:t>return to work</w:t>
            </w:r>
          </w:p>
        </w:tc>
        <w:tc>
          <w:tcPr>
            <w:tcW w:w="6917" w:type="dxa"/>
          </w:tcPr>
          <w:p w14:paraId="58D7B75B" w14:textId="0C69B437" w:rsidR="00872D21" w:rsidRPr="00F72CB4" w:rsidRDefault="00872D21" w:rsidP="00F72CB4">
            <w:pPr>
              <w:pStyle w:val="TableBullet"/>
              <w:rPr>
                <w:rFonts w:ascii="Lato" w:hAnsi="Lato" w:cs="Lato"/>
                <w:color w:val="7F7F7F" w:themeColor="text1" w:themeTint="80"/>
              </w:rPr>
            </w:pPr>
            <w:r w:rsidRPr="00F72CB4">
              <w:rPr>
                <w:rFonts w:ascii="Lato" w:hAnsi="Lato" w:cs="Lato"/>
                <w:color w:val="7F7F7F" w:themeColor="text1" w:themeTint="80"/>
                <w:sz w:val="22"/>
                <w:szCs w:val="22"/>
                <w:lang w:val="en-AU"/>
              </w:rPr>
              <w:t xml:space="preserve">The CPV will be re-opened </w:t>
            </w:r>
            <w:r w:rsidR="00B17802">
              <w:rPr>
                <w:rFonts w:ascii="Lato" w:hAnsi="Lato" w:cs="Lato"/>
                <w:color w:val="7F7F7F" w:themeColor="text1" w:themeTint="80"/>
                <w:sz w:val="22"/>
                <w:szCs w:val="22"/>
                <w:lang w:val="en-AU"/>
              </w:rPr>
              <w:t>once</w:t>
            </w:r>
            <w:r w:rsidRPr="00F72CB4">
              <w:rPr>
                <w:rFonts w:ascii="Lato" w:hAnsi="Lato" w:cs="Lato"/>
                <w:color w:val="7F7F7F" w:themeColor="text1" w:themeTint="80"/>
                <w:sz w:val="22"/>
                <w:szCs w:val="22"/>
                <w:lang w:val="en-AU"/>
              </w:rPr>
              <w:t xml:space="preserve"> the relevant cleaning </w:t>
            </w:r>
            <w:r w:rsidR="00B17802">
              <w:rPr>
                <w:rFonts w:ascii="Lato" w:hAnsi="Lato" w:cs="Lato"/>
                <w:color w:val="7F7F7F" w:themeColor="text1" w:themeTint="80"/>
                <w:sz w:val="22"/>
                <w:szCs w:val="22"/>
                <w:lang w:val="en-AU"/>
              </w:rPr>
              <w:t>has been</w:t>
            </w:r>
            <w:r w:rsidR="00B17802" w:rsidRPr="00F72CB4">
              <w:rPr>
                <w:rFonts w:ascii="Lato" w:hAnsi="Lato" w:cs="Lato"/>
                <w:color w:val="7F7F7F" w:themeColor="text1" w:themeTint="80"/>
                <w:sz w:val="22"/>
                <w:szCs w:val="22"/>
                <w:lang w:val="en-AU"/>
              </w:rPr>
              <w:t xml:space="preserve"> </w:t>
            </w:r>
            <w:r w:rsidRPr="00F72CB4">
              <w:rPr>
                <w:rFonts w:ascii="Lato" w:hAnsi="Lato" w:cs="Lato"/>
                <w:color w:val="7F7F7F" w:themeColor="text1" w:themeTint="80"/>
                <w:sz w:val="22"/>
                <w:szCs w:val="22"/>
                <w:lang w:val="en-AU"/>
              </w:rPr>
              <w:t>undertaken</w:t>
            </w:r>
            <w:r w:rsidR="00B17802">
              <w:rPr>
                <w:rFonts w:ascii="Lato" w:hAnsi="Lato" w:cs="Lato"/>
                <w:color w:val="7F7F7F" w:themeColor="text1" w:themeTint="80"/>
                <w:sz w:val="22"/>
                <w:szCs w:val="22"/>
                <w:lang w:val="en-AU"/>
              </w:rPr>
              <w:t>,</w:t>
            </w:r>
            <w:r w:rsidRPr="00F72CB4">
              <w:rPr>
                <w:rFonts w:ascii="Lato" w:hAnsi="Lato" w:cs="Lato"/>
                <w:color w:val="7F7F7F" w:themeColor="text1" w:themeTint="80"/>
                <w:sz w:val="22"/>
                <w:szCs w:val="22"/>
                <w:lang w:val="en-AU"/>
              </w:rPr>
              <w:t xml:space="preserve"> following the isolation of all close contacts</w:t>
            </w:r>
            <w:r w:rsidR="00B17802">
              <w:rPr>
                <w:rFonts w:ascii="Lato" w:hAnsi="Lato" w:cs="Lato"/>
                <w:color w:val="7F7F7F" w:themeColor="text1" w:themeTint="80"/>
                <w:sz w:val="22"/>
                <w:szCs w:val="22"/>
                <w:lang w:val="en-AU"/>
              </w:rPr>
              <w:t>,</w:t>
            </w:r>
            <w:r w:rsidRPr="00F72CB4">
              <w:rPr>
                <w:rFonts w:ascii="Lato" w:hAnsi="Lato" w:cs="Lato"/>
                <w:color w:val="7F7F7F" w:themeColor="text1" w:themeTint="80"/>
                <w:sz w:val="22"/>
                <w:szCs w:val="22"/>
                <w:lang w:val="en-AU"/>
              </w:rPr>
              <w:t xml:space="preserve"> and with permission of DHHS and CPVV</w:t>
            </w:r>
          </w:p>
        </w:tc>
      </w:tr>
    </w:tbl>
    <w:p w14:paraId="19DA8DC4" w14:textId="0C798FA6" w:rsidR="00015DED" w:rsidRPr="00502179" w:rsidRDefault="00015DED" w:rsidP="00224349">
      <w:pPr>
        <w:spacing w:after="0" w:line="240" w:lineRule="auto"/>
        <w:rPr>
          <w:rFonts w:ascii="Lato" w:eastAsia="Times New Roman" w:hAnsi="Lato" w:cs="Lato"/>
          <w:color w:val="696B6D"/>
        </w:rPr>
      </w:pPr>
    </w:p>
    <w:p w14:paraId="4259AF39" w14:textId="6E24707C" w:rsidR="00405D7A" w:rsidRPr="00502179" w:rsidRDefault="00405D7A" w:rsidP="00502179">
      <w:pPr>
        <w:rPr>
          <w:rFonts w:ascii="Lato" w:eastAsia="Times New Roman" w:hAnsi="Lato" w:cs="Lato"/>
          <w:b/>
          <w:bCs/>
          <w:color w:val="696B6D"/>
        </w:rPr>
        <w:sectPr w:rsidR="00405D7A" w:rsidRPr="00502179" w:rsidSect="00224349">
          <w:headerReference w:type="even" r:id="rId14"/>
          <w:headerReference w:type="default" r:id="rId15"/>
          <w:footerReference w:type="default" r:id="rId16"/>
          <w:headerReference w:type="first" r:id="rId17"/>
          <w:pgSz w:w="12240" w:h="15840"/>
          <w:pgMar w:top="1440" w:right="1440" w:bottom="1440" w:left="1440" w:header="720" w:footer="720" w:gutter="0"/>
          <w:cols w:space="720"/>
          <w:docGrid w:linePitch="360"/>
        </w:sectPr>
      </w:pPr>
    </w:p>
    <w:p w14:paraId="451BCFDC" w14:textId="1B77EBFB" w:rsidR="00D46CF7" w:rsidRDefault="00D46CF7" w:rsidP="00ED5D1C">
      <w:pPr>
        <w:rPr>
          <w:b/>
          <w:bCs/>
          <w:sz w:val="24"/>
          <w:szCs w:val="24"/>
        </w:rPr>
      </w:pPr>
      <w:bookmarkStart w:id="19" w:name="_Appendix_1_Fitted"/>
      <w:bookmarkStart w:id="20" w:name="_Toc56776163"/>
      <w:bookmarkStart w:id="21" w:name="_Toc57019646"/>
      <w:bookmarkStart w:id="22" w:name="_Toc58871435"/>
      <w:bookmarkEnd w:id="19"/>
      <w:r w:rsidRPr="007766E0">
        <w:rPr>
          <w:b/>
          <w:bCs/>
          <w:sz w:val="24"/>
          <w:szCs w:val="24"/>
        </w:rPr>
        <w:lastRenderedPageBreak/>
        <w:t xml:space="preserve">Appendix </w:t>
      </w:r>
      <w:r w:rsidR="00A64DF3" w:rsidRPr="007766E0">
        <w:rPr>
          <w:b/>
          <w:bCs/>
          <w:sz w:val="24"/>
          <w:szCs w:val="24"/>
        </w:rPr>
        <w:t>1</w:t>
      </w:r>
      <w:r w:rsidRPr="007766E0">
        <w:rPr>
          <w:b/>
          <w:bCs/>
          <w:sz w:val="24"/>
          <w:szCs w:val="24"/>
        </w:rPr>
        <w:t xml:space="preserve"> </w:t>
      </w:r>
      <w:r w:rsidR="00A62CD5" w:rsidRPr="007766E0">
        <w:rPr>
          <w:b/>
          <w:bCs/>
          <w:sz w:val="24"/>
          <w:szCs w:val="24"/>
        </w:rPr>
        <w:t>CPVV Guidelines – Transporting High Risk and COVID-19 Positive Passengers in CPVs (June 2020)</w:t>
      </w:r>
      <w:bookmarkEnd w:id="20"/>
      <w:bookmarkEnd w:id="21"/>
      <w:bookmarkEnd w:id="22"/>
    </w:p>
    <w:p w14:paraId="62A4BC52" w14:textId="5C619790" w:rsidR="006F6BCF" w:rsidRPr="007766E0" w:rsidRDefault="001F4429" w:rsidP="00ED5D1C">
      <w:pPr>
        <w:rPr>
          <w:b/>
          <w:bCs/>
          <w:sz w:val="24"/>
          <w:szCs w:val="24"/>
        </w:rPr>
      </w:pPr>
      <w:r>
        <w:rPr>
          <w:noProof/>
        </w:rPr>
        <w:drawing>
          <wp:inline distT="0" distB="0" distL="0" distR="0" wp14:anchorId="27005810" wp14:editId="0F6E2828">
            <wp:extent cx="5506145" cy="8227954"/>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508024" cy="8230761"/>
                    </a:xfrm>
                    <a:prstGeom prst="rect">
                      <a:avLst/>
                    </a:prstGeom>
                  </pic:spPr>
                </pic:pic>
              </a:graphicData>
            </a:graphic>
          </wp:inline>
        </w:drawing>
      </w:r>
    </w:p>
    <w:p w14:paraId="4E58B1C7" w14:textId="77777777" w:rsidR="00490670" w:rsidRDefault="00490670" w:rsidP="00ED5D1C">
      <w:pPr>
        <w:rPr>
          <w:b/>
          <w:bCs/>
          <w:sz w:val="24"/>
          <w:szCs w:val="24"/>
        </w:rPr>
      </w:pPr>
      <w:bookmarkStart w:id="23" w:name="_Toc56776164"/>
      <w:bookmarkStart w:id="24" w:name="_Toc57019647"/>
      <w:bookmarkStart w:id="25" w:name="_Toc58871436"/>
    </w:p>
    <w:p w14:paraId="5A5F368F" w14:textId="77777777" w:rsidR="00490670" w:rsidRDefault="00490670" w:rsidP="00ED5D1C">
      <w:pPr>
        <w:rPr>
          <w:b/>
          <w:bCs/>
          <w:sz w:val="24"/>
          <w:szCs w:val="24"/>
        </w:rPr>
      </w:pPr>
    </w:p>
    <w:p w14:paraId="19E1A45D" w14:textId="77777777" w:rsidR="00490670" w:rsidRDefault="00490670" w:rsidP="00ED5D1C">
      <w:pPr>
        <w:rPr>
          <w:b/>
          <w:bCs/>
          <w:sz w:val="24"/>
          <w:szCs w:val="24"/>
        </w:rPr>
      </w:pPr>
    </w:p>
    <w:p w14:paraId="2E280083" w14:textId="3241A31C" w:rsidR="00490670" w:rsidRDefault="005E713E" w:rsidP="00ED5D1C">
      <w:pPr>
        <w:rPr>
          <w:b/>
          <w:bCs/>
          <w:sz w:val="24"/>
          <w:szCs w:val="24"/>
        </w:rPr>
      </w:pPr>
      <w:r>
        <w:rPr>
          <w:noProof/>
        </w:rPr>
        <w:drawing>
          <wp:inline distT="0" distB="0" distL="0" distR="0" wp14:anchorId="1B1B3587" wp14:editId="10AFD1C2">
            <wp:extent cx="5895960" cy="8780463"/>
            <wp:effectExtent l="0" t="0" r="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897253" cy="8782389"/>
                    </a:xfrm>
                    <a:prstGeom prst="rect">
                      <a:avLst/>
                    </a:prstGeom>
                  </pic:spPr>
                </pic:pic>
              </a:graphicData>
            </a:graphic>
          </wp:inline>
        </w:drawing>
      </w:r>
    </w:p>
    <w:p w14:paraId="098936B2" w14:textId="77777777" w:rsidR="00490670" w:rsidRDefault="00490670" w:rsidP="00ED5D1C">
      <w:pPr>
        <w:rPr>
          <w:b/>
          <w:bCs/>
          <w:sz w:val="24"/>
          <w:szCs w:val="24"/>
        </w:rPr>
      </w:pPr>
    </w:p>
    <w:p w14:paraId="6475DA08" w14:textId="41D9354E" w:rsidR="00490670" w:rsidRDefault="00CF2ECB" w:rsidP="00ED5D1C">
      <w:pPr>
        <w:rPr>
          <w:b/>
          <w:bCs/>
          <w:sz w:val="24"/>
          <w:szCs w:val="24"/>
        </w:rPr>
      </w:pPr>
      <w:r>
        <w:rPr>
          <w:noProof/>
        </w:rPr>
        <w:lastRenderedPageBreak/>
        <w:drawing>
          <wp:inline distT="0" distB="0" distL="0" distR="0" wp14:anchorId="44DEC2B5" wp14:editId="329ED02B">
            <wp:extent cx="5782042" cy="8832850"/>
            <wp:effectExtent l="0" t="0" r="9525"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83536" cy="8835132"/>
                    </a:xfrm>
                    <a:prstGeom prst="rect">
                      <a:avLst/>
                    </a:prstGeom>
                  </pic:spPr>
                </pic:pic>
              </a:graphicData>
            </a:graphic>
          </wp:inline>
        </w:drawing>
      </w:r>
    </w:p>
    <w:p w14:paraId="11BEC66F" w14:textId="77777777" w:rsidR="00490670" w:rsidRDefault="00490670" w:rsidP="00ED5D1C">
      <w:pPr>
        <w:rPr>
          <w:b/>
          <w:bCs/>
          <w:sz w:val="24"/>
          <w:szCs w:val="24"/>
        </w:rPr>
      </w:pPr>
    </w:p>
    <w:p w14:paraId="53D87992" w14:textId="77777777" w:rsidR="00490670" w:rsidRDefault="00490670" w:rsidP="00ED5D1C">
      <w:pPr>
        <w:rPr>
          <w:b/>
          <w:bCs/>
          <w:sz w:val="24"/>
          <w:szCs w:val="24"/>
        </w:rPr>
      </w:pPr>
    </w:p>
    <w:p w14:paraId="0C6094A7" w14:textId="39F9FC11" w:rsidR="00490670" w:rsidRDefault="00DA6E82" w:rsidP="00ED5D1C">
      <w:pPr>
        <w:rPr>
          <w:b/>
          <w:bCs/>
          <w:sz w:val="24"/>
          <w:szCs w:val="24"/>
        </w:rPr>
      </w:pPr>
      <w:r>
        <w:rPr>
          <w:noProof/>
        </w:rPr>
        <w:drawing>
          <wp:inline distT="0" distB="0" distL="0" distR="0" wp14:anchorId="4647E7E6" wp14:editId="6FBCD2C8">
            <wp:extent cx="5884749" cy="9013825"/>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887867" cy="9018601"/>
                    </a:xfrm>
                    <a:prstGeom prst="rect">
                      <a:avLst/>
                    </a:prstGeom>
                  </pic:spPr>
                </pic:pic>
              </a:graphicData>
            </a:graphic>
          </wp:inline>
        </w:drawing>
      </w:r>
    </w:p>
    <w:p w14:paraId="4EDD9140" w14:textId="77777777" w:rsidR="00490670" w:rsidRDefault="00490670" w:rsidP="00ED5D1C">
      <w:pPr>
        <w:rPr>
          <w:b/>
          <w:bCs/>
          <w:sz w:val="24"/>
          <w:szCs w:val="24"/>
        </w:rPr>
      </w:pPr>
    </w:p>
    <w:p w14:paraId="749CBA10" w14:textId="3FCB6276" w:rsidR="00490670" w:rsidRDefault="00006C62" w:rsidP="00ED5D1C">
      <w:pPr>
        <w:rPr>
          <w:b/>
          <w:bCs/>
          <w:sz w:val="24"/>
          <w:szCs w:val="24"/>
        </w:rPr>
      </w:pPr>
      <w:r>
        <w:rPr>
          <w:noProof/>
        </w:rPr>
        <w:drawing>
          <wp:inline distT="0" distB="0" distL="0" distR="0" wp14:anchorId="788D1A63" wp14:editId="64047156">
            <wp:extent cx="6119813" cy="9103804"/>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3340" cy="9109051"/>
                    </a:xfrm>
                    <a:prstGeom prst="rect">
                      <a:avLst/>
                    </a:prstGeom>
                  </pic:spPr>
                </pic:pic>
              </a:graphicData>
            </a:graphic>
          </wp:inline>
        </w:drawing>
      </w:r>
    </w:p>
    <w:p w14:paraId="3F2FF0FB" w14:textId="77777777" w:rsidR="00490670" w:rsidRDefault="00490670" w:rsidP="00ED5D1C">
      <w:pPr>
        <w:rPr>
          <w:b/>
          <w:bCs/>
          <w:sz w:val="24"/>
          <w:szCs w:val="24"/>
        </w:rPr>
      </w:pPr>
    </w:p>
    <w:p w14:paraId="0C02B5CB" w14:textId="3E5EB7F7" w:rsidR="00490670" w:rsidRDefault="00E87056" w:rsidP="00ED5D1C">
      <w:pPr>
        <w:rPr>
          <w:b/>
          <w:bCs/>
          <w:sz w:val="24"/>
          <w:szCs w:val="24"/>
        </w:rPr>
      </w:pPr>
      <w:r>
        <w:rPr>
          <w:noProof/>
        </w:rPr>
        <w:drawing>
          <wp:inline distT="0" distB="0" distL="0" distR="0" wp14:anchorId="52C442C4" wp14:editId="1E37E527">
            <wp:extent cx="5708298" cy="8628013"/>
            <wp:effectExtent l="0" t="0" r="6985"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16301" cy="8640110"/>
                    </a:xfrm>
                    <a:prstGeom prst="rect">
                      <a:avLst/>
                    </a:prstGeom>
                  </pic:spPr>
                </pic:pic>
              </a:graphicData>
            </a:graphic>
          </wp:inline>
        </w:drawing>
      </w:r>
    </w:p>
    <w:p w14:paraId="59E6D332" w14:textId="77777777" w:rsidR="00490670" w:rsidRDefault="00490670" w:rsidP="00ED5D1C">
      <w:pPr>
        <w:rPr>
          <w:b/>
          <w:bCs/>
          <w:sz w:val="24"/>
          <w:szCs w:val="24"/>
        </w:rPr>
      </w:pPr>
    </w:p>
    <w:p w14:paraId="6597631C" w14:textId="405893E8" w:rsidR="00490670" w:rsidRDefault="005724F3" w:rsidP="00ED5D1C">
      <w:pPr>
        <w:rPr>
          <w:b/>
          <w:bCs/>
          <w:sz w:val="24"/>
          <w:szCs w:val="24"/>
        </w:rPr>
      </w:pPr>
      <w:r>
        <w:rPr>
          <w:noProof/>
        </w:rPr>
        <w:lastRenderedPageBreak/>
        <w:drawing>
          <wp:inline distT="0" distB="0" distL="0" distR="0" wp14:anchorId="212F092B" wp14:editId="75FB103B">
            <wp:extent cx="5674517" cy="8441384"/>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79240" cy="8448410"/>
                    </a:xfrm>
                    <a:prstGeom prst="rect">
                      <a:avLst/>
                    </a:prstGeom>
                  </pic:spPr>
                </pic:pic>
              </a:graphicData>
            </a:graphic>
          </wp:inline>
        </w:drawing>
      </w:r>
    </w:p>
    <w:p w14:paraId="5DA3F421" w14:textId="77777777" w:rsidR="00490670" w:rsidRDefault="00490670" w:rsidP="00ED5D1C">
      <w:pPr>
        <w:rPr>
          <w:b/>
          <w:bCs/>
          <w:sz w:val="24"/>
          <w:szCs w:val="24"/>
        </w:rPr>
      </w:pPr>
    </w:p>
    <w:p w14:paraId="3563FE7E" w14:textId="77777777" w:rsidR="00490670" w:rsidRDefault="00490670" w:rsidP="00ED5D1C">
      <w:pPr>
        <w:rPr>
          <w:b/>
          <w:bCs/>
          <w:sz w:val="24"/>
          <w:szCs w:val="24"/>
        </w:rPr>
      </w:pPr>
    </w:p>
    <w:p w14:paraId="6C16AE76" w14:textId="77777777" w:rsidR="00490670" w:rsidRDefault="00490670" w:rsidP="00ED5D1C">
      <w:pPr>
        <w:rPr>
          <w:b/>
          <w:bCs/>
          <w:sz w:val="24"/>
          <w:szCs w:val="24"/>
        </w:rPr>
      </w:pPr>
    </w:p>
    <w:p w14:paraId="714B7718" w14:textId="77777777" w:rsidR="00490670" w:rsidRDefault="00490670" w:rsidP="00ED5D1C">
      <w:pPr>
        <w:rPr>
          <w:b/>
          <w:bCs/>
          <w:sz w:val="24"/>
          <w:szCs w:val="24"/>
        </w:rPr>
      </w:pPr>
    </w:p>
    <w:p w14:paraId="5902CC01" w14:textId="0F407848" w:rsidR="00490670" w:rsidRDefault="00112370" w:rsidP="00ED5D1C">
      <w:pPr>
        <w:rPr>
          <w:b/>
          <w:bCs/>
          <w:sz w:val="24"/>
          <w:szCs w:val="24"/>
        </w:rPr>
      </w:pPr>
      <w:r>
        <w:rPr>
          <w:noProof/>
        </w:rPr>
        <w:drawing>
          <wp:inline distT="0" distB="0" distL="0" distR="0" wp14:anchorId="37531808" wp14:editId="2B1FAB48">
            <wp:extent cx="5916357" cy="8861425"/>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17510" cy="8863152"/>
                    </a:xfrm>
                    <a:prstGeom prst="rect">
                      <a:avLst/>
                    </a:prstGeom>
                  </pic:spPr>
                </pic:pic>
              </a:graphicData>
            </a:graphic>
          </wp:inline>
        </w:drawing>
      </w:r>
    </w:p>
    <w:p w14:paraId="04344D39" w14:textId="1093E7FA" w:rsidR="00490670" w:rsidRDefault="007F5815" w:rsidP="00ED5D1C">
      <w:pPr>
        <w:rPr>
          <w:b/>
          <w:bCs/>
          <w:sz w:val="24"/>
          <w:szCs w:val="24"/>
        </w:rPr>
      </w:pPr>
      <w:r>
        <w:rPr>
          <w:noProof/>
        </w:rPr>
        <w:lastRenderedPageBreak/>
        <w:drawing>
          <wp:inline distT="0" distB="0" distL="0" distR="0" wp14:anchorId="15371932" wp14:editId="7DCE4F8E">
            <wp:extent cx="6290310" cy="94424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290310" cy="9442450"/>
                    </a:xfrm>
                    <a:prstGeom prst="rect">
                      <a:avLst/>
                    </a:prstGeom>
                  </pic:spPr>
                </pic:pic>
              </a:graphicData>
            </a:graphic>
          </wp:inline>
        </w:drawing>
      </w:r>
    </w:p>
    <w:p w14:paraId="1087D897" w14:textId="5C0639CB" w:rsidR="00490670" w:rsidRDefault="009061FF" w:rsidP="00ED5D1C">
      <w:pPr>
        <w:rPr>
          <w:b/>
          <w:bCs/>
          <w:sz w:val="24"/>
          <w:szCs w:val="24"/>
        </w:rPr>
      </w:pPr>
      <w:r>
        <w:rPr>
          <w:noProof/>
        </w:rPr>
        <w:lastRenderedPageBreak/>
        <w:drawing>
          <wp:inline distT="0" distB="0" distL="0" distR="0" wp14:anchorId="049A98A2" wp14:editId="17B98685">
            <wp:extent cx="6270373" cy="893889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273018" cy="8942666"/>
                    </a:xfrm>
                    <a:prstGeom prst="rect">
                      <a:avLst/>
                    </a:prstGeom>
                  </pic:spPr>
                </pic:pic>
              </a:graphicData>
            </a:graphic>
          </wp:inline>
        </w:drawing>
      </w:r>
      <w:bookmarkStart w:id="26" w:name="_GoBack"/>
      <w:bookmarkEnd w:id="26"/>
    </w:p>
    <w:p w14:paraId="2605A255" w14:textId="77777777" w:rsidR="00490670" w:rsidRDefault="00490670" w:rsidP="00ED5D1C">
      <w:pPr>
        <w:rPr>
          <w:b/>
          <w:bCs/>
          <w:sz w:val="24"/>
          <w:szCs w:val="24"/>
        </w:rPr>
      </w:pPr>
    </w:p>
    <w:p w14:paraId="6FEC5543" w14:textId="77777777" w:rsidR="00490670" w:rsidRDefault="00490670" w:rsidP="00ED5D1C">
      <w:pPr>
        <w:rPr>
          <w:b/>
          <w:bCs/>
          <w:sz w:val="24"/>
          <w:szCs w:val="24"/>
        </w:rPr>
        <w:sectPr w:rsidR="00490670" w:rsidSect="00CE2989">
          <w:headerReference w:type="default" r:id="rId28"/>
          <w:footerReference w:type="default" r:id="rId29"/>
          <w:headerReference w:type="first" r:id="rId30"/>
          <w:footerReference w:type="first" r:id="rId31"/>
          <w:pgSz w:w="11906" w:h="16838"/>
          <w:pgMar w:top="851" w:right="849" w:bottom="1117" w:left="993" w:header="142" w:footer="806" w:gutter="0"/>
          <w:cols w:space="708"/>
          <w:titlePg/>
          <w:docGrid w:linePitch="360"/>
        </w:sectPr>
      </w:pPr>
    </w:p>
    <w:p w14:paraId="29BD24A8" w14:textId="77777777" w:rsidR="00490670" w:rsidRDefault="00D46CF7" w:rsidP="00ED5D1C">
      <w:pPr>
        <w:rPr>
          <w:b/>
          <w:bCs/>
          <w:sz w:val="24"/>
          <w:szCs w:val="24"/>
        </w:rPr>
      </w:pPr>
      <w:r w:rsidRPr="007766E0">
        <w:rPr>
          <w:b/>
          <w:bCs/>
          <w:sz w:val="24"/>
          <w:szCs w:val="24"/>
        </w:rPr>
        <w:lastRenderedPageBreak/>
        <w:t xml:space="preserve">Appendix </w:t>
      </w:r>
      <w:r w:rsidR="00A64DF3" w:rsidRPr="007766E0">
        <w:rPr>
          <w:b/>
          <w:bCs/>
          <w:sz w:val="24"/>
          <w:szCs w:val="24"/>
        </w:rPr>
        <w:t>2</w:t>
      </w:r>
      <w:r w:rsidR="003D6A91" w:rsidRPr="007766E0">
        <w:rPr>
          <w:b/>
          <w:bCs/>
          <w:sz w:val="24"/>
          <w:szCs w:val="24"/>
        </w:rPr>
        <w:t xml:space="preserve"> </w:t>
      </w:r>
      <w:r w:rsidR="0077710B" w:rsidRPr="007766E0">
        <w:rPr>
          <w:b/>
          <w:bCs/>
          <w:sz w:val="24"/>
          <w:szCs w:val="24"/>
        </w:rPr>
        <w:t xml:space="preserve">CPVV Updated Guidelines: </w:t>
      </w:r>
      <w:r w:rsidR="00F50B29" w:rsidRPr="007766E0">
        <w:rPr>
          <w:b/>
          <w:bCs/>
          <w:sz w:val="24"/>
          <w:szCs w:val="24"/>
        </w:rPr>
        <w:t xml:space="preserve">Transporting High Risk </w:t>
      </w:r>
      <w:r w:rsidR="0077710B" w:rsidRPr="007766E0">
        <w:rPr>
          <w:b/>
          <w:bCs/>
          <w:sz w:val="24"/>
          <w:szCs w:val="24"/>
        </w:rPr>
        <w:t xml:space="preserve">and COVID-19 </w:t>
      </w:r>
      <w:r w:rsidR="00F50B29" w:rsidRPr="007766E0">
        <w:rPr>
          <w:b/>
          <w:bCs/>
          <w:sz w:val="24"/>
          <w:szCs w:val="24"/>
        </w:rPr>
        <w:t>Passengers</w:t>
      </w:r>
      <w:r w:rsidR="0077710B" w:rsidRPr="007766E0">
        <w:rPr>
          <w:b/>
          <w:bCs/>
          <w:sz w:val="24"/>
          <w:szCs w:val="24"/>
        </w:rPr>
        <w:t xml:space="preserve"> in CPV</w:t>
      </w:r>
      <w:bookmarkEnd w:id="23"/>
      <w:bookmarkEnd w:id="24"/>
      <w:bookmarkEnd w:id="25"/>
    </w:p>
    <w:p w14:paraId="7C22E5C2" w14:textId="6E93F878" w:rsidR="00490670" w:rsidRDefault="00490670" w:rsidP="0000310D">
      <w:pPr>
        <w:rPr>
          <w:b/>
          <w:bCs/>
          <w:sz w:val="24"/>
          <w:szCs w:val="24"/>
        </w:rPr>
        <w:sectPr w:rsidR="00490670" w:rsidSect="00490670">
          <w:pgSz w:w="16838" w:h="11906" w:orient="landscape"/>
          <w:pgMar w:top="851" w:right="1117" w:bottom="992" w:left="851" w:header="142" w:footer="805" w:gutter="0"/>
          <w:cols w:space="708"/>
          <w:titlePg/>
          <w:docGrid w:linePitch="360"/>
        </w:sectPr>
      </w:pPr>
      <w:r>
        <w:rPr>
          <w:noProof/>
        </w:rPr>
        <w:drawing>
          <wp:inline distT="0" distB="0" distL="0" distR="0" wp14:anchorId="35802EC4" wp14:editId="58ABEEBC">
            <wp:extent cx="9058275" cy="590931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9060050" cy="5910468"/>
                    </a:xfrm>
                    <a:prstGeom prst="rect">
                      <a:avLst/>
                    </a:prstGeom>
                  </pic:spPr>
                </pic:pic>
              </a:graphicData>
            </a:graphic>
          </wp:inline>
        </w:drawing>
      </w:r>
      <w:bookmarkStart w:id="27" w:name="_Toc58871437"/>
      <w:bookmarkStart w:id="28" w:name="_Toc56776165"/>
      <w:bookmarkStart w:id="29" w:name="_Toc57019648"/>
    </w:p>
    <w:p w14:paraId="5681953C" w14:textId="087CF19F" w:rsidR="00A64DF3" w:rsidRDefault="00A64DF3" w:rsidP="0000310D">
      <w:pPr>
        <w:rPr>
          <w:b/>
          <w:bCs/>
          <w:sz w:val="24"/>
          <w:szCs w:val="24"/>
        </w:rPr>
      </w:pPr>
      <w:r w:rsidRPr="007766E0">
        <w:rPr>
          <w:b/>
          <w:bCs/>
          <w:sz w:val="24"/>
          <w:szCs w:val="24"/>
        </w:rPr>
        <w:lastRenderedPageBreak/>
        <w:t>Appendix 3 CPVV Industry Cleaning Guidelines</w:t>
      </w:r>
      <w:bookmarkEnd w:id="27"/>
    </w:p>
    <w:p w14:paraId="3C4E07E0" w14:textId="7B267A8C" w:rsidR="00DE3A87" w:rsidRPr="007766E0" w:rsidRDefault="00DE3A87" w:rsidP="0000310D">
      <w:pPr>
        <w:rPr>
          <w:b/>
          <w:bCs/>
          <w:sz w:val="24"/>
          <w:szCs w:val="24"/>
        </w:rPr>
      </w:pPr>
      <w:r>
        <w:rPr>
          <w:noProof/>
        </w:rPr>
        <w:drawing>
          <wp:inline distT="0" distB="0" distL="0" distR="0" wp14:anchorId="0E3852C2" wp14:editId="69CEDD73">
            <wp:extent cx="6390640" cy="901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390640" cy="9013825"/>
                    </a:xfrm>
                    <a:prstGeom prst="rect">
                      <a:avLst/>
                    </a:prstGeom>
                  </pic:spPr>
                </pic:pic>
              </a:graphicData>
            </a:graphic>
          </wp:inline>
        </w:drawing>
      </w:r>
    </w:p>
    <w:p w14:paraId="58B7CE20" w14:textId="77777777" w:rsidR="008B4D56" w:rsidRDefault="008B4D56" w:rsidP="00ED5D1C">
      <w:pPr>
        <w:rPr>
          <w:b/>
          <w:bCs/>
          <w:sz w:val="24"/>
          <w:szCs w:val="24"/>
        </w:rPr>
      </w:pPr>
      <w:bookmarkStart w:id="30" w:name="_Toc58871438"/>
    </w:p>
    <w:p w14:paraId="1F0CF7A4" w14:textId="74645648" w:rsidR="008B4D56" w:rsidRDefault="004D16D9" w:rsidP="00ED5D1C">
      <w:pPr>
        <w:rPr>
          <w:b/>
          <w:bCs/>
          <w:sz w:val="24"/>
          <w:szCs w:val="24"/>
        </w:rPr>
      </w:pPr>
      <w:r>
        <w:rPr>
          <w:noProof/>
        </w:rPr>
        <w:drawing>
          <wp:inline distT="0" distB="0" distL="0" distR="0" wp14:anchorId="484F04C3" wp14:editId="4EA3EBBA">
            <wp:extent cx="6390640" cy="870458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390640" cy="8704580"/>
                    </a:xfrm>
                    <a:prstGeom prst="rect">
                      <a:avLst/>
                    </a:prstGeom>
                  </pic:spPr>
                </pic:pic>
              </a:graphicData>
            </a:graphic>
          </wp:inline>
        </w:drawing>
      </w:r>
    </w:p>
    <w:p w14:paraId="4191EC5F" w14:textId="77777777" w:rsidR="008B4D56" w:rsidRDefault="008B4D56" w:rsidP="00ED5D1C">
      <w:pPr>
        <w:rPr>
          <w:b/>
          <w:bCs/>
          <w:sz w:val="24"/>
          <w:szCs w:val="24"/>
        </w:rPr>
      </w:pPr>
    </w:p>
    <w:p w14:paraId="44E3CE48" w14:textId="0C276297" w:rsidR="008B4D56" w:rsidRDefault="00692EC3" w:rsidP="00ED5D1C">
      <w:pPr>
        <w:rPr>
          <w:b/>
          <w:bCs/>
          <w:sz w:val="24"/>
          <w:szCs w:val="24"/>
        </w:rPr>
      </w:pPr>
      <w:r>
        <w:rPr>
          <w:noProof/>
        </w:rPr>
        <w:lastRenderedPageBreak/>
        <w:drawing>
          <wp:inline distT="0" distB="0" distL="0" distR="0" wp14:anchorId="22D6FFF0" wp14:editId="12D5BDDA">
            <wp:extent cx="6390640" cy="8640445"/>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390640" cy="8640445"/>
                    </a:xfrm>
                    <a:prstGeom prst="rect">
                      <a:avLst/>
                    </a:prstGeom>
                  </pic:spPr>
                </pic:pic>
              </a:graphicData>
            </a:graphic>
          </wp:inline>
        </w:drawing>
      </w:r>
    </w:p>
    <w:p w14:paraId="5DFDF140" w14:textId="0ABE6EFD" w:rsidR="0017178F" w:rsidRDefault="0017178F" w:rsidP="00ED5D1C">
      <w:pPr>
        <w:rPr>
          <w:b/>
          <w:bCs/>
          <w:sz w:val="24"/>
          <w:szCs w:val="24"/>
        </w:rPr>
      </w:pPr>
      <w:r>
        <w:rPr>
          <w:noProof/>
        </w:rPr>
        <w:lastRenderedPageBreak/>
        <w:drawing>
          <wp:inline distT="0" distB="0" distL="0" distR="0" wp14:anchorId="582E81A8" wp14:editId="0AAB0B6D">
            <wp:extent cx="6390640" cy="892683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390640" cy="8926830"/>
                    </a:xfrm>
                    <a:prstGeom prst="rect">
                      <a:avLst/>
                    </a:prstGeom>
                  </pic:spPr>
                </pic:pic>
              </a:graphicData>
            </a:graphic>
          </wp:inline>
        </w:drawing>
      </w:r>
    </w:p>
    <w:p w14:paraId="46B48DFE" w14:textId="1F5F0600" w:rsidR="00B930FD" w:rsidRDefault="00B930FD" w:rsidP="00ED5D1C">
      <w:pPr>
        <w:rPr>
          <w:b/>
          <w:bCs/>
          <w:sz w:val="24"/>
          <w:szCs w:val="24"/>
        </w:rPr>
      </w:pPr>
      <w:r>
        <w:rPr>
          <w:noProof/>
        </w:rPr>
        <w:lastRenderedPageBreak/>
        <w:drawing>
          <wp:inline distT="0" distB="0" distL="0" distR="0" wp14:anchorId="471D6928" wp14:editId="13574D6C">
            <wp:extent cx="6390640" cy="85540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390640" cy="8554085"/>
                    </a:xfrm>
                    <a:prstGeom prst="rect">
                      <a:avLst/>
                    </a:prstGeom>
                  </pic:spPr>
                </pic:pic>
              </a:graphicData>
            </a:graphic>
          </wp:inline>
        </w:drawing>
      </w:r>
    </w:p>
    <w:p w14:paraId="1B760239" w14:textId="738AA5F1" w:rsidR="0078595D" w:rsidRDefault="0078595D" w:rsidP="00ED5D1C">
      <w:pPr>
        <w:rPr>
          <w:b/>
          <w:bCs/>
          <w:sz w:val="24"/>
          <w:szCs w:val="24"/>
        </w:rPr>
      </w:pPr>
      <w:r>
        <w:rPr>
          <w:noProof/>
        </w:rPr>
        <w:lastRenderedPageBreak/>
        <w:drawing>
          <wp:inline distT="0" distB="0" distL="0" distR="0" wp14:anchorId="061A8390" wp14:editId="4F4664F9">
            <wp:extent cx="6390640" cy="851027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390640" cy="8510270"/>
                    </a:xfrm>
                    <a:prstGeom prst="rect">
                      <a:avLst/>
                    </a:prstGeom>
                  </pic:spPr>
                </pic:pic>
              </a:graphicData>
            </a:graphic>
          </wp:inline>
        </w:drawing>
      </w:r>
    </w:p>
    <w:p w14:paraId="6AAF172C" w14:textId="73BC2B5C" w:rsidR="008B4D56" w:rsidRDefault="00D86A58" w:rsidP="00ED5D1C">
      <w:pPr>
        <w:rPr>
          <w:b/>
          <w:bCs/>
          <w:sz w:val="24"/>
          <w:szCs w:val="24"/>
        </w:rPr>
      </w:pPr>
      <w:r>
        <w:rPr>
          <w:noProof/>
        </w:rPr>
        <w:lastRenderedPageBreak/>
        <w:drawing>
          <wp:inline distT="0" distB="0" distL="0" distR="0" wp14:anchorId="1CB582C8" wp14:editId="2B6EBB2A">
            <wp:extent cx="6390640" cy="8571865"/>
            <wp:effectExtent l="0" t="0" r="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390640" cy="8571865"/>
                    </a:xfrm>
                    <a:prstGeom prst="rect">
                      <a:avLst/>
                    </a:prstGeom>
                  </pic:spPr>
                </pic:pic>
              </a:graphicData>
            </a:graphic>
          </wp:inline>
        </w:drawing>
      </w:r>
    </w:p>
    <w:p w14:paraId="0733ECC6" w14:textId="77777777" w:rsidR="008B4D56" w:rsidRDefault="008B4D56" w:rsidP="00ED5D1C">
      <w:pPr>
        <w:rPr>
          <w:b/>
          <w:bCs/>
          <w:sz w:val="24"/>
          <w:szCs w:val="24"/>
        </w:rPr>
      </w:pPr>
    </w:p>
    <w:p w14:paraId="53538532" w14:textId="77777777" w:rsidR="008B4D56" w:rsidRDefault="008B4D56" w:rsidP="00ED5D1C">
      <w:pPr>
        <w:rPr>
          <w:b/>
          <w:bCs/>
          <w:sz w:val="24"/>
          <w:szCs w:val="24"/>
        </w:rPr>
      </w:pPr>
    </w:p>
    <w:p w14:paraId="56473E7E" w14:textId="64A492C9" w:rsidR="00A64DF3" w:rsidRPr="007766E0" w:rsidRDefault="00A64DF3" w:rsidP="00ED5D1C">
      <w:pPr>
        <w:rPr>
          <w:b/>
          <w:bCs/>
          <w:sz w:val="24"/>
          <w:szCs w:val="24"/>
        </w:rPr>
      </w:pPr>
      <w:r w:rsidRPr="007766E0">
        <w:rPr>
          <w:b/>
          <w:bCs/>
          <w:sz w:val="24"/>
          <w:szCs w:val="24"/>
        </w:rPr>
        <w:lastRenderedPageBreak/>
        <w:t>Appendix 4 CPVV – CVP Cleaning Laws Explained Factsheet</w:t>
      </w:r>
      <w:bookmarkEnd w:id="30"/>
    </w:p>
    <w:p w14:paraId="1B8CCDE2" w14:textId="01AE91C9" w:rsidR="000C7CC6" w:rsidRDefault="00153094" w:rsidP="00ED5D1C">
      <w:pPr>
        <w:rPr>
          <w:b/>
          <w:bCs/>
          <w:sz w:val="24"/>
          <w:szCs w:val="24"/>
        </w:rPr>
      </w:pPr>
      <w:bookmarkStart w:id="31" w:name="_Toc58871439"/>
      <w:r>
        <w:rPr>
          <w:noProof/>
        </w:rPr>
        <w:drawing>
          <wp:inline distT="0" distB="0" distL="0" distR="0" wp14:anchorId="211B6EDD" wp14:editId="66F84FA3">
            <wp:extent cx="6390640" cy="80429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390640" cy="8042910"/>
                    </a:xfrm>
                    <a:prstGeom prst="rect">
                      <a:avLst/>
                    </a:prstGeom>
                  </pic:spPr>
                </pic:pic>
              </a:graphicData>
            </a:graphic>
          </wp:inline>
        </w:drawing>
      </w:r>
    </w:p>
    <w:p w14:paraId="6E4E2C5B" w14:textId="77777777" w:rsidR="000C7CC6" w:rsidRDefault="000C7CC6" w:rsidP="00ED5D1C">
      <w:pPr>
        <w:rPr>
          <w:b/>
          <w:bCs/>
          <w:sz w:val="24"/>
          <w:szCs w:val="24"/>
        </w:rPr>
      </w:pPr>
    </w:p>
    <w:p w14:paraId="0AD3218C" w14:textId="77777777" w:rsidR="000C7CC6" w:rsidRDefault="000C7CC6" w:rsidP="00ED5D1C">
      <w:pPr>
        <w:rPr>
          <w:b/>
          <w:bCs/>
          <w:sz w:val="24"/>
          <w:szCs w:val="24"/>
        </w:rPr>
      </w:pPr>
    </w:p>
    <w:p w14:paraId="726609C4" w14:textId="77777777" w:rsidR="000C7CC6" w:rsidRDefault="000C7CC6" w:rsidP="00ED5D1C">
      <w:pPr>
        <w:rPr>
          <w:b/>
          <w:bCs/>
          <w:sz w:val="24"/>
          <w:szCs w:val="24"/>
        </w:rPr>
      </w:pPr>
    </w:p>
    <w:p w14:paraId="222ED204" w14:textId="562027AC" w:rsidR="000C7CC6" w:rsidRDefault="00B22243" w:rsidP="00ED5D1C">
      <w:pPr>
        <w:rPr>
          <w:b/>
          <w:bCs/>
          <w:sz w:val="24"/>
          <w:szCs w:val="24"/>
        </w:rPr>
      </w:pPr>
      <w:r>
        <w:rPr>
          <w:noProof/>
        </w:rPr>
        <w:lastRenderedPageBreak/>
        <w:drawing>
          <wp:inline distT="0" distB="0" distL="0" distR="0" wp14:anchorId="2A9EE434" wp14:editId="3F936680">
            <wp:extent cx="6390640" cy="810133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390640" cy="8101330"/>
                    </a:xfrm>
                    <a:prstGeom prst="rect">
                      <a:avLst/>
                    </a:prstGeom>
                  </pic:spPr>
                </pic:pic>
              </a:graphicData>
            </a:graphic>
          </wp:inline>
        </w:drawing>
      </w:r>
    </w:p>
    <w:p w14:paraId="7EF1906E" w14:textId="77777777" w:rsidR="000C7CC6" w:rsidRDefault="000C7CC6" w:rsidP="00ED5D1C">
      <w:pPr>
        <w:rPr>
          <w:b/>
          <w:bCs/>
          <w:sz w:val="24"/>
          <w:szCs w:val="24"/>
        </w:rPr>
      </w:pPr>
    </w:p>
    <w:p w14:paraId="47C97D67" w14:textId="77777777" w:rsidR="000C7CC6" w:rsidRDefault="000C7CC6" w:rsidP="00ED5D1C">
      <w:pPr>
        <w:rPr>
          <w:b/>
          <w:bCs/>
          <w:sz w:val="24"/>
          <w:szCs w:val="24"/>
        </w:rPr>
      </w:pPr>
    </w:p>
    <w:p w14:paraId="07A9CB6C" w14:textId="77777777" w:rsidR="000C7CC6" w:rsidRDefault="000C7CC6" w:rsidP="00ED5D1C">
      <w:pPr>
        <w:rPr>
          <w:b/>
          <w:bCs/>
          <w:sz w:val="24"/>
          <w:szCs w:val="24"/>
        </w:rPr>
      </w:pPr>
    </w:p>
    <w:p w14:paraId="1105C471" w14:textId="77777777" w:rsidR="000C7CC6" w:rsidRDefault="000C7CC6" w:rsidP="00ED5D1C">
      <w:pPr>
        <w:rPr>
          <w:b/>
          <w:bCs/>
          <w:sz w:val="24"/>
          <w:szCs w:val="24"/>
        </w:rPr>
      </w:pPr>
    </w:p>
    <w:p w14:paraId="3617AB9F" w14:textId="77777777" w:rsidR="000C7CC6" w:rsidRDefault="000C7CC6" w:rsidP="00ED5D1C">
      <w:pPr>
        <w:rPr>
          <w:b/>
          <w:bCs/>
          <w:sz w:val="24"/>
          <w:szCs w:val="24"/>
        </w:rPr>
      </w:pPr>
    </w:p>
    <w:p w14:paraId="6E7AB2D1" w14:textId="77777777" w:rsidR="000C7CC6" w:rsidRDefault="000C7CC6" w:rsidP="00ED5D1C">
      <w:pPr>
        <w:rPr>
          <w:b/>
          <w:bCs/>
          <w:sz w:val="24"/>
          <w:szCs w:val="24"/>
        </w:rPr>
      </w:pPr>
    </w:p>
    <w:p w14:paraId="2BECDFA4" w14:textId="77777777" w:rsidR="000C7CC6" w:rsidRDefault="000C7CC6" w:rsidP="00ED5D1C">
      <w:pPr>
        <w:rPr>
          <w:b/>
          <w:bCs/>
          <w:sz w:val="24"/>
          <w:szCs w:val="24"/>
        </w:rPr>
      </w:pPr>
    </w:p>
    <w:p w14:paraId="439B94E4" w14:textId="77777777" w:rsidR="000C7CC6" w:rsidRDefault="000C7CC6" w:rsidP="00ED5D1C">
      <w:pPr>
        <w:rPr>
          <w:b/>
          <w:bCs/>
          <w:sz w:val="24"/>
          <w:szCs w:val="24"/>
        </w:rPr>
      </w:pPr>
    </w:p>
    <w:p w14:paraId="50D6F578" w14:textId="77777777" w:rsidR="000C7CC6" w:rsidRDefault="000C7CC6" w:rsidP="00ED5D1C">
      <w:pPr>
        <w:rPr>
          <w:b/>
          <w:bCs/>
          <w:sz w:val="24"/>
          <w:szCs w:val="24"/>
        </w:rPr>
      </w:pPr>
    </w:p>
    <w:p w14:paraId="7F73B38B" w14:textId="77777777" w:rsidR="000C7CC6" w:rsidRDefault="000C7CC6" w:rsidP="00ED5D1C">
      <w:pPr>
        <w:rPr>
          <w:b/>
          <w:bCs/>
          <w:sz w:val="24"/>
          <w:szCs w:val="24"/>
        </w:rPr>
      </w:pPr>
    </w:p>
    <w:p w14:paraId="0780616A" w14:textId="77777777" w:rsidR="000C7CC6" w:rsidRDefault="000C7CC6" w:rsidP="00ED5D1C">
      <w:pPr>
        <w:rPr>
          <w:b/>
          <w:bCs/>
          <w:sz w:val="24"/>
          <w:szCs w:val="24"/>
        </w:rPr>
      </w:pPr>
    </w:p>
    <w:p w14:paraId="3CA044C8" w14:textId="77777777" w:rsidR="000C7CC6" w:rsidRDefault="000C7CC6" w:rsidP="00ED5D1C">
      <w:pPr>
        <w:rPr>
          <w:b/>
          <w:bCs/>
          <w:sz w:val="24"/>
          <w:szCs w:val="24"/>
        </w:rPr>
      </w:pPr>
    </w:p>
    <w:p w14:paraId="7AA1C1CD" w14:textId="77777777" w:rsidR="000C7CC6" w:rsidRDefault="000C7CC6" w:rsidP="00ED5D1C">
      <w:pPr>
        <w:rPr>
          <w:b/>
          <w:bCs/>
          <w:sz w:val="24"/>
          <w:szCs w:val="24"/>
        </w:rPr>
      </w:pPr>
    </w:p>
    <w:p w14:paraId="286EFB46" w14:textId="77777777" w:rsidR="000C7CC6" w:rsidRDefault="000C7CC6" w:rsidP="00ED5D1C">
      <w:pPr>
        <w:rPr>
          <w:b/>
          <w:bCs/>
          <w:sz w:val="24"/>
          <w:szCs w:val="24"/>
        </w:rPr>
      </w:pPr>
    </w:p>
    <w:p w14:paraId="5816EE7A" w14:textId="77777777" w:rsidR="000C7CC6" w:rsidRDefault="000C7CC6" w:rsidP="00ED5D1C">
      <w:pPr>
        <w:rPr>
          <w:b/>
          <w:bCs/>
          <w:sz w:val="24"/>
          <w:szCs w:val="24"/>
        </w:rPr>
      </w:pPr>
    </w:p>
    <w:p w14:paraId="3FCBBB8E" w14:textId="77777777" w:rsidR="000C7CC6" w:rsidRDefault="000C7CC6" w:rsidP="00ED5D1C">
      <w:pPr>
        <w:rPr>
          <w:b/>
          <w:bCs/>
          <w:sz w:val="24"/>
          <w:szCs w:val="24"/>
        </w:rPr>
      </w:pPr>
    </w:p>
    <w:p w14:paraId="0D906137" w14:textId="77777777" w:rsidR="000C7CC6" w:rsidRDefault="000C7CC6" w:rsidP="00ED5D1C">
      <w:pPr>
        <w:rPr>
          <w:b/>
          <w:bCs/>
          <w:sz w:val="24"/>
          <w:szCs w:val="24"/>
        </w:rPr>
      </w:pPr>
    </w:p>
    <w:p w14:paraId="29E956A5" w14:textId="77777777" w:rsidR="000C7CC6" w:rsidRDefault="000C7CC6" w:rsidP="00ED5D1C">
      <w:pPr>
        <w:rPr>
          <w:b/>
          <w:bCs/>
          <w:sz w:val="24"/>
          <w:szCs w:val="24"/>
        </w:rPr>
      </w:pPr>
    </w:p>
    <w:p w14:paraId="5EA6E1BF" w14:textId="77777777" w:rsidR="000C7CC6" w:rsidRDefault="000C7CC6" w:rsidP="00ED5D1C">
      <w:pPr>
        <w:rPr>
          <w:b/>
          <w:bCs/>
          <w:sz w:val="24"/>
          <w:szCs w:val="24"/>
        </w:rPr>
      </w:pPr>
    </w:p>
    <w:p w14:paraId="068D91BF" w14:textId="77777777" w:rsidR="000C7CC6" w:rsidRDefault="000C7CC6" w:rsidP="00ED5D1C">
      <w:pPr>
        <w:rPr>
          <w:b/>
          <w:bCs/>
          <w:sz w:val="24"/>
          <w:szCs w:val="24"/>
        </w:rPr>
      </w:pPr>
    </w:p>
    <w:p w14:paraId="341FFEC0" w14:textId="432F3EEB" w:rsidR="00A64DF3" w:rsidRPr="007766E0" w:rsidRDefault="00A64DF3" w:rsidP="00ED5D1C">
      <w:pPr>
        <w:rPr>
          <w:b/>
          <w:bCs/>
          <w:sz w:val="24"/>
          <w:szCs w:val="24"/>
        </w:rPr>
      </w:pPr>
      <w:r w:rsidRPr="007766E0">
        <w:rPr>
          <w:b/>
          <w:bCs/>
          <w:sz w:val="24"/>
          <w:szCs w:val="24"/>
        </w:rPr>
        <w:t>Appendix 5 CPVV – How to Clean CPVs, Driver Factsheet</w:t>
      </w:r>
      <w:bookmarkEnd w:id="31"/>
    </w:p>
    <w:p w14:paraId="16C7271B" w14:textId="706D0567" w:rsidR="00917691" w:rsidRDefault="007E0121" w:rsidP="00ED5D1C">
      <w:pPr>
        <w:rPr>
          <w:b/>
          <w:bCs/>
          <w:sz w:val="24"/>
          <w:szCs w:val="24"/>
        </w:rPr>
      </w:pPr>
      <w:bookmarkStart w:id="32" w:name="_Toc58871440"/>
      <w:r>
        <w:rPr>
          <w:noProof/>
        </w:rPr>
        <w:lastRenderedPageBreak/>
        <w:drawing>
          <wp:inline distT="0" distB="0" distL="0" distR="0" wp14:anchorId="217532FD" wp14:editId="038CD230">
            <wp:extent cx="5704373" cy="8234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10173" cy="8242417"/>
                    </a:xfrm>
                    <a:prstGeom prst="rect">
                      <a:avLst/>
                    </a:prstGeom>
                  </pic:spPr>
                </pic:pic>
              </a:graphicData>
            </a:graphic>
          </wp:inline>
        </w:drawing>
      </w:r>
    </w:p>
    <w:p w14:paraId="6F5C67F0" w14:textId="77777777" w:rsidR="00917691" w:rsidRDefault="00917691" w:rsidP="00ED5D1C">
      <w:pPr>
        <w:rPr>
          <w:b/>
          <w:bCs/>
          <w:sz w:val="24"/>
          <w:szCs w:val="24"/>
        </w:rPr>
      </w:pPr>
    </w:p>
    <w:p w14:paraId="41C2A117" w14:textId="77777777" w:rsidR="00917691" w:rsidRDefault="00917691" w:rsidP="00ED5D1C">
      <w:pPr>
        <w:rPr>
          <w:b/>
          <w:bCs/>
          <w:sz w:val="24"/>
          <w:szCs w:val="24"/>
        </w:rPr>
      </w:pPr>
    </w:p>
    <w:p w14:paraId="4F149C65" w14:textId="77777777" w:rsidR="00917691" w:rsidRDefault="00917691" w:rsidP="00ED5D1C">
      <w:pPr>
        <w:rPr>
          <w:b/>
          <w:bCs/>
          <w:sz w:val="24"/>
          <w:szCs w:val="24"/>
        </w:rPr>
      </w:pPr>
    </w:p>
    <w:p w14:paraId="4C3F6FE6" w14:textId="77777777" w:rsidR="00917691" w:rsidRDefault="00917691" w:rsidP="00ED5D1C">
      <w:pPr>
        <w:rPr>
          <w:b/>
          <w:bCs/>
          <w:sz w:val="24"/>
          <w:szCs w:val="24"/>
        </w:rPr>
      </w:pPr>
    </w:p>
    <w:p w14:paraId="06B4559D" w14:textId="0A877079" w:rsidR="00917691" w:rsidRDefault="00917691" w:rsidP="00ED5D1C">
      <w:pPr>
        <w:rPr>
          <w:b/>
          <w:bCs/>
          <w:sz w:val="24"/>
          <w:szCs w:val="24"/>
        </w:rPr>
      </w:pPr>
    </w:p>
    <w:p w14:paraId="68E437F1" w14:textId="4605B012" w:rsidR="00917691" w:rsidRDefault="008D5EB1" w:rsidP="00ED5D1C">
      <w:pPr>
        <w:rPr>
          <w:b/>
          <w:bCs/>
          <w:sz w:val="24"/>
          <w:szCs w:val="24"/>
        </w:rPr>
      </w:pPr>
      <w:r>
        <w:rPr>
          <w:noProof/>
        </w:rPr>
        <w:drawing>
          <wp:inline distT="0" distB="0" distL="0" distR="0" wp14:anchorId="634078DB" wp14:editId="2D7A7EB4">
            <wp:extent cx="6026193" cy="8741093"/>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027988" cy="8743696"/>
                    </a:xfrm>
                    <a:prstGeom prst="rect">
                      <a:avLst/>
                    </a:prstGeom>
                  </pic:spPr>
                </pic:pic>
              </a:graphicData>
            </a:graphic>
          </wp:inline>
        </w:drawing>
      </w:r>
    </w:p>
    <w:p w14:paraId="22DDC68B" w14:textId="77777777" w:rsidR="00917691" w:rsidRDefault="00917691" w:rsidP="00ED5D1C">
      <w:pPr>
        <w:rPr>
          <w:b/>
          <w:bCs/>
          <w:sz w:val="24"/>
          <w:szCs w:val="24"/>
        </w:rPr>
      </w:pPr>
    </w:p>
    <w:p w14:paraId="041680EE" w14:textId="484C6E35" w:rsidR="00A64DF3" w:rsidRDefault="00A64DF3" w:rsidP="00ED5D1C">
      <w:pPr>
        <w:rPr>
          <w:b/>
          <w:bCs/>
          <w:sz w:val="24"/>
          <w:szCs w:val="24"/>
        </w:rPr>
      </w:pPr>
      <w:r w:rsidRPr="007766E0">
        <w:rPr>
          <w:b/>
          <w:bCs/>
          <w:sz w:val="24"/>
          <w:szCs w:val="24"/>
        </w:rPr>
        <w:lastRenderedPageBreak/>
        <w:t>Appendix 6 CPVV Record of Cleaning Activities</w:t>
      </w:r>
      <w:bookmarkEnd w:id="32"/>
    </w:p>
    <w:p w14:paraId="3459F902" w14:textId="77777777" w:rsidR="00EF0A7E" w:rsidRDefault="00EF0A7E" w:rsidP="00EF0A7E">
      <w:pPr>
        <w:pStyle w:val="Heading1"/>
      </w:pPr>
      <w:r>
        <w:t xml:space="preserve">Record of cleaning activities </w:t>
      </w:r>
    </w:p>
    <w:p w14:paraId="2D77A458" w14:textId="77777777" w:rsidR="00EF0A7E" w:rsidRDefault="00EF0A7E" w:rsidP="00EF0A7E">
      <w:pPr>
        <w:spacing w:line="257" w:lineRule="exact"/>
      </w:pPr>
      <w:r w:rsidRPr="065AE0DD">
        <w:rPr>
          <w:rFonts w:eastAsia="Arial"/>
        </w:rPr>
        <w:t xml:space="preserve">Drivers must clean all surfaces passengers are likely to touch before every trip.  </w:t>
      </w:r>
    </w:p>
    <w:p w14:paraId="61E89F74" w14:textId="77777777" w:rsidR="00EF0A7E" w:rsidRDefault="00EF0A7E" w:rsidP="00EF0A7E">
      <w:pPr>
        <w:spacing w:line="257" w:lineRule="exact"/>
      </w:pPr>
      <w:r w:rsidRPr="7EEBBC2A">
        <w:rPr>
          <w:rFonts w:eastAsia="Arial"/>
        </w:rPr>
        <w:t xml:space="preserve">Surfaces a driver is likely to touch must be cleaned:  </w:t>
      </w:r>
    </w:p>
    <w:p w14:paraId="343A1D07" w14:textId="77777777" w:rsidR="00EF0A7E" w:rsidRDefault="00EF0A7E" w:rsidP="00083677">
      <w:pPr>
        <w:pStyle w:val="ListParagraph"/>
        <w:numPr>
          <w:ilvl w:val="0"/>
          <w:numId w:val="51"/>
        </w:numPr>
        <w:spacing w:before="240" w:after="0" w:line="257" w:lineRule="exact"/>
      </w:pPr>
      <w:r w:rsidRPr="00CF087E">
        <w:rPr>
          <w:rFonts w:ascii="Times New Roman" w:eastAsia="Times New Roman" w:hAnsi="Times New Roman" w:cs="Times New Roman"/>
          <w:sz w:val="14"/>
          <w:szCs w:val="14"/>
        </w:rPr>
        <w:t xml:space="preserve"> </w:t>
      </w:r>
      <w:r w:rsidRPr="00CF087E">
        <w:rPr>
          <w:rFonts w:eastAsia="Arial"/>
        </w:rPr>
        <w:t xml:space="preserve">if more than one driver uses the CPV </w:t>
      </w:r>
      <w:r w:rsidRPr="2923D74A">
        <w:rPr>
          <w:rFonts w:eastAsia="Arial"/>
        </w:rPr>
        <w:t>-</w:t>
      </w:r>
      <w:r w:rsidRPr="00CF087E">
        <w:rPr>
          <w:rFonts w:eastAsia="Arial"/>
        </w:rPr>
        <w:t xml:space="preserve"> before a driver passes the vehicle to the next driver, or   </w:t>
      </w:r>
    </w:p>
    <w:p w14:paraId="347860FF" w14:textId="77777777" w:rsidR="00EF0A7E" w:rsidRDefault="00EF0A7E" w:rsidP="00083677">
      <w:pPr>
        <w:pStyle w:val="ListParagraph"/>
        <w:numPr>
          <w:ilvl w:val="0"/>
          <w:numId w:val="51"/>
        </w:numPr>
        <w:spacing w:before="240" w:after="0" w:line="257" w:lineRule="exact"/>
      </w:pPr>
      <w:r w:rsidRPr="00CF087E">
        <w:rPr>
          <w:rFonts w:ascii="Times New Roman" w:eastAsia="Times New Roman" w:hAnsi="Times New Roman" w:cs="Times New Roman"/>
          <w:sz w:val="14"/>
          <w:szCs w:val="14"/>
        </w:rPr>
        <w:t xml:space="preserve"> </w:t>
      </w:r>
      <w:r w:rsidRPr="00CF087E">
        <w:rPr>
          <w:rFonts w:eastAsia="Arial"/>
        </w:rPr>
        <w:t xml:space="preserve">if you are the only driver of your vehicle - at least once per day.  </w:t>
      </w:r>
    </w:p>
    <w:p w14:paraId="092DED1C" w14:textId="77777777" w:rsidR="00EF0A7E" w:rsidRDefault="00EF0A7E" w:rsidP="00EF0A7E">
      <w:pPr>
        <w:spacing w:line="257" w:lineRule="exact"/>
      </w:pPr>
      <w:r w:rsidRPr="7EEBBC2A">
        <w:rPr>
          <w:rFonts w:eastAsia="Arial"/>
        </w:rPr>
        <w:t xml:space="preserve">All high-touch surfaces must be cleaned:   </w:t>
      </w:r>
    </w:p>
    <w:p w14:paraId="41EDEFD0" w14:textId="77777777" w:rsidR="00EF0A7E" w:rsidRDefault="00EF0A7E" w:rsidP="00083677">
      <w:pPr>
        <w:pStyle w:val="ListParagraph"/>
        <w:numPr>
          <w:ilvl w:val="0"/>
          <w:numId w:val="50"/>
        </w:numPr>
        <w:spacing w:before="240" w:after="0" w:line="257" w:lineRule="exact"/>
      </w:pPr>
      <w:r w:rsidRPr="6F350C48">
        <w:rPr>
          <w:rFonts w:eastAsia="Arial"/>
        </w:rPr>
        <w:t>at the beginning of a driver’s shift</w:t>
      </w:r>
      <w:r w:rsidRPr="009E12E4">
        <w:rPr>
          <w:rFonts w:eastAsia="Arial"/>
        </w:rPr>
        <w:t>,</w:t>
      </w:r>
      <w:r w:rsidRPr="6F350C48">
        <w:rPr>
          <w:rFonts w:eastAsia="Arial"/>
        </w:rPr>
        <w:t xml:space="preserve"> and   </w:t>
      </w:r>
    </w:p>
    <w:p w14:paraId="6015D195" w14:textId="77777777" w:rsidR="00EF0A7E" w:rsidRDefault="00EF0A7E" w:rsidP="00083677">
      <w:pPr>
        <w:pStyle w:val="ListParagraph"/>
        <w:numPr>
          <w:ilvl w:val="0"/>
          <w:numId w:val="50"/>
        </w:numPr>
        <w:spacing w:before="240" w:after="0" w:line="257" w:lineRule="exact"/>
      </w:pPr>
      <w:r w:rsidRPr="00CF087E">
        <w:rPr>
          <w:rFonts w:eastAsia="Arial"/>
        </w:rPr>
        <w:t xml:space="preserve">if the CPV is used for private purposes in between trips – before a driver’s next trip. </w:t>
      </w:r>
    </w:p>
    <w:p w14:paraId="401624DC" w14:textId="77777777" w:rsidR="00EF0A7E" w:rsidRPr="00CF087E" w:rsidRDefault="00EF0A7E" w:rsidP="00EF0A7E">
      <w:pPr>
        <w:spacing w:line="257" w:lineRule="exact"/>
        <w:rPr>
          <w:b/>
          <w:bCs/>
        </w:rPr>
      </w:pPr>
      <w:r w:rsidRPr="00CF087E">
        <w:rPr>
          <w:rFonts w:eastAsia="Arial"/>
          <w:b/>
          <w:bCs/>
        </w:rPr>
        <w:t xml:space="preserve">For more information on vehicle cleaning visit: </w:t>
      </w:r>
      <w:hyperlink r:id="rId44">
        <w:r w:rsidRPr="00CF087E">
          <w:rPr>
            <w:rStyle w:val="Hyperlink"/>
            <w:rFonts w:eastAsia="Arial"/>
            <w:b/>
            <w:bCs/>
          </w:rPr>
          <w:t>https://cpv.vic.gov.au/</w:t>
        </w:r>
      </w:hyperlink>
      <w:r w:rsidRPr="00CF087E">
        <w:rPr>
          <w:rFonts w:eastAsia="Arial"/>
          <w:b/>
          <w:bCs/>
        </w:rPr>
        <w:t xml:space="preserve">   </w:t>
      </w:r>
    </w:p>
    <w:p w14:paraId="2C90DCB2" w14:textId="77777777" w:rsidR="00EF0A7E" w:rsidRDefault="00EF0A7E" w:rsidP="00EF0A7E">
      <w:pPr>
        <w:pStyle w:val="Heading2"/>
        <w:rPr>
          <w:rFonts w:eastAsia="Arial"/>
          <w:color w:val="2F5496"/>
          <w:sz w:val="28"/>
          <w:szCs w:val="28"/>
        </w:rPr>
      </w:pPr>
    </w:p>
    <w:p w14:paraId="4C6F6B29" w14:textId="77777777" w:rsidR="00EF0A7E" w:rsidRPr="00CF087E" w:rsidRDefault="00EF0A7E" w:rsidP="00EF0A7E">
      <w:pPr>
        <w:pStyle w:val="Heading2"/>
        <w:spacing w:after="240"/>
      </w:pPr>
      <w:r w:rsidRPr="00CF087E">
        <w:t>Cleaning checklist – high</w:t>
      </w:r>
      <w:r>
        <w:t>-</w:t>
      </w:r>
      <w:r w:rsidRPr="00CF087E">
        <w:t>touch surfaces</w:t>
      </w:r>
    </w:p>
    <w:tbl>
      <w:tblPr>
        <w:tblStyle w:val="TableGrid"/>
        <w:tblW w:w="0" w:type="auto"/>
        <w:tblLayout w:type="fixed"/>
        <w:tblLook w:val="06A0" w:firstRow="1" w:lastRow="0" w:firstColumn="1" w:lastColumn="0" w:noHBand="1" w:noVBand="1"/>
      </w:tblPr>
      <w:tblGrid>
        <w:gridCol w:w="4815"/>
        <w:gridCol w:w="5235"/>
      </w:tblGrid>
      <w:tr w:rsidR="00EF0A7E" w14:paraId="0EEB8C40" w14:textId="77777777" w:rsidTr="00D80765">
        <w:trPr>
          <w:trHeight w:val="974"/>
        </w:trPr>
        <w:tc>
          <w:tcPr>
            <w:tcW w:w="4815" w:type="dxa"/>
            <w:vAlign w:val="center"/>
          </w:tcPr>
          <w:p w14:paraId="696EDD35" w14:textId="77777777" w:rsidR="00EF0A7E" w:rsidRDefault="00EF0A7E" w:rsidP="00D80765">
            <w:r w:rsidRPr="7EEBBC2A">
              <w:rPr>
                <w:rFonts w:eastAsia="Arial"/>
                <w:b/>
                <w:bCs/>
                <w:i/>
                <w:iCs/>
              </w:rPr>
              <w:t xml:space="preserve">Driver high-touch surfaces </w:t>
            </w:r>
            <w:r w:rsidRPr="7EEBBC2A">
              <w:rPr>
                <w:rFonts w:eastAsia="Arial"/>
              </w:rPr>
              <w:t>are anywhere a driver is likely to touch, including:</w:t>
            </w:r>
          </w:p>
        </w:tc>
        <w:tc>
          <w:tcPr>
            <w:tcW w:w="5235" w:type="dxa"/>
            <w:vAlign w:val="center"/>
          </w:tcPr>
          <w:p w14:paraId="5D2927DF" w14:textId="77777777" w:rsidR="00EF0A7E" w:rsidRDefault="00EF0A7E" w:rsidP="00D80765">
            <w:r w:rsidRPr="7EEBBC2A">
              <w:rPr>
                <w:rFonts w:eastAsia="Arial"/>
                <w:b/>
                <w:bCs/>
                <w:i/>
                <w:iCs/>
                <w:color w:val="000000"/>
                <w:sz w:val="23"/>
                <w:szCs w:val="23"/>
              </w:rPr>
              <w:t xml:space="preserve">Passenger high-touch surfaces </w:t>
            </w:r>
            <w:r w:rsidRPr="7EEBBC2A">
              <w:rPr>
                <w:rFonts w:eastAsia="Arial"/>
                <w:color w:val="000000"/>
                <w:sz w:val="23"/>
                <w:szCs w:val="23"/>
              </w:rPr>
              <w:t>are anywhere a passenger is likely to touch, including:</w:t>
            </w:r>
          </w:p>
        </w:tc>
      </w:tr>
      <w:tr w:rsidR="00EF0A7E" w14:paraId="660E32E0" w14:textId="77777777" w:rsidTr="00D80765">
        <w:tc>
          <w:tcPr>
            <w:tcW w:w="4815" w:type="dxa"/>
          </w:tcPr>
          <w:p w14:paraId="7D703ED9"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any hand</w:t>
            </w:r>
            <w:r>
              <w:rPr>
                <w:rFonts w:eastAsia="Arial"/>
                <w:color w:val="000000"/>
                <w:sz w:val="23"/>
                <w:szCs w:val="23"/>
              </w:rPr>
              <w:t>-</w:t>
            </w:r>
            <w:r w:rsidRPr="7EEBBC2A">
              <w:rPr>
                <w:rFonts w:eastAsia="Arial"/>
                <w:color w:val="000000"/>
                <w:sz w:val="23"/>
                <w:szCs w:val="23"/>
              </w:rPr>
              <w:t>held payment device</w:t>
            </w:r>
          </w:p>
          <w:p w14:paraId="56281599"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the centre console</w:t>
            </w:r>
          </w:p>
          <w:p w14:paraId="5AD177B5"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external and internal door handles, including the boot handle</w:t>
            </w:r>
          </w:p>
          <w:p w14:paraId="30EA2E86"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the gear stick</w:t>
            </w:r>
          </w:p>
          <w:p w14:paraId="2307A75E"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the glove box</w:t>
            </w:r>
          </w:p>
          <w:p w14:paraId="77AC8F12"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the handbrake</w:t>
            </w:r>
          </w:p>
          <w:p w14:paraId="31F9A225"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heat and air conditioner controls</w:t>
            </w:r>
          </w:p>
          <w:p w14:paraId="50CE41FA"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navigation and radio controls</w:t>
            </w:r>
          </w:p>
          <w:p w14:paraId="13C5FA2D"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the radio mouthpiece</w:t>
            </w:r>
          </w:p>
          <w:p w14:paraId="2D1B4878"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the rear view mirror</w:t>
            </w:r>
          </w:p>
          <w:p w14:paraId="0AB7FF4F"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seats</w:t>
            </w:r>
          </w:p>
          <w:p w14:paraId="4FCA39C3"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seat belt clips</w:t>
            </w:r>
          </w:p>
          <w:p w14:paraId="1C16D34C"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the steering wheel, including any buttons on the steering wheel</w:t>
            </w:r>
          </w:p>
          <w:p w14:paraId="32B4BBD7"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the transmission control</w:t>
            </w:r>
          </w:p>
          <w:p w14:paraId="5A96E78B"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visors</w:t>
            </w:r>
          </w:p>
          <w:p w14:paraId="6A3DA16D"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wheelchair hoists (if applicable)</w:t>
            </w:r>
          </w:p>
          <w:p w14:paraId="5966BBF2"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wheelchair restraints (if applicable)</w:t>
            </w:r>
          </w:p>
          <w:p w14:paraId="55451B97"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windows, window controls and window handles.</w:t>
            </w:r>
          </w:p>
        </w:tc>
        <w:tc>
          <w:tcPr>
            <w:tcW w:w="5235" w:type="dxa"/>
          </w:tcPr>
          <w:p w14:paraId="5740402D"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any hand</w:t>
            </w:r>
            <w:r>
              <w:rPr>
                <w:rFonts w:eastAsia="Arial"/>
                <w:color w:val="000000"/>
                <w:sz w:val="23"/>
                <w:szCs w:val="23"/>
              </w:rPr>
              <w:t>-</w:t>
            </w:r>
            <w:r w:rsidRPr="7EEBBC2A">
              <w:rPr>
                <w:rFonts w:eastAsia="Arial"/>
                <w:color w:val="000000"/>
                <w:sz w:val="23"/>
                <w:szCs w:val="23"/>
              </w:rPr>
              <w:t>held payment device</w:t>
            </w:r>
          </w:p>
          <w:p w14:paraId="56EAF3C2"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the centre console</w:t>
            </w:r>
          </w:p>
          <w:p w14:paraId="0E964B85"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external and internal door handles, including the boot handle</w:t>
            </w:r>
          </w:p>
          <w:p w14:paraId="36DBF254"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heat and air conditioner controls</w:t>
            </w:r>
          </w:p>
          <w:p w14:paraId="2EEC3F28"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seats</w:t>
            </w:r>
          </w:p>
          <w:p w14:paraId="383FB5AD"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seat belt clips</w:t>
            </w:r>
          </w:p>
          <w:p w14:paraId="7F298702"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visors</w:t>
            </w:r>
          </w:p>
          <w:p w14:paraId="772D5DC5"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wheelchair hoists (if applicable)</w:t>
            </w:r>
          </w:p>
          <w:p w14:paraId="22734D1F"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wheelchair restraints (if applicable)</w:t>
            </w:r>
          </w:p>
          <w:p w14:paraId="3C627029" w14:textId="77777777" w:rsidR="00EF0A7E" w:rsidRDefault="00EF0A7E" w:rsidP="00D80765">
            <w:pPr>
              <w:spacing w:after="40"/>
              <w:ind w:left="425" w:hanging="425"/>
            </w:pPr>
            <w:r w:rsidRPr="7EEBBC2A">
              <w:rPr>
                <w:rFonts w:ascii="Wingdings" w:eastAsia="Wingdings" w:hAnsi="Wingdings" w:cs="Wingdings"/>
                <w:color w:val="000000"/>
                <w:sz w:val="23"/>
                <w:szCs w:val="23"/>
              </w:rPr>
              <w:t>ü</w:t>
            </w:r>
            <w:r w:rsidRPr="7EEBBC2A">
              <w:rPr>
                <w:rFonts w:ascii="Times New Roman" w:eastAsia="Times New Roman" w:hAnsi="Times New Roman" w:cs="Times New Roman"/>
                <w:color w:val="000000"/>
                <w:sz w:val="14"/>
                <w:szCs w:val="14"/>
              </w:rPr>
              <w:t xml:space="preserve">  </w:t>
            </w:r>
            <w:r w:rsidRPr="7EEBBC2A">
              <w:rPr>
                <w:rFonts w:eastAsia="Arial"/>
                <w:color w:val="000000"/>
                <w:sz w:val="23"/>
                <w:szCs w:val="23"/>
              </w:rPr>
              <w:t>windows, window controls and window handles.</w:t>
            </w:r>
          </w:p>
          <w:p w14:paraId="27759CD4" w14:textId="77777777" w:rsidR="00EF0A7E" w:rsidRDefault="00EF0A7E" w:rsidP="00D80765">
            <w:pPr>
              <w:spacing w:after="40"/>
            </w:pPr>
            <w:r w:rsidRPr="7EEBBC2A">
              <w:rPr>
                <w:rFonts w:eastAsia="Arial"/>
              </w:rPr>
              <w:t xml:space="preserve"> </w:t>
            </w:r>
          </w:p>
        </w:tc>
      </w:tr>
    </w:tbl>
    <w:p w14:paraId="49C2AE9D" w14:textId="77777777" w:rsidR="00EF0A7E" w:rsidRDefault="00EF0A7E" w:rsidP="00EF0A7E">
      <w:pPr>
        <w:pStyle w:val="Heading2"/>
        <w:rPr>
          <w:rFonts w:eastAsia="Arial"/>
          <w:color w:val="2F5496"/>
          <w:sz w:val="28"/>
          <w:szCs w:val="28"/>
        </w:rPr>
        <w:sectPr w:rsidR="00EF0A7E" w:rsidSect="00CE2989">
          <w:pgSz w:w="11906" w:h="16838"/>
          <w:pgMar w:top="851" w:right="849" w:bottom="1117" w:left="993" w:header="142" w:footer="806" w:gutter="0"/>
          <w:cols w:space="708"/>
          <w:titlePg/>
          <w:docGrid w:linePitch="360"/>
        </w:sectPr>
      </w:pPr>
    </w:p>
    <w:p w14:paraId="4CB1A4CF" w14:textId="77777777" w:rsidR="00EF0A7E" w:rsidRPr="003C0D21" w:rsidRDefault="00EF0A7E" w:rsidP="00EF0A7E">
      <w:pPr>
        <w:pStyle w:val="Heading2"/>
      </w:pPr>
      <w:r w:rsidRPr="003C0D21">
        <w:lastRenderedPageBreak/>
        <w:t>Cleaning record – complete this each time the CPV is cleaned</w:t>
      </w:r>
    </w:p>
    <w:p w14:paraId="560C88FE" w14:textId="77777777" w:rsidR="00EF0A7E" w:rsidRDefault="00EF0A7E" w:rsidP="00EF0A7E">
      <w:pPr>
        <w:spacing w:after="360" w:line="257" w:lineRule="exact"/>
      </w:pPr>
      <w:r w:rsidRPr="7EEBBC2A">
        <w:rPr>
          <w:rFonts w:eastAsia="Arial"/>
        </w:rPr>
        <w:t>Vehicle Registration Number: _______________________________________</w:t>
      </w:r>
    </w:p>
    <w:tbl>
      <w:tblPr>
        <w:tblStyle w:val="TableGrid"/>
        <w:tblW w:w="13320" w:type="dxa"/>
        <w:tblLayout w:type="fixed"/>
        <w:tblLook w:val="06A0" w:firstRow="1" w:lastRow="0" w:firstColumn="1" w:lastColumn="0" w:noHBand="1" w:noVBand="1"/>
      </w:tblPr>
      <w:tblGrid>
        <w:gridCol w:w="1555"/>
        <w:gridCol w:w="2126"/>
        <w:gridCol w:w="2977"/>
        <w:gridCol w:w="2268"/>
        <w:gridCol w:w="2268"/>
        <w:gridCol w:w="2126"/>
      </w:tblGrid>
      <w:tr w:rsidR="00EF0A7E" w:rsidRPr="00CE2989" w14:paraId="48669DB2" w14:textId="77777777" w:rsidTr="00EA2DED">
        <w:trPr>
          <w:trHeight w:val="676"/>
        </w:trPr>
        <w:tc>
          <w:tcPr>
            <w:tcW w:w="1555" w:type="dxa"/>
            <w:vAlign w:val="center"/>
          </w:tcPr>
          <w:p w14:paraId="39F0526A" w14:textId="77777777" w:rsidR="00EF0A7E" w:rsidRPr="003C0D21" w:rsidRDefault="00EF0A7E" w:rsidP="00D80765">
            <w:pPr>
              <w:spacing w:before="120" w:after="120"/>
              <w:rPr>
                <w:i/>
                <w:iCs/>
              </w:rPr>
            </w:pPr>
            <w:r w:rsidRPr="003C0D21">
              <w:rPr>
                <w:rFonts w:eastAsia="Arial"/>
                <w:i/>
                <w:iCs/>
              </w:rPr>
              <w:t>Date and time of trip</w:t>
            </w:r>
          </w:p>
        </w:tc>
        <w:tc>
          <w:tcPr>
            <w:tcW w:w="2126" w:type="dxa"/>
            <w:vAlign w:val="center"/>
          </w:tcPr>
          <w:p w14:paraId="539673B0" w14:textId="77777777" w:rsidR="00EF0A7E" w:rsidRPr="003C0D21" w:rsidRDefault="00EF0A7E" w:rsidP="00D80765">
            <w:pPr>
              <w:spacing w:before="120" w:after="120"/>
              <w:rPr>
                <w:i/>
                <w:iCs/>
              </w:rPr>
            </w:pPr>
            <w:r w:rsidRPr="003C0D21">
              <w:rPr>
                <w:rFonts w:eastAsia="Arial"/>
                <w:i/>
                <w:iCs/>
              </w:rPr>
              <w:t>Date and time of clean</w:t>
            </w:r>
          </w:p>
        </w:tc>
        <w:tc>
          <w:tcPr>
            <w:tcW w:w="2977" w:type="dxa"/>
            <w:vAlign w:val="center"/>
          </w:tcPr>
          <w:p w14:paraId="4DE11635" w14:textId="77777777" w:rsidR="00EF0A7E" w:rsidRPr="003C0D21" w:rsidRDefault="00EF0A7E" w:rsidP="00D80765">
            <w:pPr>
              <w:spacing w:before="120" w:after="120"/>
              <w:rPr>
                <w:i/>
                <w:iCs/>
              </w:rPr>
            </w:pPr>
            <w:r w:rsidRPr="003C0D21">
              <w:rPr>
                <w:rFonts w:eastAsia="Arial"/>
                <w:i/>
                <w:iCs/>
              </w:rPr>
              <w:t xml:space="preserve">Driver </w:t>
            </w:r>
            <w:r>
              <w:rPr>
                <w:rFonts w:eastAsia="Arial"/>
                <w:i/>
                <w:iCs/>
              </w:rPr>
              <w:t>name</w:t>
            </w:r>
          </w:p>
        </w:tc>
        <w:tc>
          <w:tcPr>
            <w:tcW w:w="2268" w:type="dxa"/>
          </w:tcPr>
          <w:p w14:paraId="4F1DBEFA" w14:textId="77777777" w:rsidR="00EF0A7E" w:rsidRPr="003C0D21" w:rsidRDefault="00EF0A7E" w:rsidP="00D80765">
            <w:pPr>
              <w:spacing w:before="120" w:after="120"/>
              <w:rPr>
                <w:rFonts w:eastAsia="Arial"/>
                <w:i/>
                <w:iCs/>
              </w:rPr>
            </w:pPr>
            <w:r>
              <w:rPr>
                <w:rFonts w:eastAsia="Arial"/>
                <w:i/>
                <w:iCs/>
              </w:rPr>
              <w:t xml:space="preserve">Driver certificate number (e.g. DC123456) </w:t>
            </w:r>
          </w:p>
        </w:tc>
        <w:tc>
          <w:tcPr>
            <w:tcW w:w="2268" w:type="dxa"/>
            <w:vAlign w:val="center"/>
          </w:tcPr>
          <w:p w14:paraId="433460DA" w14:textId="77777777" w:rsidR="00EF0A7E" w:rsidRPr="003C0D21" w:rsidRDefault="00EF0A7E" w:rsidP="00D80765">
            <w:pPr>
              <w:spacing w:before="120" w:after="120"/>
              <w:rPr>
                <w:i/>
                <w:iCs/>
              </w:rPr>
            </w:pPr>
            <w:r w:rsidRPr="003C0D21">
              <w:rPr>
                <w:rFonts w:eastAsia="Arial"/>
                <w:i/>
                <w:iCs/>
              </w:rPr>
              <w:t>Passenger high-touch surfaces cleaned? (Y/N)</w:t>
            </w:r>
          </w:p>
        </w:tc>
        <w:tc>
          <w:tcPr>
            <w:tcW w:w="2126" w:type="dxa"/>
            <w:vAlign w:val="center"/>
          </w:tcPr>
          <w:p w14:paraId="4B74517A" w14:textId="77777777" w:rsidR="00EF0A7E" w:rsidRPr="003C0D21" w:rsidRDefault="00EF0A7E" w:rsidP="00D80765">
            <w:pPr>
              <w:spacing w:before="120" w:after="120"/>
              <w:rPr>
                <w:i/>
                <w:iCs/>
              </w:rPr>
            </w:pPr>
            <w:r w:rsidRPr="003C0D21">
              <w:rPr>
                <w:rFonts w:eastAsia="Arial"/>
                <w:i/>
                <w:iCs/>
              </w:rPr>
              <w:t>Driver high-touch surfaces cleaned? (Y/N)</w:t>
            </w:r>
          </w:p>
        </w:tc>
      </w:tr>
      <w:tr w:rsidR="00EF0A7E" w14:paraId="77E89DD9" w14:textId="77777777" w:rsidTr="00EA2DED">
        <w:trPr>
          <w:cantSplit/>
          <w:trHeight w:val="397"/>
        </w:trPr>
        <w:tc>
          <w:tcPr>
            <w:tcW w:w="1555" w:type="dxa"/>
          </w:tcPr>
          <w:p w14:paraId="23BC907B" w14:textId="77777777" w:rsidR="00EF0A7E" w:rsidRDefault="00EF0A7E" w:rsidP="00D80765">
            <w:r w:rsidRPr="7EEBBC2A">
              <w:rPr>
                <w:rFonts w:eastAsia="Arial"/>
              </w:rPr>
              <w:t xml:space="preserve"> </w:t>
            </w:r>
          </w:p>
        </w:tc>
        <w:tc>
          <w:tcPr>
            <w:tcW w:w="2126" w:type="dxa"/>
          </w:tcPr>
          <w:p w14:paraId="13FF77DB" w14:textId="77777777" w:rsidR="00EF0A7E" w:rsidRDefault="00EF0A7E" w:rsidP="00D80765">
            <w:r w:rsidRPr="7EEBBC2A">
              <w:rPr>
                <w:rFonts w:eastAsia="Arial"/>
              </w:rPr>
              <w:t xml:space="preserve"> </w:t>
            </w:r>
          </w:p>
        </w:tc>
        <w:tc>
          <w:tcPr>
            <w:tcW w:w="2977" w:type="dxa"/>
          </w:tcPr>
          <w:p w14:paraId="4AA5D6BD" w14:textId="77777777" w:rsidR="00EF0A7E" w:rsidRDefault="00EF0A7E" w:rsidP="00D80765">
            <w:r w:rsidRPr="7EEBBC2A">
              <w:rPr>
                <w:rFonts w:eastAsia="Arial"/>
              </w:rPr>
              <w:t xml:space="preserve"> </w:t>
            </w:r>
          </w:p>
        </w:tc>
        <w:tc>
          <w:tcPr>
            <w:tcW w:w="2268" w:type="dxa"/>
          </w:tcPr>
          <w:p w14:paraId="572BE3C1" w14:textId="77777777" w:rsidR="00EF0A7E" w:rsidRPr="7EEBBC2A" w:rsidRDefault="00EF0A7E" w:rsidP="00D80765">
            <w:pPr>
              <w:rPr>
                <w:rFonts w:eastAsia="Arial"/>
              </w:rPr>
            </w:pPr>
          </w:p>
        </w:tc>
        <w:tc>
          <w:tcPr>
            <w:tcW w:w="2268" w:type="dxa"/>
          </w:tcPr>
          <w:p w14:paraId="49CD4DD0" w14:textId="77777777" w:rsidR="00EF0A7E" w:rsidRDefault="00EF0A7E" w:rsidP="00D80765">
            <w:r w:rsidRPr="7EEBBC2A">
              <w:rPr>
                <w:rFonts w:eastAsia="Arial"/>
              </w:rPr>
              <w:t xml:space="preserve"> </w:t>
            </w:r>
          </w:p>
        </w:tc>
        <w:tc>
          <w:tcPr>
            <w:tcW w:w="2126" w:type="dxa"/>
          </w:tcPr>
          <w:p w14:paraId="642EF136" w14:textId="77777777" w:rsidR="00EF0A7E" w:rsidRDefault="00EF0A7E" w:rsidP="00D80765">
            <w:r w:rsidRPr="7EEBBC2A">
              <w:rPr>
                <w:rFonts w:eastAsia="Arial"/>
              </w:rPr>
              <w:t xml:space="preserve"> </w:t>
            </w:r>
          </w:p>
        </w:tc>
      </w:tr>
      <w:tr w:rsidR="00EF0A7E" w14:paraId="77DD5B94" w14:textId="77777777" w:rsidTr="00EA2DED">
        <w:trPr>
          <w:cantSplit/>
          <w:trHeight w:val="397"/>
        </w:trPr>
        <w:tc>
          <w:tcPr>
            <w:tcW w:w="1555" w:type="dxa"/>
          </w:tcPr>
          <w:p w14:paraId="31FC89FD" w14:textId="77777777" w:rsidR="00EF0A7E" w:rsidRDefault="00EF0A7E" w:rsidP="00D80765">
            <w:r w:rsidRPr="7EEBBC2A">
              <w:rPr>
                <w:rFonts w:eastAsia="Arial"/>
              </w:rPr>
              <w:t xml:space="preserve"> </w:t>
            </w:r>
          </w:p>
        </w:tc>
        <w:tc>
          <w:tcPr>
            <w:tcW w:w="2126" w:type="dxa"/>
          </w:tcPr>
          <w:p w14:paraId="40468800" w14:textId="77777777" w:rsidR="00EF0A7E" w:rsidRDefault="00EF0A7E" w:rsidP="00D80765">
            <w:r w:rsidRPr="7EEBBC2A">
              <w:rPr>
                <w:rFonts w:eastAsia="Arial"/>
              </w:rPr>
              <w:t xml:space="preserve"> </w:t>
            </w:r>
          </w:p>
        </w:tc>
        <w:tc>
          <w:tcPr>
            <w:tcW w:w="2977" w:type="dxa"/>
          </w:tcPr>
          <w:p w14:paraId="6CDC40B6" w14:textId="77777777" w:rsidR="00EF0A7E" w:rsidRDefault="00EF0A7E" w:rsidP="00D80765">
            <w:r w:rsidRPr="7EEBBC2A">
              <w:rPr>
                <w:rFonts w:eastAsia="Arial"/>
              </w:rPr>
              <w:t xml:space="preserve"> </w:t>
            </w:r>
          </w:p>
        </w:tc>
        <w:tc>
          <w:tcPr>
            <w:tcW w:w="2268" w:type="dxa"/>
          </w:tcPr>
          <w:p w14:paraId="58AB88B7" w14:textId="77777777" w:rsidR="00EF0A7E" w:rsidRPr="7EEBBC2A" w:rsidRDefault="00EF0A7E" w:rsidP="00D80765">
            <w:pPr>
              <w:rPr>
                <w:rFonts w:eastAsia="Arial"/>
              </w:rPr>
            </w:pPr>
          </w:p>
        </w:tc>
        <w:tc>
          <w:tcPr>
            <w:tcW w:w="2268" w:type="dxa"/>
          </w:tcPr>
          <w:p w14:paraId="47A8C566" w14:textId="77777777" w:rsidR="00EF0A7E" w:rsidRDefault="00EF0A7E" w:rsidP="00D80765">
            <w:r w:rsidRPr="7EEBBC2A">
              <w:rPr>
                <w:rFonts w:eastAsia="Arial"/>
              </w:rPr>
              <w:t xml:space="preserve"> </w:t>
            </w:r>
          </w:p>
        </w:tc>
        <w:tc>
          <w:tcPr>
            <w:tcW w:w="2126" w:type="dxa"/>
          </w:tcPr>
          <w:p w14:paraId="30A9A9A1" w14:textId="77777777" w:rsidR="00EF0A7E" w:rsidRDefault="00EF0A7E" w:rsidP="00D80765">
            <w:r w:rsidRPr="7EEBBC2A">
              <w:rPr>
                <w:rFonts w:eastAsia="Arial"/>
              </w:rPr>
              <w:t xml:space="preserve"> </w:t>
            </w:r>
          </w:p>
        </w:tc>
      </w:tr>
      <w:tr w:rsidR="00EF0A7E" w14:paraId="68F85363" w14:textId="77777777" w:rsidTr="00EA2DED">
        <w:trPr>
          <w:cantSplit/>
          <w:trHeight w:val="397"/>
        </w:trPr>
        <w:tc>
          <w:tcPr>
            <w:tcW w:w="1555" w:type="dxa"/>
          </w:tcPr>
          <w:p w14:paraId="020F31A8" w14:textId="77777777" w:rsidR="00EF0A7E" w:rsidRDefault="00EF0A7E" w:rsidP="00D80765">
            <w:r w:rsidRPr="7EEBBC2A">
              <w:rPr>
                <w:rFonts w:eastAsia="Arial"/>
              </w:rPr>
              <w:t xml:space="preserve"> </w:t>
            </w:r>
          </w:p>
        </w:tc>
        <w:tc>
          <w:tcPr>
            <w:tcW w:w="2126" w:type="dxa"/>
          </w:tcPr>
          <w:p w14:paraId="1BF0BB4C" w14:textId="77777777" w:rsidR="00EF0A7E" w:rsidRDefault="00EF0A7E" w:rsidP="00D80765">
            <w:r w:rsidRPr="7EEBBC2A">
              <w:rPr>
                <w:rFonts w:eastAsia="Arial"/>
              </w:rPr>
              <w:t xml:space="preserve"> </w:t>
            </w:r>
          </w:p>
        </w:tc>
        <w:tc>
          <w:tcPr>
            <w:tcW w:w="2977" w:type="dxa"/>
          </w:tcPr>
          <w:p w14:paraId="7D4E0E1A" w14:textId="77777777" w:rsidR="00EF0A7E" w:rsidRDefault="00EF0A7E" w:rsidP="00D80765">
            <w:r w:rsidRPr="7EEBBC2A">
              <w:rPr>
                <w:rFonts w:eastAsia="Arial"/>
              </w:rPr>
              <w:t xml:space="preserve"> </w:t>
            </w:r>
          </w:p>
        </w:tc>
        <w:tc>
          <w:tcPr>
            <w:tcW w:w="2268" w:type="dxa"/>
          </w:tcPr>
          <w:p w14:paraId="367FF4D4" w14:textId="77777777" w:rsidR="00EF0A7E" w:rsidRPr="7EEBBC2A" w:rsidRDefault="00EF0A7E" w:rsidP="00D80765">
            <w:pPr>
              <w:rPr>
                <w:rFonts w:eastAsia="Arial"/>
              </w:rPr>
            </w:pPr>
          </w:p>
        </w:tc>
        <w:tc>
          <w:tcPr>
            <w:tcW w:w="2268" w:type="dxa"/>
          </w:tcPr>
          <w:p w14:paraId="65E04CBE" w14:textId="77777777" w:rsidR="00EF0A7E" w:rsidRDefault="00EF0A7E" w:rsidP="00D80765">
            <w:r w:rsidRPr="7EEBBC2A">
              <w:rPr>
                <w:rFonts w:eastAsia="Arial"/>
              </w:rPr>
              <w:t xml:space="preserve"> </w:t>
            </w:r>
          </w:p>
        </w:tc>
        <w:tc>
          <w:tcPr>
            <w:tcW w:w="2126" w:type="dxa"/>
          </w:tcPr>
          <w:p w14:paraId="68ED0C28" w14:textId="77777777" w:rsidR="00EF0A7E" w:rsidRDefault="00EF0A7E" w:rsidP="00D80765">
            <w:r w:rsidRPr="7EEBBC2A">
              <w:rPr>
                <w:rFonts w:eastAsia="Arial"/>
              </w:rPr>
              <w:t xml:space="preserve"> </w:t>
            </w:r>
          </w:p>
        </w:tc>
      </w:tr>
      <w:tr w:rsidR="00EF0A7E" w14:paraId="584F705D" w14:textId="77777777" w:rsidTr="00EA2DED">
        <w:trPr>
          <w:cantSplit/>
          <w:trHeight w:val="397"/>
        </w:trPr>
        <w:tc>
          <w:tcPr>
            <w:tcW w:w="1555" w:type="dxa"/>
          </w:tcPr>
          <w:p w14:paraId="19A3FCA5" w14:textId="77777777" w:rsidR="00EF0A7E" w:rsidRDefault="00EF0A7E" w:rsidP="00D80765">
            <w:r w:rsidRPr="7EEBBC2A">
              <w:rPr>
                <w:rFonts w:eastAsia="Arial"/>
              </w:rPr>
              <w:t xml:space="preserve"> </w:t>
            </w:r>
          </w:p>
        </w:tc>
        <w:tc>
          <w:tcPr>
            <w:tcW w:w="2126" w:type="dxa"/>
          </w:tcPr>
          <w:p w14:paraId="43200D33" w14:textId="77777777" w:rsidR="00EF0A7E" w:rsidRDefault="00EF0A7E" w:rsidP="00D80765">
            <w:r w:rsidRPr="7EEBBC2A">
              <w:rPr>
                <w:rFonts w:eastAsia="Arial"/>
              </w:rPr>
              <w:t xml:space="preserve"> </w:t>
            </w:r>
          </w:p>
        </w:tc>
        <w:tc>
          <w:tcPr>
            <w:tcW w:w="2977" w:type="dxa"/>
          </w:tcPr>
          <w:p w14:paraId="3FA72D67" w14:textId="77777777" w:rsidR="00EF0A7E" w:rsidRDefault="00EF0A7E" w:rsidP="00D80765">
            <w:r w:rsidRPr="7EEBBC2A">
              <w:rPr>
                <w:rFonts w:eastAsia="Arial"/>
              </w:rPr>
              <w:t xml:space="preserve"> </w:t>
            </w:r>
          </w:p>
        </w:tc>
        <w:tc>
          <w:tcPr>
            <w:tcW w:w="2268" w:type="dxa"/>
          </w:tcPr>
          <w:p w14:paraId="0B859406" w14:textId="77777777" w:rsidR="00EF0A7E" w:rsidRPr="7EEBBC2A" w:rsidRDefault="00EF0A7E" w:rsidP="00D80765">
            <w:pPr>
              <w:rPr>
                <w:rFonts w:eastAsia="Arial"/>
              </w:rPr>
            </w:pPr>
          </w:p>
        </w:tc>
        <w:tc>
          <w:tcPr>
            <w:tcW w:w="2268" w:type="dxa"/>
          </w:tcPr>
          <w:p w14:paraId="1E8C6839" w14:textId="77777777" w:rsidR="00EF0A7E" w:rsidRDefault="00EF0A7E" w:rsidP="00D80765">
            <w:r w:rsidRPr="7EEBBC2A">
              <w:rPr>
                <w:rFonts w:eastAsia="Arial"/>
              </w:rPr>
              <w:t xml:space="preserve"> </w:t>
            </w:r>
          </w:p>
        </w:tc>
        <w:tc>
          <w:tcPr>
            <w:tcW w:w="2126" w:type="dxa"/>
          </w:tcPr>
          <w:p w14:paraId="0B871579" w14:textId="77777777" w:rsidR="00EF0A7E" w:rsidRDefault="00EF0A7E" w:rsidP="00D80765">
            <w:r w:rsidRPr="7EEBBC2A">
              <w:rPr>
                <w:rFonts w:eastAsia="Arial"/>
              </w:rPr>
              <w:t xml:space="preserve"> </w:t>
            </w:r>
          </w:p>
        </w:tc>
      </w:tr>
      <w:tr w:rsidR="00EF0A7E" w14:paraId="5FD7BEF1" w14:textId="77777777" w:rsidTr="00EA2DED">
        <w:trPr>
          <w:cantSplit/>
          <w:trHeight w:val="397"/>
        </w:trPr>
        <w:tc>
          <w:tcPr>
            <w:tcW w:w="1555" w:type="dxa"/>
          </w:tcPr>
          <w:p w14:paraId="7A967C78" w14:textId="77777777" w:rsidR="00EF0A7E" w:rsidRDefault="00EF0A7E" w:rsidP="00D80765">
            <w:r w:rsidRPr="7EEBBC2A">
              <w:rPr>
                <w:rFonts w:eastAsia="Arial"/>
              </w:rPr>
              <w:t xml:space="preserve"> </w:t>
            </w:r>
          </w:p>
        </w:tc>
        <w:tc>
          <w:tcPr>
            <w:tcW w:w="2126" w:type="dxa"/>
          </w:tcPr>
          <w:p w14:paraId="7A31FBE1" w14:textId="77777777" w:rsidR="00EF0A7E" w:rsidRDefault="00EF0A7E" w:rsidP="00D80765">
            <w:r w:rsidRPr="7EEBBC2A">
              <w:rPr>
                <w:rFonts w:eastAsia="Arial"/>
              </w:rPr>
              <w:t xml:space="preserve"> </w:t>
            </w:r>
          </w:p>
        </w:tc>
        <w:tc>
          <w:tcPr>
            <w:tcW w:w="2977" w:type="dxa"/>
          </w:tcPr>
          <w:p w14:paraId="6A98E357" w14:textId="77777777" w:rsidR="00EF0A7E" w:rsidRDefault="00EF0A7E" w:rsidP="00D80765">
            <w:r w:rsidRPr="7EEBBC2A">
              <w:rPr>
                <w:rFonts w:eastAsia="Arial"/>
              </w:rPr>
              <w:t xml:space="preserve"> </w:t>
            </w:r>
          </w:p>
        </w:tc>
        <w:tc>
          <w:tcPr>
            <w:tcW w:w="2268" w:type="dxa"/>
          </w:tcPr>
          <w:p w14:paraId="06568382" w14:textId="77777777" w:rsidR="00EF0A7E" w:rsidRPr="7EEBBC2A" w:rsidRDefault="00EF0A7E" w:rsidP="00D80765">
            <w:pPr>
              <w:rPr>
                <w:rFonts w:eastAsia="Arial"/>
              </w:rPr>
            </w:pPr>
          </w:p>
        </w:tc>
        <w:tc>
          <w:tcPr>
            <w:tcW w:w="2268" w:type="dxa"/>
          </w:tcPr>
          <w:p w14:paraId="3FFFD237" w14:textId="77777777" w:rsidR="00EF0A7E" w:rsidRDefault="00EF0A7E" w:rsidP="00D80765">
            <w:r w:rsidRPr="7EEBBC2A">
              <w:rPr>
                <w:rFonts w:eastAsia="Arial"/>
              </w:rPr>
              <w:t xml:space="preserve"> </w:t>
            </w:r>
          </w:p>
        </w:tc>
        <w:tc>
          <w:tcPr>
            <w:tcW w:w="2126" w:type="dxa"/>
          </w:tcPr>
          <w:p w14:paraId="54306677" w14:textId="77777777" w:rsidR="00EF0A7E" w:rsidRDefault="00EF0A7E" w:rsidP="00D80765">
            <w:r w:rsidRPr="7EEBBC2A">
              <w:rPr>
                <w:rFonts w:eastAsia="Arial"/>
              </w:rPr>
              <w:t xml:space="preserve"> </w:t>
            </w:r>
          </w:p>
        </w:tc>
      </w:tr>
      <w:tr w:rsidR="00EF0A7E" w14:paraId="16C4CFB3" w14:textId="77777777" w:rsidTr="00EA2DED">
        <w:trPr>
          <w:cantSplit/>
          <w:trHeight w:val="397"/>
        </w:trPr>
        <w:tc>
          <w:tcPr>
            <w:tcW w:w="1555" w:type="dxa"/>
          </w:tcPr>
          <w:p w14:paraId="72C509FA" w14:textId="77777777" w:rsidR="00EF0A7E" w:rsidRDefault="00EF0A7E" w:rsidP="00D80765">
            <w:r w:rsidRPr="7EEBBC2A">
              <w:rPr>
                <w:rFonts w:eastAsia="Arial"/>
              </w:rPr>
              <w:t xml:space="preserve"> </w:t>
            </w:r>
          </w:p>
        </w:tc>
        <w:tc>
          <w:tcPr>
            <w:tcW w:w="2126" w:type="dxa"/>
          </w:tcPr>
          <w:p w14:paraId="0C1CA147" w14:textId="77777777" w:rsidR="00EF0A7E" w:rsidRDefault="00EF0A7E" w:rsidP="00D80765">
            <w:r w:rsidRPr="7EEBBC2A">
              <w:rPr>
                <w:rFonts w:eastAsia="Arial"/>
              </w:rPr>
              <w:t xml:space="preserve"> </w:t>
            </w:r>
          </w:p>
        </w:tc>
        <w:tc>
          <w:tcPr>
            <w:tcW w:w="2977" w:type="dxa"/>
          </w:tcPr>
          <w:p w14:paraId="4163D22C" w14:textId="77777777" w:rsidR="00EF0A7E" w:rsidRDefault="00EF0A7E" w:rsidP="00D80765">
            <w:r w:rsidRPr="7EEBBC2A">
              <w:rPr>
                <w:rFonts w:eastAsia="Arial"/>
              </w:rPr>
              <w:t xml:space="preserve"> </w:t>
            </w:r>
          </w:p>
        </w:tc>
        <w:tc>
          <w:tcPr>
            <w:tcW w:w="2268" w:type="dxa"/>
          </w:tcPr>
          <w:p w14:paraId="2D82B05C" w14:textId="77777777" w:rsidR="00EF0A7E" w:rsidRPr="7EEBBC2A" w:rsidRDefault="00EF0A7E" w:rsidP="00D80765">
            <w:pPr>
              <w:rPr>
                <w:rFonts w:eastAsia="Arial"/>
              </w:rPr>
            </w:pPr>
          </w:p>
        </w:tc>
        <w:tc>
          <w:tcPr>
            <w:tcW w:w="2268" w:type="dxa"/>
          </w:tcPr>
          <w:p w14:paraId="09B4931D" w14:textId="77777777" w:rsidR="00EF0A7E" w:rsidRDefault="00EF0A7E" w:rsidP="00D80765">
            <w:r w:rsidRPr="7EEBBC2A">
              <w:rPr>
                <w:rFonts w:eastAsia="Arial"/>
              </w:rPr>
              <w:t xml:space="preserve"> </w:t>
            </w:r>
          </w:p>
        </w:tc>
        <w:tc>
          <w:tcPr>
            <w:tcW w:w="2126" w:type="dxa"/>
          </w:tcPr>
          <w:p w14:paraId="6F7C8345" w14:textId="77777777" w:rsidR="00EF0A7E" w:rsidRDefault="00EF0A7E" w:rsidP="00D80765">
            <w:r w:rsidRPr="7EEBBC2A">
              <w:rPr>
                <w:rFonts w:eastAsia="Arial"/>
              </w:rPr>
              <w:t xml:space="preserve"> </w:t>
            </w:r>
          </w:p>
        </w:tc>
      </w:tr>
      <w:tr w:rsidR="00EF0A7E" w14:paraId="78CAE5AF" w14:textId="77777777" w:rsidTr="00EA2DED">
        <w:trPr>
          <w:cantSplit/>
          <w:trHeight w:val="397"/>
        </w:trPr>
        <w:tc>
          <w:tcPr>
            <w:tcW w:w="1555" w:type="dxa"/>
          </w:tcPr>
          <w:p w14:paraId="1760D395" w14:textId="77777777" w:rsidR="00EF0A7E" w:rsidRDefault="00EF0A7E" w:rsidP="00D80765">
            <w:r w:rsidRPr="7EEBBC2A">
              <w:rPr>
                <w:rFonts w:eastAsia="Arial"/>
              </w:rPr>
              <w:t xml:space="preserve"> </w:t>
            </w:r>
          </w:p>
        </w:tc>
        <w:tc>
          <w:tcPr>
            <w:tcW w:w="2126" w:type="dxa"/>
          </w:tcPr>
          <w:p w14:paraId="78A1AE87" w14:textId="77777777" w:rsidR="00EF0A7E" w:rsidRDefault="00EF0A7E" w:rsidP="00D80765">
            <w:r w:rsidRPr="7EEBBC2A">
              <w:rPr>
                <w:rFonts w:eastAsia="Arial"/>
              </w:rPr>
              <w:t xml:space="preserve"> </w:t>
            </w:r>
          </w:p>
        </w:tc>
        <w:tc>
          <w:tcPr>
            <w:tcW w:w="2977" w:type="dxa"/>
          </w:tcPr>
          <w:p w14:paraId="6DB1621B" w14:textId="77777777" w:rsidR="00EF0A7E" w:rsidRDefault="00EF0A7E" w:rsidP="00D80765">
            <w:r w:rsidRPr="7EEBBC2A">
              <w:rPr>
                <w:rFonts w:eastAsia="Arial"/>
              </w:rPr>
              <w:t xml:space="preserve"> </w:t>
            </w:r>
          </w:p>
        </w:tc>
        <w:tc>
          <w:tcPr>
            <w:tcW w:w="2268" w:type="dxa"/>
          </w:tcPr>
          <w:p w14:paraId="490DA9C2" w14:textId="77777777" w:rsidR="00EF0A7E" w:rsidRPr="7EEBBC2A" w:rsidRDefault="00EF0A7E" w:rsidP="00D80765">
            <w:pPr>
              <w:rPr>
                <w:rFonts w:eastAsia="Arial"/>
              </w:rPr>
            </w:pPr>
          </w:p>
        </w:tc>
        <w:tc>
          <w:tcPr>
            <w:tcW w:w="2268" w:type="dxa"/>
          </w:tcPr>
          <w:p w14:paraId="2C364C5F" w14:textId="77777777" w:rsidR="00EF0A7E" w:rsidRDefault="00EF0A7E" w:rsidP="00D80765">
            <w:r w:rsidRPr="7EEBBC2A">
              <w:rPr>
                <w:rFonts w:eastAsia="Arial"/>
              </w:rPr>
              <w:t xml:space="preserve"> </w:t>
            </w:r>
          </w:p>
        </w:tc>
        <w:tc>
          <w:tcPr>
            <w:tcW w:w="2126" w:type="dxa"/>
          </w:tcPr>
          <w:p w14:paraId="3A1CAAA2" w14:textId="77777777" w:rsidR="00EF0A7E" w:rsidRDefault="00EF0A7E" w:rsidP="00D80765">
            <w:r w:rsidRPr="7EEBBC2A">
              <w:rPr>
                <w:rFonts w:eastAsia="Arial"/>
              </w:rPr>
              <w:t xml:space="preserve"> </w:t>
            </w:r>
          </w:p>
        </w:tc>
      </w:tr>
      <w:tr w:rsidR="00EF0A7E" w14:paraId="5B48EFA9" w14:textId="77777777" w:rsidTr="00EA2DED">
        <w:trPr>
          <w:cantSplit/>
          <w:trHeight w:val="397"/>
        </w:trPr>
        <w:tc>
          <w:tcPr>
            <w:tcW w:w="1555" w:type="dxa"/>
          </w:tcPr>
          <w:p w14:paraId="1ADA6CCD" w14:textId="77777777" w:rsidR="00EF0A7E" w:rsidRDefault="00EF0A7E" w:rsidP="00D80765">
            <w:r w:rsidRPr="7EEBBC2A">
              <w:rPr>
                <w:rFonts w:eastAsia="Arial"/>
              </w:rPr>
              <w:t xml:space="preserve"> </w:t>
            </w:r>
          </w:p>
        </w:tc>
        <w:tc>
          <w:tcPr>
            <w:tcW w:w="2126" w:type="dxa"/>
          </w:tcPr>
          <w:p w14:paraId="488CC29F" w14:textId="77777777" w:rsidR="00EF0A7E" w:rsidRDefault="00EF0A7E" w:rsidP="00D80765">
            <w:r w:rsidRPr="7EEBBC2A">
              <w:rPr>
                <w:rFonts w:eastAsia="Arial"/>
              </w:rPr>
              <w:t xml:space="preserve"> </w:t>
            </w:r>
          </w:p>
        </w:tc>
        <w:tc>
          <w:tcPr>
            <w:tcW w:w="2977" w:type="dxa"/>
          </w:tcPr>
          <w:p w14:paraId="5B1338E8" w14:textId="77777777" w:rsidR="00EF0A7E" w:rsidRDefault="00EF0A7E" w:rsidP="00D80765">
            <w:r w:rsidRPr="7EEBBC2A">
              <w:rPr>
                <w:rFonts w:eastAsia="Arial"/>
              </w:rPr>
              <w:t xml:space="preserve"> </w:t>
            </w:r>
          </w:p>
        </w:tc>
        <w:tc>
          <w:tcPr>
            <w:tcW w:w="2268" w:type="dxa"/>
          </w:tcPr>
          <w:p w14:paraId="0B7B12BF" w14:textId="77777777" w:rsidR="00EF0A7E" w:rsidRPr="7EEBBC2A" w:rsidRDefault="00EF0A7E" w:rsidP="00D80765">
            <w:pPr>
              <w:rPr>
                <w:rFonts w:eastAsia="Arial"/>
              </w:rPr>
            </w:pPr>
          </w:p>
        </w:tc>
        <w:tc>
          <w:tcPr>
            <w:tcW w:w="2268" w:type="dxa"/>
          </w:tcPr>
          <w:p w14:paraId="0B8AE389" w14:textId="77777777" w:rsidR="00EF0A7E" w:rsidRDefault="00EF0A7E" w:rsidP="00D80765">
            <w:r w:rsidRPr="7EEBBC2A">
              <w:rPr>
                <w:rFonts w:eastAsia="Arial"/>
              </w:rPr>
              <w:t xml:space="preserve"> </w:t>
            </w:r>
          </w:p>
        </w:tc>
        <w:tc>
          <w:tcPr>
            <w:tcW w:w="2126" w:type="dxa"/>
          </w:tcPr>
          <w:p w14:paraId="6A47B072" w14:textId="77777777" w:rsidR="00EF0A7E" w:rsidRDefault="00EF0A7E" w:rsidP="00D80765">
            <w:r w:rsidRPr="7EEBBC2A">
              <w:rPr>
                <w:rFonts w:eastAsia="Arial"/>
              </w:rPr>
              <w:t xml:space="preserve"> </w:t>
            </w:r>
          </w:p>
        </w:tc>
      </w:tr>
      <w:tr w:rsidR="00EF0A7E" w14:paraId="054B34FF" w14:textId="77777777" w:rsidTr="00EA2DED">
        <w:trPr>
          <w:cantSplit/>
          <w:trHeight w:val="397"/>
        </w:trPr>
        <w:tc>
          <w:tcPr>
            <w:tcW w:w="1555" w:type="dxa"/>
          </w:tcPr>
          <w:p w14:paraId="181F15F7" w14:textId="77777777" w:rsidR="00EF0A7E" w:rsidRDefault="00EF0A7E" w:rsidP="00D80765">
            <w:r w:rsidRPr="7EEBBC2A">
              <w:rPr>
                <w:rFonts w:eastAsia="Arial"/>
              </w:rPr>
              <w:t xml:space="preserve"> </w:t>
            </w:r>
          </w:p>
        </w:tc>
        <w:tc>
          <w:tcPr>
            <w:tcW w:w="2126" w:type="dxa"/>
          </w:tcPr>
          <w:p w14:paraId="7B9A69F6" w14:textId="77777777" w:rsidR="00EF0A7E" w:rsidRDefault="00EF0A7E" w:rsidP="00D80765">
            <w:r w:rsidRPr="7EEBBC2A">
              <w:rPr>
                <w:rFonts w:eastAsia="Arial"/>
              </w:rPr>
              <w:t xml:space="preserve"> </w:t>
            </w:r>
          </w:p>
        </w:tc>
        <w:tc>
          <w:tcPr>
            <w:tcW w:w="2977" w:type="dxa"/>
          </w:tcPr>
          <w:p w14:paraId="6DDFFC46" w14:textId="77777777" w:rsidR="00EF0A7E" w:rsidRDefault="00EF0A7E" w:rsidP="00D80765">
            <w:r w:rsidRPr="7EEBBC2A">
              <w:rPr>
                <w:rFonts w:eastAsia="Arial"/>
              </w:rPr>
              <w:t xml:space="preserve"> </w:t>
            </w:r>
          </w:p>
        </w:tc>
        <w:tc>
          <w:tcPr>
            <w:tcW w:w="2268" w:type="dxa"/>
          </w:tcPr>
          <w:p w14:paraId="44DDF7A6" w14:textId="77777777" w:rsidR="00EF0A7E" w:rsidRPr="7EEBBC2A" w:rsidRDefault="00EF0A7E" w:rsidP="00D80765">
            <w:pPr>
              <w:rPr>
                <w:rFonts w:eastAsia="Arial"/>
              </w:rPr>
            </w:pPr>
          </w:p>
        </w:tc>
        <w:tc>
          <w:tcPr>
            <w:tcW w:w="2268" w:type="dxa"/>
          </w:tcPr>
          <w:p w14:paraId="12727CA4" w14:textId="77777777" w:rsidR="00EF0A7E" w:rsidRDefault="00EF0A7E" w:rsidP="00D80765">
            <w:r w:rsidRPr="7EEBBC2A">
              <w:rPr>
                <w:rFonts w:eastAsia="Arial"/>
              </w:rPr>
              <w:t xml:space="preserve"> </w:t>
            </w:r>
          </w:p>
        </w:tc>
        <w:tc>
          <w:tcPr>
            <w:tcW w:w="2126" w:type="dxa"/>
          </w:tcPr>
          <w:p w14:paraId="4D24512E" w14:textId="77777777" w:rsidR="00EF0A7E" w:rsidRDefault="00EF0A7E" w:rsidP="00D80765">
            <w:r w:rsidRPr="7EEBBC2A">
              <w:rPr>
                <w:rFonts w:eastAsia="Arial"/>
              </w:rPr>
              <w:t xml:space="preserve"> </w:t>
            </w:r>
          </w:p>
        </w:tc>
      </w:tr>
      <w:tr w:rsidR="00EF0A7E" w14:paraId="07335BB9" w14:textId="77777777" w:rsidTr="00EA2DED">
        <w:trPr>
          <w:cantSplit/>
          <w:trHeight w:val="397"/>
        </w:trPr>
        <w:tc>
          <w:tcPr>
            <w:tcW w:w="1555" w:type="dxa"/>
          </w:tcPr>
          <w:p w14:paraId="313CC19A" w14:textId="77777777" w:rsidR="00EF0A7E" w:rsidRDefault="00EF0A7E" w:rsidP="00D80765">
            <w:r w:rsidRPr="7EEBBC2A">
              <w:rPr>
                <w:rFonts w:eastAsia="Arial"/>
              </w:rPr>
              <w:t xml:space="preserve"> </w:t>
            </w:r>
          </w:p>
        </w:tc>
        <w:tc>
          <w:tcPr>
            <w:tcW w:w="2126" w:type="dxa"/>
          </w:tcPr>
          <w:p w14:paraId="02DBF5CF" w14:textId="77777777" w:rsidR="00EF0A7E" w:rsidRDefault="00EF0A7E" w:rsidP="00D80765">
            <w:r w:rsidRPr="7EEBBC2A">
              <w:rPr>
                <w:rFonts w:eastAsia="Arial"/>
              </w:rPr>
              <w:t xml:space="preserve"> </w:t>
            </w:r>
          </w:p>
        </w:tc>
        <w:tc>
          <w:tcPr>
            <w:tcW w:w="2977" w:type="dxa"/>
          </w:tcPr>
          <w:p w14:paraId="4B71B6E7" w14:textId="77777777" w:rsidR="00EF0A7E" w:rsidRDefault="00EF0A7E" w:rsidP="00D80765">
            <w:r w:rsidRPr="7EEBBC2A">
              <w:rPr>
                <w:rFonts w:eastAsia="Arial"/>
              </w:rPr>
              <w:t xml:space="preserve"> </w:t>
            </w:r>
          </w:p>
        </w:tc>
        <w:tc>
          <w:tcPr>
            <w:tcW w:w="2268" w:type="dxa"/>
          </w:tcPr>
          <w:p w14:paraId="6482984E" w14:textId="77777777" w:rsidR="00EF0A7E" w:rsidRPr="7EEBBC2A" w:rsidRDefault="00EF0A7E" w:rsidP="00D80765">
            <w:pPr>
              <w:rPr>
                <w:rFonts w:eastAsia="Arial"/>
              </w:rPr>
            </w:pPr>
          </w:p>
        </w:tc>
        <w:tc>
          <w:tcPr>
            <w:tcW w:w="2268" w:type="dxa"/>
          </w:tcPr>
          <w:p w14:paraId="0119D7C2" w14:textId="77777777" w:rsidR="00EF0A7E" w:rsidRDefault="00EF0A7E" w:rsidP="00D80765">
            <w:r w:rsidRPr="7EEBBC2A">
              <w:rPr>
                <w:rFonts w:eastAsia="Arial"/>
              </w:rPr>
              <w:t xml:space="preserve"> </w:t>
            </w:r>
          </w:p>
        </w:tc>
        <w:tc>
          <w:tcPr>
            <w:tcW w:w="2126" w:type="dxa"/>
          </w:tcPr>
          <w:p w14:paraId="5776E4C6" w14:textId="77777777" w:rsidR="00EF0A7E" w:rsidRDefault="00EF0A7E" w:rsidP="00D80765">
            <w:r w:rsidRPr="7EEBBC2A">
              <w:rPr>
                <w:rFonts w:eastAsia="Arial"/>
              </w:rPr>
              <w:t xml:space="preserve"> </w:t>
            </w:r>
          </w:p>
        </w:tc>
      </w:tr>
      <w:tr w:rsidR="00EF0A7E" w14:paraId="6BA50D66" w14:textId="77777777" w:rsidTr="00EA2DED">
        <w:trPr>
          <w:cantSplit/>
          <w:trHeight w:val="397"/>
        </w:trPr>
        <w:tc>
          <w:tcPr>
            <w:tcW w:w="1555" w:type="dxa"/>
          </w:tcPr>
          <w:p w14:paraId="58527457" w14:textId="77777777" w:rsidR="00EF0A7E" w:rsidRDefault="00EF0A7E" w:rsidP="00D80765">
            <w:r w:rsidRPr="7EEBBC2A">
              <w:rPr>
                <w:rFonts w:eastAsia="Arial"/>
              </w:rPr>
              <w:t xml:space="preserve"> </w:t>
            </w:r>
          </w:p>
        </w:tc>
        <w:tc>
          <w:tcPr>
            <w:tcW w:w="2126" w:type="dxa"/>
          </w:tcPr>
          <w:p w14:paraId="6E4606EB" w14:textId="77777777" w:rsidR="00EF0A7E" w:rsidRDefault="00EF0A7E" w:rsidP="00D80765">
            <w:r w:rsidRPr="7EEBBC2A">
              <w:rPr>
                <w:rFonts w:eastAsia="Arial"/>
              </w:rPr>
              <w:t xml:space="preserve"> </w:t>
            </w:r>
          </w:p>
        </w:tc>
        <w:tc>
          <w:tcPr>
            <w:tcW w:w="2977" w:type="dxa"/>
          </w:tcPr>
          <w:p w14:paraId="0F8452FF" w14:textId="77777777" w:rsidR="00EF0A7E" w:rsidRDefault="00EF0A7E" w:rsidP="00D80765">
            <w:r w:rsidRPr="7EEBBC2A">
              <w:rPr>
                <w:rFonts w:eastAsia="Arial"/>
              </w:rPr>
              <w:t xml:space="preserve"> </w:t>
            </w:r>
          </w:p>
        </w:tc>
        <w:tc>
          <w:tcPr>
            <w:tcW w:w="2268" w:type="dxa"/>
          </w:tcPr>
          <w:p w14:paraId="6270AA38" w14:textId="77777777" w:rsidR="00EF0A7E" w:rsidRPr="7EEBBC2A" w:rsidRDefault="00EF0A7E" w:rsidP="00D80765">
            <w:pPr>
              <w:rPr>
                <w:rFonts w:eastAsia="Arial"/>
              </w:rPr>
            </w:pPr>
          </w:p>
        </w:tc>
        <w:tc>
          <w:tcPr>
            <w:tcW w:w="2268" w:type="dxa"/>
          </w:tcPr>
          <w:p w14:paraId="173F1F48" w14:textId="77777777" w:rsidR="00EF0A7E" w:rsidRDefault="00EF0A7E" w:rsidP="00D80765">
            <w:r w:rsidRPr="7EEBBC2A">
              <w:rPr>
                <w:rFonts w:eastAsia="Arial"/>
              </w:rPr>
              <w:t xml:space="preserve"> </w:t>
            </w:r>
          </w:p>
        </w:tc>
        <w:tc>
          <w:tcPr>
            <w:tcW w:w="2126" w:type="dxa"/>
          </w:tcPr>
          <w:p w14:paraId="6B9FC713" w14:textId="77777777" w:rsidR="00EF0A7E" w:rsidRDefault="00EF0A7E" w:rsidP="00D80765">
            <w:r w:rsidRPr="7EEBBC2A">
              <w:rPr>
                <w:rFonts w:eastAsia="Arial"/>
              </w:rPr>
              <w:t xml:space="preserve"> </w:t>
            </w:r>
          </w:p>
        </w:tc>
      </w:tr>
      <w:tr w:rsidR="00EF0A7E" w14:paraId="75F90FD3" w14:textId="77777777" w:rsidTr="00EA2DED">
        <w:trPr>
          <w:cantSplit/>
          <w:trHeight w:val="397"/>
        </w:trPr>
        <w:tc>
          <w:tcPr>
            <w:tcW w:w="1555" w:type="dxa"/>
          </w:tcPr>
          <w:p w14:paraId="35FFF8AB" w14:textId="77777777" w:rsidR="00EF0A7E" w:rsidRDefault="00EF0A7E" w:rsidP="00D80765">
            <w:r w:rsidRPr="7EEBBC2A">
              <w:rPr>
                <w:rFonts w:eastAsia="Arial"/>
              </w:rPr>
              <w:t xml:space="preserve"> </w:t>
            </w:r>
          </w:p>
        </w:tc>
        <w:tc>
          <w:tcPr>
            <w:tcW w:w="2126" w:type="dxa"/>
          </w:tcPr>
          <w:p w14:paraId="37F38047" w14:textId="77777777" w:rsidR="00EF0A7E" w:rsidRDefault="00EF0A7E" w:rsidP="00D80765">
            <w:r w:rsidRPr="7EEBBC2A">
              <w:rPr>
                <w:rFonts w:eastAsia="Arial"/>
              </w:rPr>
              <w:t xml:space="preserve"> </w:t>
            </w:r>
          </w:p>
        </w:tc>
        <w:tc>
          <w:tcPr>
            <w:tcW w:w="2977" w:type="dxa"/>
          </w:tcPr>
          <w:p w14:paraId="138CFA90" w14:textId="77777777" w:rsidR="00EF0A7E" w:rsidRDefault="00EF0A7E" w:rsidP="00D80765">
            <w:r w:rsidRPr="7EEBBC2A">
              <w:rPr>
                <w:rFonts w:eastAsia="Arial"/>
              </w:rPr>
              <w:t xml:space="preserve"> </w:t>
            </w:r>
          </w:p>
        </w:tc>
        <w:tc>
          <w:tcPr>
            <w:tcW w:w="2268" w:type="dxa"/>
          </w:tcPr>
          <w:p w14:paraId="227526D4" w14:textId="77777777" w:rsidR="00EF0A7E" w:rsidRPr="7EEBBC2A" w:rsidRDefault="00EF0A7E" w:rsidP="00D80765">
            <w:pPr>
              <w:rPr>
                <w:rFonts w:eastAsia="Arial"/>
              </w:rPr>
            </w:pPr>
          </w:p>
        </w:tc>
        <w:tc>
          <w:tcPr>
            <w:tcW w:w="2268" w:type="dxa"/>
          </w:tcPr>
          <w:p w14:paraId="035F558E" w14:textId="77777777" w:rsidR="00EF0A7E" w:rsidRDefault="00EF0A7E" w:rsidP="00D80765">
            <w:r w:rsidRPr="7EEBBC2A">
              <w:rPr>
                <w:rFonts w:eastAsia="Arial"/>
              </w:rPr>
              <w:t xml:space="preserve"> </w:t>
            </w:r>
          </w:p>
        </w:tc>
        <w:tc>
          <w:tcPr>
            <w:tcW w:w="2126" w:type="dxa"/>
          </w:tcPr>
          <w:p w14:paraId="7B61E773" w14:textId="77777777" w:rsidR="00EF0A7E" w:rsidRDefault="00EF0A7E" w:rsidP="00D80765">
            <w:r w:rsidRPr="7EEBBC2A">
              <w:rPr>
                <w:rFonts w:eastAsia="Arial"/>
              </w:rPr>
              <w:t xml:space="preserve"> </w:t>
            </w:r>
          </w:p>
        </w:tc>
      </w:tr>
      <w:tr w:rsidR="00EF0A7E" w14:paraId="462CB657" w14:textId="77777777" w:rsidTr="00EA2DED">
        <w:trPr>
          <w:cantSplit/>
          <w:trHeight w:val="397"/>
        </w:trPr>
        <w:tc>
          <w:tcPr>
            <w:tcW w:w="1555" w:type="dxa"/>
          </w:tcPr>
          <w:p w14:paraId="6EE104F7" w14:textId="77777777" w:rsidR="00EF0A7E" w:rsidRDefault="00EF0A7E" w:rsidP="00D80765">
            <w:r w:rsidRPr="7EEBBC2A">
              <w:rPr>
                <w:rFonts w:eastAsia="Arial"/>
              </w:rPr>
              <w:t xml:space="preserve"> </w:t>
            </w:r>
          </w:p>
        </w:tc>
        <w:tc>
          <w:tcPr>
            <w:tcW w:w="2126" w:type="dxa"/>
          </w:tcPr>
          <w:p w14:paraId="4988668D" w14:textId="77777777" w:rsidR="00EF0A7E" w:rsidRDefault="00EF0A7E" w:rsidP="00D80765">
            <w:r w:rsidRPr="7EEBBC2A">
              <w:rPr>
                <w:rFonts w:eastAsia="Arial"/>
              </w:rPr>
              <w:t xml:space="preserve"> </w:t>
            </w:r>
          </w:p>
        </w:tc>
        <w:tc>
          <w:tcPr>
            <w:tcW w:w="2977" w:type="dxa"/>
          </w:tcPr>
          <w:p w14:paraId="10D2FB94" w14:textId="77777777" w:rsidR="00EF0A7E" w:rsidRDefault="00EF0A7E" w:rsidP="00D80765">
            <w:r w:rsidRPr="7EEBBC2A">
              <w:rPr>
                <w:rFonts w:eastAsia="Arial"/>
              </w:rPr>
              <w:t xml:space="preserve"> </w:t>
            </w:r>
          </w:p>
        </w:tc>
        <w:tc>
          <w:tcPr>
            <w:tcW w:w="2268" w:type="dxa"/>
          </w:tcPr>
          <w:p w14:paraId="090A13C4" w14:textId="77777777" w:rsidR="00EF0A7E" w:rsidRPr="7EEBBC2A" w:rsidRDefault="00EF0A7E" w:rsidP="00D80765">
            <w:pPr>
              <w:rPr>
                <w:rFonts w:eastAsia="Arial"/>
              </w:rPr>
            </w:pPr>
          </w:p>
        </w:tc>
        <w:tc>
          <w:tcPr>
            <w:tcW w:w="2268" w:type="dxa"/>
          </w:tcPr>
          <w:p w14:paraId="62A5061D" w14:textId="77777777" w:rsidR="00EF0A7E" w:rsidRDefault="00EF0A7E" w:rsidP="00D80765">
            <w:r w:rsidRPr="7EEBBC2A">
              <w:rPr>
                <w:rFonts w:eastAsia="Arial"/>
              </w:rPr>
              <w:t xml:space="preserve"> </w:t>
            </w:r>
          </w:p>
        </w:tc>
        <w:tc>
          <w:tcPr>
            <w:tcW w:w="2126" w:type="dxa"/>
          </w:tcPr>
          <w:p w14:paraId="6FE88469" w14:textId="77777777" w:rsidR="00EF0A7E" w:rsidRDefault="00EF0A7E" w:rsidP="00D80765">
            <w:r w:rsidRPr="7EEBBC2A">
              <w:rPr>
                <w:rFonts w:eastAsia="Arial"/>
              </w:rPr>
              <w:t xml:space="preserve"> </w:t>
            </w:r>
          </w:p>
        </w:tc>
      </w:tr>
      <w:tr w:rsidR="00EF0A7E" w14:paraId="4380E5B6" w14:textId="77777777" w:rsidTr="00EA2DED">
        <w:trPr>
          <w:cantSplit/>
          <w:trHeight w:val="397"/>
        </w:trPr>
        <w:tc>
          <w:tcPr>
            <w:tcW w:w="1555" w:type="dxa"/>
          </w:tcPr>
          <w:p w14:paraId="3C5C0DBC" w14:textId="77777777" w:rsidR="00EF0A7E" w:rsidRDefault="00EF0A7E" w:rsidP="00D80765">
            <w:r w:rsidRPr="7EEBBC2A">
              <w:rPr>
                <w:rFonts w:eastAsia="Arial"/>
              </w:rPr>
              <w:t xml:space="preserve"> </w:t>
            </w:r>
          </w:p>
        </w:tc>
        <w:tc>
          <w:tcPr>
            <w:tcW w:w="2126" w:type="dxa"/>
          </w:tcPr>
          <w:p w14:paraId="3287AEE1" w14:textId="77777777" w:rsidR="00EF0A7E" w:rsidRDefault="00EF0A7E" w:rsidP="00D80765">
            <w:r w:rsidRPr="7EEBBC2A">
              <w:rPr>
                <w:rFonts w:eastAsia="Arial"/>
              </w:rPr>
              <w:t xml:space="preserve"> </w:t>
            </w:r>
          </w:p>
        </w:tc>
        <w:tc>
          <w:tcPr>
            <w:tcW w:w="2977" w:type="dxa"/>
          </w:tcPr>
          <w:p w14:paraId="1A4CAF74" w14:textId="77777777" w:rsidR="00EF0A7E" w:rsidRDefault="00EF0A7E" w:rsidP="00D80765">
            <w:r w:rsidRPr="7EEBBC2A">
              <w:rPr>
                <w:rFonts w:eastAsia="Arial"/>
              </w:rPr>
              <w:t xml:space="preserve"> </w:t>
            </w:r>
          </w:p>
        </w:tc>
        <w:tc>
          <w:tcPr>
            <w:tcW w:w="2268" w:type="dxa"/>
          </w:tcPr>
          <w:p w14:paraId="0AF3B415" w14:textId="77777777" w:rsidR="00EF0A7E" w:rsidRPr="7EEBBC2A" w:rsidRDefault="00EF0A7E" w:rsidP="00D80765">
            <w:pPr>
              <w:rPr>
                <w:rFonts w:eastAsia="Arial"/>
              </w:rPr>
            </w:pPr>
          </w:p>
        </w:tc>
        <w:tc>
          <w:tcPr>
            <w:tcW w:w="2268" w:type="dxa"/>
          </w:tcPr>
          <w:p w14:paraId="42505349" w14:textId="77777777" w:rsidR="00EF0A7E" w:rsidRDefault="00EF0A7E" w:rsidP="00D80765">
            <w:r w:rsidRPr="7EEBBC2A">
              <w:rPr>
                <w:rFonts w:eastAsia="Arial"/>
              </w:rPr>
              <w:t xml:space="preserve"> </w:t>
            </w:r>
          </w:p>
        </w:tc>
        <w:tc>
          <w:tcPr>
            <w:tcW w:w="2126" w:type="dxa"/>
          </w:tcPr>
          <w:p w14:paraId="1E97E034" w14:textId="77777777" w:rsidR="00EF0A7E" w:rsidRDefault="00EF0A7E" w:rsidP="00D80765">
            <w:r w:rsidRPr="7EEBBC2A">
              <w:rPr>
                <w:rFonts w:eastAsia="Arial"/>
              </w:rPr>
              <w:t xml:space="preserve"> </w:t>
            </w:r>
          </w:p>
        </w:tc>
      </w:tr>
      <w:tr w:rsidR="00EF0A7E" w14:paraId="27BA3FFD" w14:textId="77777777" w:rsidTr="00EA2DED">
        <w:trPr>
          <w:cantSplit/>
          <w:trHeight w:val="397"/>
        </w:trPr>
        <w:tc>
          <w:tcPr>
            <w:tcW w:w="1555" w:type="dxa"/>
          </w:tcPr>
          <w:p w14:paraId="42F94126" w14:textId="77777777" w:rsidR="00EF0A7E" w:rsidRDefault="00EF0A7E" w:rsidP="00D80765">
            <w:r w:rsidRPr="7EEBBC2A">
              <w:rPr>
                <w:rFonts w:eastAsia="Arial"/>
              </w:rPr>
              <w:t xml:space="preserve"> </w:t>
            </w:r>
          </w:p>
        </w:tc>
        <w:tc>
          <w:tcPr>
            <w:tcW w:w="2126" w:type="dxa"/>
          </w:tcPr>
          <w:p w14:paraId="6F4513F6" w14:textId="77777777" w:rsidR="00EF0A7E" w:rsidRDefault="00EF0A7E" w:rsidP="00D80765">
            <w:r w:rsidRPr="7EEBBC2A">
              <w:rPr>
                <w:rFonts w:eastAsia="Arial"/>
              </w:rPr>
              <w:t xml:space="preserve"> </w:t>
            </w:r>
          </w:p>
        </w:tc>
        <w:tc>
          <w:tcPr>
            <w:tcW w:w="2977" w:type="dxa"/>
          </w:tcPr>
          <w:p w14:paraId="481BB74F" w14:textId="77777777" w:rsidR="00EF0A7E" w:rsidRDefault="00EF0A7E" w:rsidP="00D80765">
            <w:r w:rsidRPr="7EEBBC2A">
              <w:rPr>
                <w:rFonts w:eastAsia="Arial"/>
              </w:rPr>
              <w:t xml:space="preserve"> </w:t>
            </w:r>
          </w:p>
        </w:tc>
        <w:tc>
          <w:tcPr>
            <w:tcW w:w="2268" w:type="dxa"/>
          </w:tcPr>
          <w:p w14:paraId="6A541DC0" w14:textId="77777777" w:rsidR="00EF0A7E" w:rsidRPr="7EEBBC2A" w:rsidRDefault="00EF0A7E" w:rsidP="00D80765">
            <w:pPr>
              <w:rPr>
                <w:rFonts w:eastAsia="Arial"/>
              </w:rPr>
            </w:pPr>
          </w:p>
        </w:tc>
        <w:tc>
          <w:tcPr>
            <w:tcW w:w="2268" w:type="dxa"/>
          </w:tcPr>
          <w:p w14:paraId="3806369A" w14:textId="77777777" w:rsidR="00EF0A7E" w:rsidRDefault="00EF0A7E" w:rsidP="00D80765">
            <w:r w:rsidRPr="7EEBBC2A">
              <w:rPr>
                <w:rFonts w:eastAsia="Arial"/>
              </w:rPr>
              <w:t xml:space="preserve"> </w:t>
            </w:r>
          </w:p>
        </w:tc>
        <w:tc>
          <w:tcPr>
            <w:tcW w:w="2126" w:type="dxa"/>
          </w:tcPr>
          <w:p w14:paraId="61698257" w14:textId="77777777" w:rsidR="00EF0A7E" w:rsidRDefault="00EF0A7E" w:rsidP="00D80765">
            <w:r w:rsidRPr="7EEBBC2A">
              <w:rPr>
                <w:rFonts w:eastAsia="Arial"/>
              </w:rPr>
              <w:t xml:space="preserve"> </w:t>
            </w:r>
          </w:p>
        </w:tc>
      </w:tr>
      <w:tr w:rsidR="00EF0A7E" w14:paraId="31880B2E" w14:textId="77777777" w:rsidTr="00EA2DED">
        <w:trPr>
          <w:cantSplit/>
          <w:trHeight w:val="397"/>
        </w:trPr>
        <w:tc>
          <w:tcPr>
            <w:tcW w:w="1555" w:type="dxa"/>
          </w:tcPr>
          <w:p w14:paraId="2F359478" w14:textId="77777777" w:rsidR="00EF0A7E" w:rsidRPr="7EEBBC2A" w:rsidRDefault="00EF0A7E" w:rsidP="00D80765">
            <w:pPr>
              <w:rPr>
                <w:rFonts w:eastAsia="Arial"/>
              </w:rPr>
            </w:pPr>
          </w:p>
        </w:tc>
        <w:tc>
          <w:tcPr>
            <w:tcW w:w="2126" w:type="dxa"/>
          </w:tcPr>
          <w:p w14:paraId="358D84FA" w14:textId="77777777" w:rsidR="00EF0A7E" w:rsidRPr="7EEBBC2A" w:rsidRDefault="00EF0A7E" w:rsidP="00D80765">
            <w:pPr>
              <w:rPr>
                <w:rFonts w:eastAsia="Arial"/>
              </w:rPr>
            </w:pPr>
          </w:p>
        </w:tc>
        <w:tc>
          <w:tcPr>
            <w:tcW w:w="2977" w:type="dxa"/>
          </w:tcPr>
          <w:p w14:paraId="11334C4E" w14:textId="77777777" w:rsidR="00EF0A7E" w:rsidRPr="7EEBBC2A" w:rsidRDefault="00EF0A7E" w:rsidP="00D80765">
            <w:pPr>
              <w:rPr>
                <w:rFonts w:eastAsia="Arial"/>
              </w:rPr>
            </w:pPr>
          </w:p>
        </w:tc>
        <w:tc>
          <w:tcPr>
            <w:tcW w:w="2268" w:type="dxa"/>
          </w:tcPr>
          <w:p w14:paraId="78030BDF" w14:textId="77777777" w:rsidR="00EF0A7E" w:rsidRPr="7EEBBC2A" w:rsidRDefault="00EF0A7E" w:rsidP="00D80765">
            <w:pPr>
              <w:rPr>
                <w:rFonts w:eastAsia="Arial"/>
              </w:rPr>
            </w:pPr>
          </w:p>
        </w:tc>
        <w:tc>
          <w:tcPr>
            <w:tcW w:w="2268" w:type="dxa"/>
          </w:tcPr>
          <w:p w14:paraId="27EB6B6A" w14:textId="77777777" w:rsidR="00EF0A7E" w:rsidRPr="7EEBBC2A" w:rsidRDefault="00EF0A7E" w:rsidP="00D80765">
            <w:pPr>
              <w:rPr>
                <w:rFonts w:eastAsia="Arial"/>
              </w:rPr>
            </w:pPr>
          </w:p>
        </w:tc>
        <w:tc>
          <w:tcPr>
            <w:tcW w:w="2126" w:type="dxa"/>
          </w:tcPr>
          <w:p w14:paraId="0D848FA9" w14:textId="77777777" w:rsidR="00EF0A7E" w:rsidRPr="7EEBBC2A" w:rsidRDefault="00EF0A7E" w:rsidP="00D80765">
            <w:pPr>
              <w:rPr>
                <w:rFonts w:eastAsia="Arial"/>
              </w:rPr>
            </w:pPr>
          </w:p>
        </w:tc>
      </w:tr>
      <w:tr w:rsidR="00EF0A7E" w14:paraId="41D886F0" w14:textId="77777777" w:rsidTr="00EA2DED">
        <w:trPr>
          <w:cantSplit/>
          <w:trHeight w:val="397"/>
        </w:trPr>
        <w:tc>
          <w:tcPr>
            <w:tcW w:w="1555" w:type="dxa"/>
          </w:tcPr>
          <w:p w14:paraId="4B21B3CF" w14:textId="77777777" w:rsidR="00EF0A7E" w:rsidRPr="7EEBBC2A" w:rsidRDefault="00EF0A7E" w:rsidP="00D80765">
            <w:pPr>
              <w:rPr>
                <w:rFonts w:eastAsia="Arial"/>
              </w:rPr>
            </w:pPr>
          </w:p>
        </w:tc>
        <w:tc>
          <w:tcPr>
            <w:tcW w:w="2126" w:type="dxa"/>
          </w:tcPr>
          <w:p w14:paraId="66FBECB4" w14:textId="77777777" w:rsidR="00EF0A7E" w:rsidRPr="7EEBBC2A" w:rsidRDefault="00EF0A7E" w:rsidP="00D80765">
            <w:pPr>
              <w:rPr>
                <w:rFonts w:eastAsia="Arial"/>
              </w:rPr>
            </w:pPr>
          </w:p>
        </w:tc>
        <w:tc>
          <w:tcPr>
            <w:tcW w:w="2977" w:type="dxa"/>
          </w:tcPr>
          <w:p w14:paraId="69B4B3CB" w14:textId="77777777" w:rsidR="00EF0A7E" w:rsidRPr="7EEBBC2A" w:rsidRDefault="00EF0A7E" w:rsidP="00D80765">
            <w:pPr>
              <w:rPr>
                <w:rFonts w:eastAsia="Arial"/>
              </w:rPr>
            </w:pPr>
          </w:p>
        </w:tc>
        <w:tc>
          <w:tcPr>
            <w:tcW w:w="2268" w:type="dxa"/>
          </w:tcPr>
          <w:p w14:paraId="54625CFE" w14:textId="77777777" w:rsidR="00EF0A7E" w:rsidRPr="7EEBBC2A" w:rsidRDefault="00EF0A7E" w:rsidP="00D80765">
            <w:pPr>
              <w:rPr>
                <w:rFonts w:eastAsia="Arial"/>
              </w:rPr>
            </w:pPr>
          </w:p>
        </w:tc>
        <w:tc>
          <w:tcPr>
            <w:tcW w:w="2268" w:type="dxa"/>
          </w:tcPr>
          <w:p w14:paraId="5C966BD7" w14:textId="77777777" w:rsidR="00EF0A7E" w:rsidRPr="7EEBBC2A" w:rsidRDefault="00EF0A7E" w:rsidP="00D80765">
            <w:pPr>
              <w:rPr>
                <w:rFonts w:eastAsia="Arial"/>
              </w:rPr>
            </w:pPr>
          </w:p>
        </w:tc>
        <w:tc>
          <w:tcPr>
            <w:tcW w:w="2126" w:type="dxa"/>
          </w:tcPr>
          <w:p w14:paraId="11B402B5" w14:textId="77777777" w:rsidR="00EF0A7E" w:rsidRPr="7EEBBC2A" w:rsidRDefault="00EF0A7E" w:rsidP="00D80765">
            <w:pPr>
              <w:rPr>
                <w:rFonts w:eastAsia="Arial"/>
              </w:rPr>
            </w:pPr>
          </w:p>
        </w:tc>
      </w:tr>
    </w:tbl>
    <w:p w14:paraId="480BAB5A" w14:textId="77777777" w:rsidR="006C41F5" w:rsidRDefault="006C41F5" w:rsidP="00ED5D1C">
      <w:pPr>
        <w:rPr>
          <w:b/>
          <w:bCs/>
          <w:sz w:val="24"/>
          <w:szCs w:val="24"/>
        </w:rPr>
        <w:sectPr w:rsidR="006C41F5" w:rsidSect="006C41F5">
          <w:pgSz w:w="15840" w:h="12240" w:orient="landscape"/>
          <w:pgMar w:top="1440" w:right="1440" w:bottom="1440" w:left="1440" w:header="720" w:footer="720" w:gutter="0"/>
          <w:cols w:space="720"/>
          <w:docGrid w:linePitch="360"/>
        </w:sectPr>
      </w:pPr>
    </w:p>
    <w:p w14:paraId="30F538AE" w14:textId="77777777" w:rsidR="00A64DF3" w:rsidRPr="007766E0" w:rsidRDefault="00A64DF3" w:rsidP="00ED5D1C">
      <w:pPr>
        <w:rPr>
          <w:b/>
          <w:bCs/>
          <w:sz w:val="24"/>
          <w:szCs w:val="24"/>
        </w:rPr>
      </w:pPr>
      <w:bookmarkStart w:id="33" w:name="_Toc58871441"/>
      <w:r w:rsidRPr="007766E0">
        <w:rPr>
          <w:b/>
          <w:bCs/>
          <w:sz w:val="24"/>
          <w:szCs w:val="24"/>
        </w:rPr>
        <w:lastRenderedPageBreak/>
        <w:t>Appendix 7 Key Weblinks and Information</w:t>
      </w:r>
      <w:bookmarkEnd w:id="33"/>
    </w:p>
    <w:p w14:paraId="00536BA5" w14:textId="77777777" w:rsidR="00A64DF3" w:rsidRPr="00F7177E" w:rsidRDefault="00A64DF3" w:rsidP="007766E0">
      <w:pPr>
        <w:ind w:left="426"/>
        <w:rPr>
          <w:rStyle w:val="Hyperlink"/>
          <w:rFonts w:ascii="Lato" w:eastAsia="Times New Roman" w:hAnsi="Lato" w:cs="Lato"/>
          <w:sz w:val="24"/>
          <w:szCs w:val="24"/>
          <w:lang w:val="en" w:eastAsia="en-AU"/>
        </w:rPr>
      </w:pPr>
      <w:r w:rsidRPr="00DA53F7">
        <w:rPr>
          <w:rFonts w:ascii="Lato" w:eastAsia="Times New Roman" w:hAnsi="Lato" w:cs="Lato"/>
          <w:b/>
          <w:bCs/>
          <w:color w:val="696B6D"/>
          <w:sz w:val="24"/>
          <w:szCs w:val="24"/>
        </w:rPr>
        <w:t>Ref 1:</w:t>
      </w:r>
      <w:r w:rsidRPr="00F7177E">
        <w:rPr>
          <w:rFonts w:ascii="Lato" w:eastAsia="Times New Roman" w:hAnsi="Lato" w:cs="Lato"/>
          <w:color w:val="696B6D"/>
          <w:sz w:val="24"/>
          <w:szCs w:val="24"/>
        </w:rPr>
        <w:t xml:space="preserve"> DHHS </w:t>
      </w:r>
      <w:r w:rsidRPr="00DA53F7">
        <w:rPr>
          <w:rFonts w:ascii="Lato" w:eastAsia="Times New Roman" w:hAnsi="Lato" w:cs="Lato"/>
          <w:color w:val="696B6D"/>
          <w:sz w:val="24"/>
          <w:szCs w:val="24"/>
        </w:rPr>
        <w:t xml:space="preserve">Fitted Face Coverings and Masks at Work COVID-19 Safety Instruction: </w:t>
      </w:r>
      <w:hyperlink r:id="rId45" w:history="1">
        <w:r w:rsidRPr="00DA53F7">
          <w:rPr>
            <w:rStyle w:val="Hyperlink"/>
            <w:rFonts w:ascii="Lato" w:eastAsia="Times New Roman" w:hAnsi="Lato" w:cs="Lato"/>
            <w:sz w:val="24"/>
            <w:szCs w:val="24"/>
            <w:lang w:val="en" w:eastAsia="en-AU"/>
          </w:rPr>
          <w:t>www.dhhs.vic.gov.au/face-masks-work-covid-19</w:t>
        </w:r>
      </w:hyperlink>
    </w:p>
    <w:p w14:paraId="2F4DD9FB" w14:textId="77777777" w:rsidR="00A64DF3" w:rsidRPr="00F7177E" w:rsidRDefault="00A64DF3" w:rsidP="007766E0">
      <w:pPr>
        <w:ind w:left="426"/>
        <w:rPr>
          <w:rFonts w:ascii="Lato" w:hAnsi="Lato" w:cs="Lato"/>
          <w:sz w:val="24"/>
          <w:szCs w:val="24"/>
          <w:lang w:val="en" w:eastAsia="en-AU"/>
        </w:rPr>
      </w:pPr>
      <w:r w:rsidRPr="00F7177E">
        <w:rPr>
          <w:rFonts w:ascii="Lato" w:eastAsia="Times New Roman" w:hAnsi="Lato" w:cs="Lato"/>
          <w:b/>
          <w:bCs/>
          <w:color w:val="696B6D"/>
          <w:sz w:val="24"/>
          <w:szCs w:val="24"/>
        </w:rPr>
        <w:t>Ref 2:</w:t>
      </w:r>
      <w:r w:rsidRPr="00F7177E">
        <w:rPr>
          <w:rFonts w:ascii="Lato" w:eastAsia="Times New Roman" w:hAnsi="Lato" w:cs="Lato"/>
          <w:color w:val="696B6D"/>
          <w:sz w:val="24"/>
          <w:szCs w:val="24"/>
        </w:rPr>
        <w:t xml:space="preserve"> CPVV Information on Using Face </w:t>
      </w:r>
      <w:r w:rsidRPr="00DA53F7">
        <w:rPr>
          <w:rFonts w:ascii="Lato" w:eastAsia="Times New Roman" w:hAnsi="Lato" w:cs="Lato"/>
          <w:color w:val="696B6D"/>
          <w:sz w:val="24"/>
          <w:szCs w:val="24"/>
        </w:rPr>
        <w:t xml:space="preserve">Masks: </w:t>
      </w:r>
      <w:hyperlink r:id="rId46" w:history="1">
        <w:r w:rsidRPr="00DA53F7">
          <w:rPr>
            <w:rStyle w:val="Hyperlink"/>
            <w:rFonts w:ascii="Lato" w:hAnsi="Lato" w:cs="Lato"/>
            <w:sz w:val="24"/>
            <w:szCs w:val="24"/>
          </w:rPr>
          <w:t>cpv.vic.gov.au/drivers/coronavirus-covid-19/coronavirus-covid-19-faqs2/using-face-masks</w:t>
        </w:r>
      </w:hyperlink>
      <w:r w:rsidRPr="00F7177E">
        <w:rPr>
          <w:rFonts w:ascii="Lato" w:eastAsia="Times New Roman" w:hAnsi="Lato" w:cs="Lato"/>
          <w:sz w:val="24"/>
          <w:szCs w:val="24"/>
          <w:lang w:val="en" w:eastAsia="en-AU"/>
        </w:rPr>
        <w:t xml:space="preserve"> </w:t>
      </w:r>
    </w:p>
    <w:p w14:paraId="7D36614C" w14:textId="77777777" w:rsidR="00A64DF3" w:rsidRPr="00F7177E" w:rsidRDefault="00A64DF3" w:rsidP="007766E0">
      <w:pPr>
        <w:ind w:left="426"/>
        <w:rPr>
          <w:rFonts w:ascii="Lato" w:eastAsia="Times New Roman" w:hAnsi="Lato" w:cs="Lato"/>
          <w:color w:val="696B6D"/>
          <w:sz w:val="24"/>
          <w:szCs w:val="24"/>
        </w:rPr>
      </w:pPr>
      <w:r w:rsidRPr="00F7177E">
        <w:rPr>
          <w:rFonts w:ascii="Lato" w:eastAsia="Times New Roman" w:hAnsi="Lato" w:cs="Lato"/>
          <w:b/>
          <w:bCs/>
          <w:color w:val="696B6D"/>
          <w:sz w:val="24"/>
          <w:szCs w:val="24"/>
        </w:rPr>
        <w:t xml:space="preserve">Ref 3: </w:t>
      </w:r>
      <w:r w:rsidRPr="00F7177E">
        <w:rPr>
          <w:rFonts w:ascii="Lato" w:eastAsia="Times New Roman" w:hAnsi="Lato" w:cs="Lato"/>
          <w:color w:val="696B6D"/>
          <w:sz w:val="24"/>
          <w:szCs w:val="24"/>
        </w:rPr>
        <w:t xml:space="preserve">Risk Management </w:t>
      </w:r>
      <w:r w:rsidRPr="00DA53F7">
        <w:rPr>
          <w:rFonts w:ascii="Lato" w:eastAsia="Times New Roman" w:hAnsi="Lato" w:cs="Lato"/>
          <w:color w:val="696B6D"/>
          <w:sz w:val="24"/>
          <w:szCs w:val="24"/>
        </w:rPr>
        <w:t xml:space="preserve">Process – refer to Section 3 of the CPVV </w:t>
      </w:r>
      <w:r w:rsidRPr="00DA53F7">
        <w:rPr>
          <w:rFonts w:ascii="Lato" w:eastAsia="Times New Roman" w:hAnsi="Lato" w:cs="Lato"/>
          <w:i/>
          <w:iCs/>
          <w:color w:val="696B6D"/>
          <w:sz w:val="24"/>
          <w:szCs w:val="24"/>
        </w:rPr>
        <w:t>Code of Practice Part 1: Risk Culture &amp; Risk Management</w:t>
      </w:r>
      <w:r w:rsidRPr="00F7177E">
        <w:rPr>
          <w:rFonts w:ascii="Lato" w:eastAsia="Times New Roman" w:hAnsi="Lato" w:cs="Lato"/>
          <w:i/>
          <w:iCs/>
          <w:color w:val="696B6D"/>
          <w:sz w:val="24"/>
          <w:szCs w:val="24"/>
        </w:rPr>
        <w:t xml:space="preserve">: </w:t>
      </w:r>
      <w:hyperlink r:id="rId47" w:history="1">
        <w:r w:rsidRPr="00DA53F7">
          <w:rPr>
            <w:rStyle w:val="Hyperlink"/>
            <w:rFonts w:ascii="Lato" w:eastAsia="Times New Roman" w:hAnsi="Lato" w:cs="Lato"/>
            <w:sz w:val="24"/>
            <w:szCs w:val="24"/>
          </w:rPr>
          <w:t>cpv.vic.gov.au/drivers/accredited-driver-responsibilities/industry-code-of-practice</w:t>
        </w:r>
      </w:hyperlink>
      <w:r w:rsidRPr="00F7177E">
        <w:rPr>
          <w:rFonts w:ascii="Lato" w:eastAsia="Times New Roman" w:hAnsi="Lato" w:cs="Lato"/>
          <w:color w:val="696B6D"/>
          <w:sz w:val="24"/>
          <w:szCs w:val="24"/>
        </w:rPr>
        <w:t xml:space="preserve"> </w:t>
      </w:r>
    </w:p>
    <w:p w14:paraId="66F4D2B4" w14:textId="77777777" w:rsidR="00A64DF3" w:rsidRPr="00F7177E" w:rsidRDefault="00A64DF3" w:rsidP="007766E0">
      <w:pPr>
        <w:ind w:left="426"/>
        <w:rPr>
          <w:rFonts w:ascii="Lato" w:hAnsi="Lato" w:cs="Lato"/>
          <w:sz w:val="24"/>
          <w:szCs w:val="24"/>
        </w:rPr>
      </w:pPr>
      <w:r w:rsidRPr="00F7177E">
        <w:rPr>
          <w:rFonts w:ascii="Lato" w:eastAsia="Times New Roman" w:hAnsi="Lato" w:cs="Lato"/>
          <w:b/>
          <w:bCs/>
          <w:color w:val="696B6D"/>
          <w:sz w:val="24"/>
          <w:szCs w:val="24"/>
        </w:rPr>
        <w:t xml:space="preserve">Ref </w:t>
      </w:r>
      <w:r w:rsidRPr="00EE3EAE">
        <w:rPr>
          <w:rFonts w:ascii="Lato" w:eastAsia="Times New Roman" w:hAnsi="Lato" w:cs="Lato"/>
          <w:b/>
          <w:color w:val="696B6D"/>
          <w:sz w:val="24"/>
          <w:szCs w:val="24"/>
        </w:rPr>
        <w:t>4:</w:t>
      </w:r>
      <w:r w:rsidRPr="00DA53F7">
        <w:rPr>
          <w:rFonts w:ascii="Lato" w:eastAsia="Times New Roman" w:hAnsi="Lato" w:cs="Lato"/>
          <w:color w:val="696B6D"/>
          <w:sz w:val="24"/>
          <w:szCs w:val="24"/>
        </w:rPr>
        <w:t xml:space="preserve"> Safe Work Australia COVID-19 Vulnerable Workers Information</w:t>
      </w:r>
      <w:r w:rsidRPr="00F7177E">
        <w:rPr>
          <w:rFonts w:ascii="Lato" w:eastAsia="Times New Roman" w:hAnsi="Lato" w:cs="Lato"/>
          <w:color w:val="696B6D"/>
          <w:sz w:val="24"/>
          <w:szCs w:val="24"/>
        </w:rPr>
        <w:t xml:space="preserve">: </w:t>
      </w:r>
      <w:hyperlink r:id="rId48" w:history="1">
        <w:r w:rsidRPr="00F7177E">
          <w:rPr>
            <w:rStyle w:val="Hyperlink"/>
            <w:rFonts w:ascii="Lato" w:hAnsi="Lato" w:cs="Lato"/>
            <w:sz w:val="24"/>
            <w:szCs w:val="24"/>
          </w:rPr>
          <w:t>www.safeworkaustralia.gov.au/covid-19-information-workplaces/industry-information/delivery-drivers/vulnerable-workers</w:t>
        </w:r>
      </w:hyperlink>
    </w:p>
    <w:p w14:paraId="2735FA2F" w14:textId="77777777" w:rsidR="00A64DF3" w:rsidRPr="00F7177E" w:rsidRDefault="00A64DF3" w:rsidP="007766E0">
      <w:pPr>
        <w:ind w:left="426"/>
        <w:rPr>
          <w:rFonts w:ascii="Lato" w:hAnsi="Lato" w:cs="Lato"/>
          <w:sz w:val="24"/>
          <w:szCs w:val="24"/>
        </w:rPr>
      </w:pPr>
      <w:r w:rsidRPr="00F7177E">
        <w:rPr>
          <w:rFonts w:ascii="Lato" w:eastAsia="Times New Roman" w:hAnsi="Lato" w:cs="Lato"/>
          <w:b/>
          <w:bCs/>
          <w:color w:val="696B6D"/>
          <w:sz w:val="24"/>
          <w:szCs w:val="24"/>
        </w:rPr>
        <w:t>Ref 5</w:t>
      </w:r>
      <w:r w:rsidRPr="00EE3EAE">
        <w:rPr>
          <w:rFonts w:ascii="Lato" w:eastAsia="Times New Roman" w:hAnsi="Lato" w:cs="Lato"/>
          <w:b/>
          <w:color w:val="696B6D"/>
          <w:sz w:val="24"/>
          <w:szCs w:val="24"/>
        </w:rPr>
        <w:t>:</w:t>
      </w:r>
      <w:r w:rsidRPr="00F7177E">
        <w:rPr>
          <w:rFonts w:ascii="Lato" w:eastAsia="Times New Roman" w:hAnsi="Lato" w:cs="Lato"/>
          <w:color w:val="696B6D"/>
          <w:sz w:val="24"/>
          <w:szCs w:val="24"/>
        </w:rPr>
        <w:t xml:space="preserve"> CPVV Coronavirus (COVID-19) </w:t>
      </w:r>
      <w:r w:rsidRPr="00DA53F7">
        <w:rPr>
          <w:rFonts w:ascii="Lato" w:eastAsia="Times New Roman" w:hAnsi="Lato" w:cs="Lato"/>
          <w:color w:val="696B6D"/>
          <w:sz w:val="24"/>
          <w:szCs w:val="24"/>
        </w:rPr>
        <w:t xml:space="preserve">Resources: </w:t>
      </w:r>
      <w:hyperlink r:id="rId49" w:history="1">
        <w:r w:rsidRPr="00DA53F7">
          <w:rPr>
            <w:rStyle w:val="Hyperlink"/>
            <w:rFonts w:ascii="Lato" w:hAnsi="Lato" w:cs="Lato"/>
            <w:sz w:val="24"/>
            <w:szCs w:val="24"/>
          </w:rPr>
          <w:t>cpv.vic.gov.au/drivers/coronavirus-covid-19</w:t>
        </w:r>
      </w:hyperlink>
      <w:r w:rsidRPr="00F7177E">
        <w:rPr>
          <w:rFonts w:ascii="Lato" w:hAnsi="Lato" w:cs="Lato"/>
          <w:sz w:val="24"/>
          <w:szCs w:val="24"/>
        </w:rPr>
        <w:t xml:space="preserve"> </w:t>
      </w:r>
    </w:p>
    <w:p w14:paraId="091EDB45" w14:textId="77777777" w:rsidR="00A64DF3" w:rsidRPr="00F7177E" w:rsidRDefault="00A64DF3" w:rsidP="007766E0">
      <w:pPr>
        <w:ind w:left="426"/>
        <w:rPr>
          <w:rFonts w:ascii="Lato" w:hAnsi="Lato" w:cs="Lato"/>
          <w:sz w:val="24"/>
          <w:szCs w:val="24"/>
          <w:lang w:val="en" w:eastAsia="en-AU"/>
        </w:rPr>
      </w:pPr>
      <w:r w:rsidRPr="00F7177E">
        <w:rPr>
          <w:rFonts w:ascii="Lato" w:eastAsia="Times New Roman" w:hAnsi="Lato" w:cs="Lato"/>
          <w:b/>
          <w:bCs/>
          <w:color w:val="696B6D"/>
          <w:sz w:val="24"/>
          <w:szCs w:val="24"/>
        </w:rPr>
        <w:t>Ref 6</w:t>
      </w:r>
      <w:r w:rsidRPr="00EE3EAE">
        <w:rPr>
          <w:rFonts w:ascii="Lato" w:eastAsia="Times New Roman" w:hAnsi="Lato" w:cs="Lato"/>
          <w:b/>
          <w:color w:val="696B6D"/>
          <w:sz w:val="24"/>
          <w:szCs w:val="24"/>
        </w:rPr>
        <w:t>:</w:t>
      </w:r>
      <w:r w:rsidRPr="00F7177E">
        <w:rPr>
          <w:rFonts w:ascii="Lato" w:eastAsia="Times New Roman" w:hAnsi="Lato" w:cs="Lato"/>
          <w:color w:val="696B6D"/>
          <w:sz w:val="24"/>
          <w:szCs w:val="24"/>
        </w:rPr>
        <w:t xml:space="preserve"> DHHS </w:t>
      </w:r>
      <w:r w:rsidRPr="00DA53F7">
        <w:rPr>
          <w:rFonts w:ascii="Lato" w:eastAsia="Times New Roman" w:hAnsi="Lato" w:cs="Lato"/>
          <w:color w:val="696B6D"/>
          <w:sz w:val="24"/>
          <w:szCs w:val="24"/>
        </w:rPr>
        <w:t>Information and advice for businesses who have a confirmed case of coronavirus (COVID-19) in the workplace</w:t>
      </w:r>
      <w:r w:rsidRPr="00F7177E">
        <w:rPr>
          <w:rFonts w:ascii="Lato" w:eastAsia="Times New Roman" w:hAnsi="Lato" w:cs="Lato"/>
          <w:color w:val="696B6D"/>
          <w:sz w:val="24"/>
          <w:szCs w:val="24"/>
        </w:rPr>
        <w:t xml:space="preserve">: </w:t>
      </w:r>
      <w:hyperlink r:id="rId50" w:history="1">
        <w:r w:rsidRPr="00F7177E">
          <w:rPr>
            <w:rStyle w:val="Hyperlink"/>
            <w:rFonts w:ascii="Lato" w:hAnsi="Lato" w:cs="Lato"/>
            <w:sz w:val="24"/>
            <w:szCs w:val="24"/>
            <w:lang w:val="en" w:eastAsia="en-AU"/>
          </w:rPr>
          <w:t>www.dhhs.vic.gov.au/confirmed-case-in-the-workplace-covid-19</w:t>
        </w:r>
      </w:hyperlink>
    </w:p>
    <w:p w14:paraId="76D72783" w14:textId="77777777" w:rsidR="00686A2B" w:rsidRDefault="00686A2B" w:rsidP="009C74AC">
      <w:pPr>
        <w:rPr>
          <w:b/>
          <w:bCs/>
          <w:sz w:val="24"/>
          <w:szCs w:val="24"/>
        </w:rPr>
      </w:pPr>
      <w:bookmarkStart w:id="34" w:name="_Toc56776162"/>
      <w:bookmarkStart w:id="35" w:name="_Toc57019645"/>
      <w:bookmarkStart w:id="36" w:name="_Toc58871442"/>
    </w:p>
    <w:p w14:paraId="0AD899C6" w14:textId="77777777" w:rsidR="00686A2B" w:rsidRDefault="00686A2B" w:rsidP="009C74AC">
      <w:pPr>
        <w:rPr>
          <w:b/>
          <w:bCs/>
          <w:sz w:val="24"/>
          <w:szCs w:val="24"/>
        </w:rPr>
      </w:pPr>
    </w:p>
    <w:p w14:paraId="5832A4DB" w14:textId="77777777" w:rsidR="00686A2B" w:rsidRDefault="00686A2B" w:rsidP="009C74AC">
      <w:pPr>
        <w:rPr>
          <w:b/>
          <w:bCs/>
          <w:sz w:val="24"/>
          <w:szCs w:val="24"/>
        </w:rPr>
      </w:pPr>
    </w:p>
    <w:p w14:paraId="43DA3BF9" w14:textId="77777777" w:rsidR="00686A2B" w:rsidRDefault="00686A2B" w:rsidP="009C74AC">
      <w:pPr>
        <w:rPr>
          <w:b/>
          <w:bCs/>
          <w:sz w:val="24"/>
          <w:szCs w:val="24"/>
        </w:rPr>
      </w:pPr>
    </w:p>
    <w:p w14:paraId="572CED83" w14:textId="77777777" w:rsidR="00686A2B" w:rsidRDefault="00686A2B" w:rsidP="009C74AC">
      <w:pPr>
        <w:rPr>
          <w:b/>
          <w:bCs/>
          <w:sz w:val="24"/>
          <w:szCs w:val="24"/>
        </w:rPr>
      </w:pPr>
    </w:p>
    <w:p w14:paraId="3C4AC504" w14:textId="77777777" w:rsidR="00686A2B" w:rsidRDefault="00686A2B" w:rsidP="009C74AC">
      <w:pPr>
        <w:rPr>
          <w:b/>
          <w:bCs/>
          <w:sz w:val="24"/>
          <w:szCs w:val="24"/>
        </w:rPr>
      </w:pPr>
    </w:p>
    <w:p w14:paraId="2EA7032E" w14:textId="77777777" w:rsidR="00917691" w:rsidRDefault="00917691" w:rsidP="009C74AC">
      <w:pPr>
        <w:rPr>
          <w:b/>
          <w:bCs/>
          <w:sz w:val="24"/>
          <w:szCs w:val="24"/>
        </w:rPr>
      </w:pPr>
    </w:p>
    <w:p w14:paraId="0ABAB552" w14:textId="77777777" w:rsidR="00917691" w:rsidRDefault="00917691" w:rsidP="009C74AC">
      <w:pPr>
        <w:rPr>
          <w:b/>
          <w:bCs/>
          <w:sz w:val="24"/>
          <w:szCs w:val="24"/>
        </w:rPr>
      </w:pPr>
    </w:p>
    <w:p w14:paraId="78EC1D1F" w14:textId="77777777" w:rsidR="00917691" w:rsidRDefault="00917691" w:rsidP="009C74AC">
      <w:pPr>
        <w:rPr>
          <w:b/>
          <w:bCs/>
          <w:sz w:val="24"/>
          <w:szCs w:val="24"/>
        </w:rPr>
      </w:pPr>
    </w:p>
    <w:p w14:paraId="72C35491" w14:textId="77777777" w:rsidR="00917691" w:rsidRDefault="00917691" w:rsidP="009C74AC">
      <w:pPr>
        <w:rPr>
          <w:b/>
          <w:bCs/>
          <w:sz w:val="24"/>
          <w:szCs w:val="24"/>
        </w:rPr>
      </w:pPr>
    </w:p>
    <w:p w14:paraId="18C0C6F8" w14:textId="77777777" w:rsidR="00917691" w:rsidRDefault="00917691" w:rsidP="009C74AC">
      <w:pPr>
        <w:rPr>
          <w:b/>
          <w:bCs/>
          <w:sz w:val="24"/>
          <w:szCs w:val="24"/>
        </w:rPr>
      </w:pPr>
    </w:p>
    <w:p w14:paraId="63295D13" w14:textId="77777777" w:rsidR="00917691" w:rsidRDefault="00917691" w:rsidP="009C74AC">
      <w:pPr>
        <w:rPr>
          <w:b/>
          <w:bCs/>
          <w:sz w:val="24"/>
          <w:szCs w:val="24"/>
        </w:rPr>
      </w:pPr>
    </w:p>
    <w:p w14:paraId="0DF5C7FB" w14:textId="77777777" w:rsidR="00917691" w:rsidRDefault="00917691" w:rsidP="009C74AC">
      <w:pPr>
        <w:rPr>
          <w:b/>
          <w:bCs/>
          <w:sz w:val="24"/>
          <w:szCs w:val="24"/>
        </w:rPr>
      </w:pPr>
    </w:p>
    <w:p w14:paraId="58C10217" w14:textId="77777777" w:rsidR="00917691" w:rsidRDefault="00917691" w:rsidP="009C74AC">
      <w:pPr>
        <w:rPr>
          <w:b/>
          <w:bCs/>
          <w:sz w:val="24"/>
          <w:szCs w:val="24"/>
        </w:rPr>
      </w:pPr>
    </w:p>
    <w:p w14:paraId="594ECD8A" w14:textId="2905A613" w:rsidR="007766E0" w:rsidRPr="007766E0" w:rsidRDefault="00A64DF3" w:rsidP="009C74AC">
      <w:pPr>
        <w:rPr>
          <w:b/>
          <w:bCs/>
          <w:sz w:val="24"/>
          <w:szCs w:val="24"/>
        </w:rPr>
      </w:pPr>
      <w:r w:rsidRPr="007766E0">
        <w:rPr>
          <w:b/>
          <w:bCs/>
          <w:sz w:val="24"/>
          <w:szCs w:val="24"/>
        </w:rPr>
        <w:lastRenderedPageBreak/>
        <w:t>Appendix 8 Control and Communication</w:t>
      </w:r>
      <w:bookmarkEnd w:id="34"/>
      <w:bookmarkEnd w:id="35"/>
      <w:bookmarkEnd w:id="36"/>
    </w:p>
    <w:p w14:paraId="1B750199" w14:textId="77777777" w:rsidR="00686A2B" w:rsidRPr="003E6D7E" w:rsidRDefault="00686A2B" w:rsidP="00686A2B">
      <w:pPr>
        <w:pStyle w:val="ListParagraph"/>
        <w:spacing w:after="0" w:line="240" w:lineRule="auto"/>
        <w:ind w:left="616" w:hanging="616"/>
        <w:rPr>
          <w:rFonts w:ascii="Lato" w:eastAsia="Times New Roman" w:hAnsi="Lato" w:cs="Lato"/>
          <w:b/>
          <w:bCs/>
          <w:color w:val="696B6D"/>
          <w:sz w:val="24"/>
          <w:szCs w:val="24"/>
        </w:rPr>
      </w:pPr>
      <w:bookmarkStart w:id="37" w:name="_Toc58871443"/>
      <w:r w:rsidRPr="58C113A7">
        <w:rPr>
          <w:rFonts w:ascii="Lato" w:eastAsia="Times New Roman" w:hAnsi="Lato" w:cs="Lato"/>
          <w:b/>
          <w:bCs/>
          <w:color w:val="696B6D"/>
          <w:sz w:val="28"/>
          <w:szCs w:val="28"/>
        </w:rPr>
        <w:t>Control and Communication</w:t>
      </w:r>
    </w:p>
    <w:p w14:paraId="72CB0792" w14:textId="77777777" w:rsidR="00686A2B" w:rsidRPr="003E6D7E" w:rsidRDefault="00686A2B" w:rsidP="00686A2B">
      <w:pPr>
        <w:pStyle w:val="ListParagraph"/>
        <w:spacing w:after="0" w:line="240" w:lineRule="auto"/>
        <w:ind w:left="616" w:hanging="616"/>
        <w:rPr>
          <w:rFonts w:ascii="Lato" w:eastAsia="Times New Roman" w:hAnsi="Lato" w:cs="Lato"/>
          <w:b/>
          <w:bCs/>
          <w:color w:val="696B6D"/>
        </w:rPr>
      </w:pPr>
      <w:r w:rsidRPr="003E6D7E">
        <w:rPr>
          <w:rFonts w:ascii="Lato" w:eastAsia="Times New Roman" w:hAnsi="Lato" w:cs="Lato"/>
          <w:b/>
          <w:bCs/>
          <w:color w:val="696B6D"/>
        </w:rPr>
        <w:t xml:space="preserve">Section 1: Methods to </w:t>
      </w:r>
      <w:r>
        <w:rPr>
          <w:rFonts w:ascii="Lato" w:eastAsia="Times New Roman" w:hAnsi="Lato" w:cs="Lato"/>
          <w:b/>
          <w:bCs/>
          <w:color w:val="696B6D"/>
        </w:rPr>
        <w:t>C</w:t>
      </w:r>
      <w:r w:rsidRPr="003E6D7E">
        <w:rPr>
          <w:rFonts w:ascii="Lato" w:eastAsia="Times New Roman" w:hAnsi="Lato" w:cs="Lato"/>
          <w:b/>
          <w:bCs/>
          <w:color w:val="696B6D"/>
        </w:rPr>
        <w:t xml:space="preserve">ommunicate </w:t>
      </w:r>
      <w:r>
        <w:rPr>
          <w:rFonts w:ascii="Lato" w:eastAsia="Times New Roman" w:hAnsi="Lato" w:cs="Lato"/>
          <w:b/>
          <w:bCs/>
          <w:color w:val="696B6D"/>
        </w:rPr>
        <w:t>Y</w:t>
      </w:r>
      <w:r w:rsidRPr="003E6D7E">
        <w:rPr>
          <w:rFonts w:ascii="Lato" w:eastAsia="Times New Roman" w:hAnsi="Lato" w:cs="Lato"/>
          <w:b/>
          <w:bCs/>
          <w:color w:val="696B6D"/>
        </w:rPr>
        <w:t>our</w:t>
      </w:r>
      <w:r>
        <w:rPr>
          <w:rFonts w:ascii="Lato" w:eastAsia="Times New Roman" w:hAnsi="Lato" w:cs="Lato"/>
          <w:b/>
          <w:bCs/>
          <w:color w:val="696B6D"/>
        </w:rPr>
        <w:t xml:space="preserve"> M</w:t>
      </w:r>
      <w:r w:rsidRPr="003E6D7E">
        <w:rPr>
          <w:rFonts w:ascii="Lato" w:eastAsia="Times New Roman" w:hAnsi="Lato" w:cs="Lato"/>
          <w:b/>
          <w:bCs/>
          <w:color w:val="696B6D"/>
        </w:rPr>
        <w:t>essages</w:t>
      </w:r>
    </w:p>
    <w:p w14:paraId="71EE66B2" w14:textId="77777777" w:rsidR="00686A2B" w:rsidRPr="003E6D7E" w:rsidRDefault="00686A2B" w:rsidP="00686A2B">
      <w:pPr>
        <w:pStyle w:val="ListParagraph"/>
        <w:spacing w:after="0" w:line="240" w:lineRule="auto"/>
        <w:ind w:left="616" w:hanging="616"/>
        <w:rPr>
          <w:rFonts w:ascii="Lato" w:eastAsia="Times New Roman" w:hAnsi="Lato" w:cs="Lato"/>
          <w:b/>
          <w:bCs/>
          <w:color w:val="696B6D"/>
        </w:rPr>
      </w:pPr>
    </w:p>
    <w:p w14:paraId="61E6A1D7" w14:textId="77777777" w:rsidR="00686A2B" w:rsidRDefault="00686A2B" w:rsidP="00686A2B">
      <w:pPr>
        <w:pStyle w:val="ListParagraph"/>
        <w:spacing w:after="120" w:line="240" w:lineRule="auto"/>
        <w:ind w:left="0"/>
        <w:jc w:val="both"/>
        <w:rPr>
          <w:rFonts w:ascii="Lato" w:eastAsia="Times New Roman" w:hAnsi="Lato" w:cs="Lato"/>
          <w:color w:val="696B6D"/>
        </w:rPr>
      </w:pPr>
      <w:r w:rsidRPr="003E6D7E">
        <w:rPr>
          <w:rFonts w:ascii="Lato" w:eastAsia="Times New Roman" w:hAnsi="Lato" w:cs="Lato"/>
          <w:color w:val="696B6D"/>
        </w:rPr>
        <w:t>BSPs should use multiple ways to communicate to and inform drivers/operators about COVID-19 prevention measures, policies, and procedures</w:t>
      </w:r>
      <w:r w:rsidRPr="005F5232">
        <w:rPr>
          <w:rFonts w:ascii="Lato" w:eastAsia="Times New Roman" w:hAnsi="Lato" w:cs="Lato"/>
          <w:color w:val="696B6D"/>
        </w:rPr>
        <w:t xml:space="preserve"> </w:t>
      </w:r>
      <w:r w:rsidRPr="003E6D7E">
        <w:rPr>
          <w:rFonts w:ascii="Lato" w:eastAsia="Times New Roman" w:hAnsi="Lato" w:cs="Lato"/>
          <w:color w:val="696B6D"/>
        </w:rPr>
        <w:t>Several communication methods that BSPs should consider using are presented here</w:t>
      </w:r>
      <w:r>
        <w:rPr>
          <w:rFonts w:ascii="Lato" w:eastAsia="Times New Roman" w:hAnsi="Lato" w:cs="Lato"/>
          <w:color w:val="696B6D"/>
        </w:rPr>
        <w:t>:</w:t>
      </w:r>
    </w:p>
    <w:p w14:paraId="67DB9397" w14:textId="77777777" w:rsidR="00686A2B" w:rsidRDefault="00686A2B" w:rsidP="00686A2B">
      <w:pPr>
        <w:pStyle w:val="ListParagraph"/>
        <w:spacing w:after="120" w:line="240" w:lineRule="auto"/>
        <w:ind w:left="0"/>
        <w:jc w:val="both"/>
        <w:rPr>
          <w:rFonts w:ascii="Lato" w:eastAsia="Times New Roman" w:hAnsi="Lato" w:cs="Lato"/>
          <w:color w:val="696B6D"/>
        </w:rPr>
      </w:pPr>
    </w:p>
    <w:p w14:paraId="6DB9E391" w14:textId="77777777" w:rsidR="00686A2B" w:rsidRDefault="00686A2B" w:rsidP="00083677">
      <w:pPr>
        <w:pStyle w:val="ListParagraph"/>
        <w:numPr>
          <w:ilvl w:val="0"/>
          <w:numId w:val="49"/>
        </w:numPr>
        <w:spacing w:before="120" w:after="0" w:line="240" w:lineRule="auto"/>
        <w:jc w:val="both"/>
        <w:rPr>
          <w:rFonts w:ascii="Lato" w:eastAsia="Times New Roman" w:hAnsi="Lato" w:cs="Lato"/>
          <w:color w:val="696B6D"/>
        </w:rPr>
      </w:pPr>
      <w:r w:rsidRPr="003E6D7E">
        <w:rPr>
          <w:rFonts w:ascii="Lato" w:eastAsia="Times New Roman" w:hAnsi="Lato" w:cs="Lato"/>
          <w:color w:val="696B6D"/>
        </w:rPr>
        <w:t>Communicate messages via multiple methods to increase workers’ understanding of information and recommendations.</w:t>
      </w:r>
    </w:p>
    <w:p w14:paraId="0F5C181B" w14:textId="77777777" w:rsidR="00686A2B" w:rsidRDefault="00686A2B" w:rsidP="00083677">
      <w:pPr>
        <w:pStyle w:val="ListParagraph"/>
        <w:numPr>
          <w:ilvl w:val="0"/>
          <w:numId w:val="49"/>
        </w:numPr>
        <w:spacing w:after="0" w:line="240" w:lineRule="auto"/>
        <w:jc w:val="both"/>
        <w:rPr>
          <w:rFonts w:ascii="Lato" w:eastAsia="Times New Roman" w:hAnsi="Lato" w:cs="Lato"/>
          <w:color w:val="696B6D"/>
        </w:rPr>
      </w:pPr>
      <w:r w:rsidRPr="003E6D7E">
        <w:rPr>
          <w:rFonts w:ascii="Lato" w:eastAsia="Times New Roman" w:hAnsi="Lato" w:cs="Lato"/>
          <w:color w:val="696B6D"/>
        </w:rPr>
        <w:t>Begin and/or expand COVID-19 communications with drivers/operators as quickly as possible.</w:t>
      </w:r>
    </w:p>
    <w:p w14:paraId="5B1582F9" w14:textId="77777777" w:rsidR="00686A2B" w:rsidRDefault="00686A2B" w:rsidP="00083677">
      <w:pPr>
        <w:pStyle w:val="ListParagraph"/>
        <w:numPr>
          <w:ilvl w:val="0"/>
          <w:numId w:val="49"/>
        </w:numPr>
        <w:spacing w:after="0" w:line="240" w:lineRule="auto"/>
        <w:jc w:val="both"/>
        <w:rPr>
          <w:rFonts w:ascii="Lato" w:eastAsia="Times New Roman" w:hAnsi="Lato" w:cs="Lato"/>
          <w:color w:val="696B6D"/>
        </w:rPr>
      </w:pPr>
      <w:r w:rsidRPr="003E6D7E">
        <w:rPr>
          <w:rFonts w:ascii="Lato" w:eastAsia="Times New Roman" w:hAnsi="Lato" w:cs="Lato"/>
          <w:color w:val="696B6D"/>
        </w:rPr>
        <w:t xml:space="preserve">There is little need to develop new informational material because many materials are already available and </w:t>
      </w:r>
      <w:r>
        <w:rPr>
          <w:rFonts w:ascii="Lato" w:eastAsia="Times New Roman" w:hAnsi="Lato" w:cs="Lato"/>
          <w:color w:val="696B6D"/>
        </w:rPr>
        <w:t xml:space="preserve">have been </w:t>
      </w:r>
      <w:r w:rsidRPr="003E6D7E">
        <w:rPr>
          <w:rFonts w:ascii="Lato" w:eastAsia="Times New Roman" w:hAnsi="Lato" w:cs="Lato"/>
          <w:color w:val="696B6D"/>
        </w:rPr>
        <w:t>translated into multiple languages.</w:t>
      </w:r>
    </w:p>
    <w:p w14:paraId="634E6904" w14:textId="77777777" w:rsidR="00686A2B" w:rsidRDefault="00686A2B" w:rsidP="00083677">
      <w:pPr>
        <w:pStyle w:val="ListParagraph"/>
        <w:numPr>
          <w:ilvl w:val="0"/>
          <w:numId w:val="49"/>
        </w:numPr>
        <w:spacing w:after="0" w:line="240" w:lineRule="auto"/>
        <w:jc w:val="both"/>
        <w:rPr>
          <w:rFonts w:ascii="Lato" w:eastAsia="Times New Roman" w:hAnsi="Lato" w:cs="Lato"/>
          <w:color w:val="696B6D"/>
        </w:rPr>
      </w:pPr>
      <w:r w:rsidRPr="003E6D7E">
        <w:rPr>
          <w:rFonts w:ascii="Lato" w:eastAsia="Times New Roman" w:hAnsi="Lato" w:cs="Lato"/>
          <w:color w:val="696B6D"/>
        </w:rPr>
        <w:t>Communicate in drivers/operators’ preferred languages and at their reading levels.</w:t>
      </w:r>
    </w:p>
    <w:p w14:paraId="521FA122" w14:textId="77777777" w:rsidR="00686A2B" w:rsidRDefault="00686A2B" w:rsidP="00083677">
      <w:pPr>
        <w:pStyle w:val="ListParagraph"/>
        <w:numPr>
          <w:ilvl w:val="0"/>
          <w:numId w:val="49"/>
        </w:numPr>
        <w:spacing w:after="0" w:line="240" w:lineRule="auto"/>
        <w:jc w:val="both"/>
        <w:rPr>
          <w:rFonts w:ascii="Lato" w:eastAsia="Times New Roman" w:hAnsi="Lato" w:cs="Lato"/>
          <w:color w:val="696B6D"/>
        </w:rPr>
      </w:pPr>
      <w:r w:rsidRPr="003E6D7E">
        <w:rPr>
          <w:rFonts w:ascii="Lato" w:eastAsia="Times New Roman" w:hAnsi="Lato" w:cs="Lato"/>
          <w:color w:val="696B6D"/>
        </w:rPr>
        <w:t>Use materials and messages that have low to moderate reading levels (i.e., sixth grade level or below) so as many drivers/operators as possible can understand them.</w:t>
      </w:r>
    </w:p>
    <w:p w14:paraId="227577A9" w14:textId="77777777" w:rsidR="00686A2B" w:rsidRDefault="00686A2B" w:rsidP="00083677">
      <w:pPr>
        <w:pStyle w:val="ListParagraph"/>
        <w:numPr>
          <w:ilvl w:val="0"/>
          <w:numId w:val="49"/>
        </w:numPr>
        <w:spacing w:after="0" w:line="240" w:lineRule="auto"/>
        <w:jc w:val="both"/>
        <w:rPr>
          <w:rFonts w:ascii="Lato" w:eastAsia="Times New Roman" w:hAnsi="Lato" w:cs="Lato"/>
          <w:color w:val="696B6D"/>
        </w:rPr>
      </w:pPr>
      <w:r w:rsidRPr="003E6D7E">
        <w:rPr>
          <w:rFonts w:ascii="Lato" w:eastAsia="Times New Roman" w:hAnsi="Lato" w:cs="Lato"/>
          <w:color w:val="696B6D"/>
        </w:rPr>
        <w:t>Use alternative, verbal communication approaches (e.g., announcements, small group meetings/huddles, etc.) for drivers/operators who cannot read.</w:t>
      </w:r>
    </w:p>
    <w:p w14:paraId="0F7C4DDD" w14:textId="77777777" w:rsidR="00686A2B" w:rsidRPr="003E6D7E" w:rsidRDefault="00686A2B" w:rsidP="00686A2B">
      <w:pPr>
        <w:pStyle w:val="ListParagraph"/>
        <w:spacing w:after="0" w:line="240" w:lineRule="auto"/>
        <w:rPr>
          <w:rFonts w:ascii="Lato" w:hAnsi="Lato" w:cs="Lato"/>
          <w:color w:val="696B6D"/>
        </w:rPr>
      </w:pPr>
    </w:p>
    <w:p w14:paraId="2EC3C4FE" w14:textId="77777777" w:rsidR="00686A2B" w:rsidRPr="003E6D7E" w:rsidRDefault="00686A2B" w:rsidP="00686A2B">
      <w:pPr>
        <w:pStyle w:val="ListParagraph"/>
        <w:spacing w:after="0" w:line="240" w:lineRule="auto"/>
        <w:ind w:left="0"/>
        <w:rPr>
          <w:rFonts w:ascii="Lato" w:hAnsi="Lato" w:cs="Lato"/>
          <w:color w:val="696B6D"/>
        </w:rPr>
      </w:pPr>
      <w:r w:rsidRPr="003E6D7E">
        <w:rPr>
          <w:rFonts w:ascii="Lato" w:eastAsia="Times New Roman" w:hAnsi="Lato" w:cs="Lato"/>
          <w:color w:val="696B6D"/>
        </w:rPr>
        <w:t>As part of an effective COVID-19 communication plan, it is important for BSPs to provide opportunities for employee feedback and questions</w:t>
      </w:r>
      <w:r>
        <w:rPr>
          <w:rFonts w:ascii="Lato" w:eastAsia="Times New Roman" w:hAnsi="Lato" w:cs="Lato"/>
          <w:color w:val="696B6D"/>
        </w:rPr>
        <w:t>:</w:t>
      </w:r>
    </w:p>
    <w:p w14:paraId="27691679" w14:textId="77777777" w:rsidR="00686A2B" w:rsidRPr="003E6D7E" w:rsidRDefault="00686A2B" w:rsidP="00083677">
      <w:pPr>
        <w:pStyle w:val="ListParagraph"/>
        <w:numPr>
          <w:ilvl w:val="0"/>
          <w:numId w:val="23"/>
        </w:numPr>
        <w:spacing w:after="0" w:line="240" w:lineRule="auto"/>
        <w:rPr>
          <w:rFonts w:ascii="Lato" w:eastAsia="Times New Roman" w:hAnsi="Lato" w:cs="Lato"/>
          <w:color w:val="696B6D"/>
        </w:rPr>
      </w:pPr>
      <w:r w:rsidRPr="003E6D7E">
        <w:rPr>
          <w:rFonts w:ascii="Lato" w:eastAsia="Times New Roman" w:hAnsi="Lato" w:cs="Lato"/>
          <w:color w:val="696B6D"/>
        </w:rPr>
        <w:t>Remind drivers/operators of established communication mechanisms and how to provide feedback to supervisors and management</w:t>
      </w:r>
    </w:p>
    <w:p w14:paraId="058FDD67" w14:textId="77777777" w:rsidR="00686A2B" w:rsidRPr="003E6D7E" w:rsidRDefault="00686A2B" w:rsidP="00083677">
      <w:pPr>
        <w:pStyle w:val="ListParagraph"/>
        <w:numPr>
          <w:ilvl w:val="0"/>
          <w:numId w:val="23"/>
        </w:numPr>
        <w:spacing w:after="0" w:line="240" w:lineRule="auto"/>
        <w:rPr>
          <w:rFonts w:ascii="Lato" w:eastAsia="Times New Roman" w:hAnsi="Lato" w:cs="Lato"/>
          <w:color w:val="696B6D"/>
        </w:rPr>
      </w:pPr>
      <w:r w:rsidRPr="003E6D7E">
        <w:rPr>
          <w:rFonts w:ascii="Lato" w:eastAsia="Times New Roman" w:hAnsi="Lato" w:cs="Lato"/>
          <w:color w:val="696B6D"/>
        </w:rPr>
        <w:t>Consider establishing a COVID-19 designated information channel. Examples include:</w:t>
      </w:r>
    </w:p>
    <w:p w14:paraId="7B2D69CB" w14:textId="77777777" w:rsidR="00686A2B" w:rsidRPr="003E6D7E" w:rsidRDefault="00686A2B" w:rsidP="00083677">
      <w:pPr>
        <w:pStyle w:val="ListParagraph"/>
        <w:numPr>
          <w:ilvl w:val="1"/>
          <w:numId w:val="23"/>
        </w:numPr>
        <w:spacing w:after="0" w:line="240" w:lineRule="auto"/>
        <w:rPr>
          <w:rFonts w:ascii="Lato" w:eastAsia="Times New Roman" w:hAnsi="Lato" w:cs="Lato"/>
          <w:color w:val="696B6D"/>
        </w:rPr>
      </w:pPr>
      <w:r w:rsidRPr="003E6D7E">
        <w:rPr>
          <w:rFonts w:ascii="Lato" w:eastAsia="Times New Roman" w:hAnsi="Lato" w:cs="Lato"/>
          <w:color w:val="696B6D"/>
        </w:rPr>
        <w:t xml:space="preserve">Telephone hotline </w:t>
      </w:r>
      <w:r>
        <w:rPr>
          <w:rFonts w:ascii="Lato" w:eastAsia="Times New Roman" w:hAnsi="Lato" w:cs="Lato"/>
          <w:color w:val="696B6D"/>
        </w:rPr>
        <w:t xml:space="preserve">that </w:t>
      </w:r>
      <w:r w:rsidRPr="003E6D7E">
        <w:rPr>
          <w:rFonts w:ascii="Lato" w:eastAsia="Times New Roman" w:hAnsi="Lato" w:cs="Lato"/>
          <w:color w:val="696B6D"/>
        </w:rPr>
        <w:t>drivers/operators can call with COVID-19 questions or concerns</w:t>
      </w:r>
    </w:p>
    <w:p w14:paraId="1840857D" w14:textId="77777777" w:rsidR="00686A2B" w:rsidRPr="003E6D7E" w:rsidRDefault="00686A2B" w:rsidP="00083677">
      <w:pPr>
        <w:pStyle w:val="ListParagraph"/>
        <w:numPr>
          <w:ilvl w:val="1"/>
          <w:numId w:val="23"/>
        </w:numPr>
        <w:spacing w:after="0" w:line="240" w:lineRule="auto"/>
        <w:rPr>
          <w:rFonts w:ascii="Lato" w:eastAsia="Times New Roman" w:hAnsi="Lato" w:cs="Lato"/>
          <w:color w:val="696B6D"/>
        </w:rPr>
      </w:pPr>
      <w:r>
        <w:rPr>
          <w:rFonts w:ascii="Lato" w:eastAsia="Times New Roman" w:hAnsi="Lato" w:cs="Lato"/>
          <w:color w:val="696B6D"/>
        </w:rPr>
        <w:t>An e</w:t>
      </w:r>
      <w:r w:rsidRPr="003E6D7E">
        <w:rPr>
          <w:rFonts w:ascii="Lato" w:eastAsia="Times New Roman" w:hAnsi="Lato" w:cs="Lato"/>
          <w:color w:val="696B6D"/>
        </w:rPr>
        <w:t xml:space="preserve">mail account specific </w:t>
      </w:r>
      <w:r>
        <w:rPr>
          <w:rFonts w:ascii="Lato" w:eastAsia="Times New Roman" w:hAnsi="Lato" w:cs="Lato"/>
          <w:color w:val="696B6D"/>
        </w:rPr>
        <w:t xml:space="preserve">to </w:t>
      </w:r>
      <w:r w:rsidRPr="003E6D7E">
        <w:rPr>
          <w:rFonts w:ascii="Lato" w:eastAsia="Times New Roman" w:hAnsi="Lato" w:cs="Lato"/>
          <w:color w:val="696B6D"/>
        </w:rPr>
        <w:t>COVID-19 questions and issues</w:t>
      </w:r>
    </w:p>
    <w:p w14:paraId="7E4DBFE2" w14:textId="77777777" w:rsidR="00686A2B" w:rsidRPr="003E6D7E" w:rsidRDefault="00686A2B" w:rsidP="00083677">
      <w:pPr>
        <w:pStyle w:val="ListParagraph"/>
        <w:numPr>
          <w:ilvl w:val="0"/>
          <w:numId w:val="23"/>
        </w:numPr>
        <w:spacing w:after="0" w:line="240" w:lineRule="auto"/>
        <w:rPr>
          <w:rFonts w:ascii="Lato" w:eastAsia="Times New Roman" w:hAnsi="Lato" w:cs="Lato"/>
          <w:color w:val="696B6D"/>
        </w:rPr>
      </w:pPr>
      <w:r w:rsidRPr="003E6D7E">
        <w:rPr>
          <w:rFonts w:ascii="Lato" w:eastAsia="Times New Roman" w:hAnsi="Lato" w:cs="Lato"/>
          <w:color w:val="696B6D"/>
        </w:rPr>
        <w:t>BSPs may want to create a workgroup that is composed of drivers/operators, management, and union representatives. This workgroup should evaluate and provide feedback on the effectiveness of communications and develop strategies to address any gaps.</w:t>
      </w:r>
    </w:p>
    <w:p w14:paraId="07C73924" w14:textId="77777777" w:rsidR="00686A2B" w:rsidRPr="003E6D7E" w:rsidRDefault="00686A2B" w:rsidP="00686A2B">
      <w:pPr>
        <w:pStyle w:val="ListParagraph"/>
        <w:spacing w:after="0" w:line="240" w:lineRule="auto"/>
        <w:rPr>
          <w:rFonts w:ascii="Lato" w:eastAsia="Times New Roman" w:hAnsi="Lato" w:cs="Lato"/>
          <w:b/>
          <w:bCs/>
          <w:color w:val="696B6D"/>
        </w:rPr>
      </w:pPr>
    </w:p>
    <w:p w14:paraId="00E7CD42" w14:textId="77777777" w:rsidR="00686A2B" w:rsidRPr="003E6D7E" w:rsidRDefault="00686A2B" w:rsidP="00686A2B">
      <w:pPr>
        <w:pStyle w:val="ListParagraph"/>
        <w:spacing w:after="0" w:line="240" w:lineRule="auto"/>
        <w:ind w:left="616" w:hanging="616"/>
        <w:rPr>
          <w:rFonts w:ascii="Lato" w:eastAsia="Times New Roman" w:hAnsi="Lato" w:cs="Lato"/>
          <w:b/>
          <w:bCs/>
          <w:color w:val="696B6D"/>
          <w:sz w:val="28"/>
          <w:szCs w:val="28"/>
        </w:rPr>
      </w:pPr>
      <w:r w:rsidRPr="003E6D7E">
        <w:rPr>
          <w:rFonts w:ascii="Lato" w:eastAsia="Times New Roman" w:hAnsi="Lato" w:cs="Lato"/>
          <w:b/>
          <w:bCs/>
          <w:color w:val="696B6D"/>
          <w:sz w:val="28"/>
          <w:szCs w:val="28"/>
        </w:rPr>
        <w:t>Communication channels</w:t>
      </w:r>
    </w:p>
    <w:p w14:paraId="57BA12C6" w14:textId="77777777" w:rsidR="00686A2B" w:rsidRPr="003E6D7E" w:rsidRDefault="00686A2B" w:rsidP="00686A2B">
      <w:pPr>
        <w:pStyle w:val="ListParagraph"/>
        <w:spacing w:after="0" w:line="240" w:lineRule="auto"/>
        <w:ind w:left="616" w:hanging="616"/>
        <w:rPr>
          <w:rFonts w:ascii="Lato" w:hAnsi="Lato" w:cs="Lato"/>
          <w:b/>
          <w:bCs/>
          <w:color w:val="696B6D"/>
        </w:rPr>
      </w:pPr>
      <w:r w:rsidRPr="003E6D7E">
        <w:rPr>
          <w:rFonts w:ascii="Lato" w:hAnsi="Lato" w:cs="Lato"/>
          <w:b/>
          <w:bCs/>
          <w:color w:val="696B6D"/>
        </w:rPr>
        <w:t xml:space="preserve">Letters to </w:t>
      </w:r>
      <w:r>
        <w:rPr>
          <w:rFonts w:ascii="Lato" w:hAnsi="Lato" w:cs="Lato"/>
          <w:b/>
          <w:bCs/>
          <w:color w:val="696B6D"/>
        </w:rPr>
        <w:t>S</w:t>
      </w:r>
      <w:r w:rsidRPr="003E6D7E">
        <w:rPr>
          <w:rFonts w:ascii="Lato" w:hAnsi="Lato" w:cs="Lato"/>
          <w:b/>
          <w:bCs/>
          <w:color w:val="696B6D"/>
        </w:rPr>
        <w:t>taff</w:t>
      </w:r>
    </w:p>
    <w:p w14:paraId="186F1FCF" w14:textId="77777777" w:rsidR="00686A2B" w:rsidRPr="003E6D7E" w:rsidRDefault="00686A2B" w:rsidP="00686A2B">
      <w:pPr>
        <w:pStyle w:val="ListParagraph"/>
        <w:spacing w:after="0" w:line="240" w:lineRule="auto"/>
        <w:ind w:left="0"/>
        <w:rPr>
          <w:rFonts w:ascii="Lato" w:eastAsia="Times New Roman" w:hAnsi="Lato" w:cs="Lato"/>
          <w:color w:val="696B6D"/>
        </w:rPr>
      </w:pPr>
      <w:r w:rsidRPr="003E6D7E">
        <w:rPr>
          <w:rFonts w:ascii="Lato" w:eastAsia="Times New Roman" w:hAnsi="Lato" w:cs="Lato"/>
          <w:color w:val="696B6D"/>
        </w:rPr>
        <w:t>Consider providing a letter to all drivers/operators, written at the appropriate reading level in plain language and translated into the primary languages used by drivers/operators, to:</w:t>
      </w:r>
    </w:p>
    <w:p w14:paraId="7A23FA06" w14:textId="77777777" w:rsidR="00686A2B" w:rsidRPr="003E6D7E" w:rsidRDefault="00686A2B" w:rsidP="00083677">
      <w:pPr>
        <w:pStyle w:val="ListParagraph"/>
        <w:numPr>
          <w:ilvl w:val="0"/>
          <w:numId w:val="24"/>
        </w:numPr>
        <w:spacing w:after="0" w:line="240" w:lineRule="auto"/>
        <w:rPr>
          <w:rFonts w:ascii="Lato" w:eastAsia="Times New Roman" w:hAnsi="Lato" w:cs="Lato"/>
          <w:color w:val="696B6D"/>
        </w:rPr>
      </w:pPr>
      <w:r w:rsidRPr="003E6D7E">
        <w:rPr>
          <w:rFonts w:ascii="Lato" w:eastAsia="Times New Roman" w:hAnsi="Lato" w:cs="Lato"/>
          <w:color w:val="696B6D"/>
        </w:rPr>
        <w:t>Highlight strategies and measures the employer has taken to protect drivers/operators from COVID-19 while at work</w:t>
      </w:r>
      <w:r>
        <w:rPr>
          <w:rFonts w:ascii="Lato" w:eastAsia="Times New Roman" w:hAnsi="Lato" w:cs="Lato"/>
          <w:color w:val="696B6D"/>
        </w:rPr>
        <w:t>,</w:t>
      </w:r>
      <w:r w:rsidRPr="003E6D7E">
        <w:rPr>
          <w:rFonts w:ascii="Lato" w:eastAsia="Times New Roman" w:hAnsi="Lato" w:cs="Lato"/>
          <w:color w:val="696B6D"/>
        </w:rPr>
        <w:t xml:space="preserve"> including entry screening, installation of physical barriers, social distancing measures, and increased frequency of cleaning and disinfection</w:t>
      </w:r>
    </w:p>
    <w:p w14:paraId="513BB05D" w14:textId="77777777" w:rsidR="00686A2B" w:rsidRPr="003E6D7E" w:rsidRDefault="00686A2B" w:rsidP="00083677">
      <w:pPr>
        <w:pStyle w:val="ListParagraph"/>
        <w:numPr>
          <w:ilvl w:val="0"/>
          <w:numId w:val="24"/>
        </w:numPr>
        <w:spacing w:after="0" w:line="240" w:lineRule="auto"/>
        <w:rPr>
          <w:rFonts w:ascii="Lato" w:eastAsia="Times New Roman" w:hAnsi="Lato" w:cs="Lato"/>
          <w:color w:val="696B6D"/>
        </w:rPr>
      </w:pPr>
      <w:r w:rsidRPr="003E6D7E">
        <w:rPr>
          <w:rFonts w:ascii="Lato" w:eastAsia="Times New Roman" w:hAnsi="Lato" w:cs="Lato"/>
          <w:color w:val="696B6D"/>
        </w:rPr>
        <w:t xml:space="preserve">Encourage or remind drivers/operators about what they can do </w:t>
      </w:r>
      <w:r>
        <w:rPr>
          <w:rFonts w:ascii="Lato" w:eastAsia="Times New Roman" w:hAnsi="Lato" w:cs="Lato"/>
          <w:color w:val="696B6D"/>
        </w:rPr>
        <w:t>at work</w:t>
      </w:r>
      <w:r w:rsidRPr="003E6D7E">
        <w:rPr>
          <w:rFonts w:ascii="Lato" w:eastAsia="Times New Roman" w:hAnsi="Lato" w:cs="Lato"/>
          <w:color w:val="696B6D"/>
        </w:rPr>
        <w:t xml:space="preserve"> to protect themselves and others</w:t>
      </w:r>
    </w:p>
    <w:p w14:paraId="79E9C71C" w14:textId="77777777" w:rsidR="00686A2B" w:rsidRPr="003E6D7E" w:rsidRDefault="00686A2B" w:rsidP="00083677">
      <w:pPr>
        <w:pStyle w:val="ListParagraph"/>
        <w:numPr>
          <w:ilvl w:val="0"/>
          <w:numId w:val="24"/>
        </w:numPr>
        <w:spacing w:after="0" w:line="240" w:lineRule="auto"/>
        <w:rPr>
          <w:rFonts w:ascii="Lato" w:eastAsia="Times New Roman" w:hAnsi="Lato" w:cs="Lato"/>
          <w:color w:val="696B6D"/>
        </w:rPr>
      </w:pPr>
      <w:r w:rsidRPr="003E6D7E">
        <w:rPr>
          <w:rFonts w:ascii="Lato" w:eastAsia="Times New Roman" w:hAnsi="Lato" w:cs="Lato"/>
          <w:color w:val="696B6D"/>
        </w:rPr>
        <w:t xml:space="preserve">Detail COVID-19 information, including prevention, signs and symptoms, when to seek medical care, policies and procedures for sick leave, short-term disability, and policies for returning to work after exposure to COVID-19 or illness </w:t>
      </w:r>
    </w:p>
    <w:p w14:paraId="18886985" w14:textId="77777777" w:rsidR="00686A2B" w:rsidRPr="003E6D7E" w:rsidRDefault="00686A2B" w:rsidP="00083677">
      <w:pPr>
        <w:pStyle w:val="ListParagraph"/>
        <w:numPr>
          <w:ilvl w:val="0"/>
          <w:numId w:val="24"/>
        </w:numPr>
        <w:spacing w:after="0" w:line="240" w:lineRule="auto"/>
        <w:rPr>
          <w:rFonts w:ascii="Lato" w:eastAsia="Times New Roman" w:hAnsi="Lato" w:cs="Lato"/>
          <w:color w:val="696B6D"/>
        </w:rPr>
      </w:pPr>
      <w:r w:rsidRPr="003E6D7E">
        <w:rPr>
          <w:rFonts w:ascii="Lato" w:eastAsia="Times New Roman" w:hAnsi="Lato" w:cs="Lato"/>
          <w:color w:val="696B6D"/>
        </w:rPr>
        <w:t>Provide links to employee-specific websites or social media sites where staff can obtain information on COVID-19 related topics</w:t>
      </w:r>
    </w:p>
    <w:p w14:paraId="4444DFF8" w14:textId="77777777" w:rsidR="00686A2B" w:rsidRPr="003E6D7E" w:rsidRDefault="00686A2B" w:rsidP="00083677">
      <w:pPr>
        <w:pStyle w:val="ListParagraph"/>
        <w:numPr>
          <w:ilvl w:val="0"/>
          <w:numId w:val="25"/>
        </w:numPr>
        <w:spacing w:after="0" w:line="240" w:lineRule="auto"/>
        <w:rPr>
          <w:rFonts w:ascii="Lato" w:eastAsia="Times New Roman" w:hAnsi="Lato" w:cs="Lato"/>
          <w:color w:val="696B6D"/>
        </w:rPr>
      </w:pPr>
      <w:r w:rsidRPr="003E6D7E">
        <w:rPr>
          <w:rFonts w:ascii="Lato" w:eastAsia="Times New Roman" w:hAnsi="Lato" w:cs="Lato"/>
          <w:color w:val="696B6D"/>
        </w:rPr>
        <w:t>Develop new letters as needed to inform staff of new COVID-19 prevention measures, policy updates, or to provide information about workers’ concerns</w:t>
      </w:r>
    </w:p>
    <w:p w14:paraId="2150FFF7" w14:textId="77777777" w:rsidR="00686A2B" w:rsidRPr="003E6D7E" w:rsidRDefault="00686A2B" w:rsidP="00083677">
      <w:pPr>
        <w:pStyle w:val="ListParagraph"/>
        <w:numPr>
          <w:ilvl w:val="0"/>
          <w:numId w:val="25"/>
        </w:numPr>
        <w:spacing w:after="0" w:line="240" w:lineRule="auto"/>
        <w:rPr>
          <w:rFonts w:ascii="Lato" w:eastAsia="Times New Roman" w:hAnsi="Lato" w:cs="Lato"/>
          <w:color w:val="696B6D"/>
        </w:rPr>
      </w:pPr>
      <w:r w:rsidRPr="003E6D7E">
        <w:rPr>
          <w:rFonts w:ascii="Lato" w:eastAsia="Times New Roman" w:hAnsi="Lato" w:cs="Lato"/>
          <w:color w:val="696B6D"/>
        </w:rPr>
        <w:lastRenderedPageBreak/>
        <w:t>Letters can be mailed, emailed, or included with pay checks.</w:t>
      </w:r>
    </w:p>
    <w:p w14:paraId="3B787C86" w14:textId="77777777" w:rsidR="00686A2B" w:rsidRPr="003E6D7E" w:rsidRDefault="00686A2B" w:rsidP="00686A2B">
      <w:pPr>
        <w:pStyle w:val="ListParagraph"/>
        <w:spacing w:after="0" w:line="240" w:lineRule="auto"/>
        <w:ind w:left="616" w:hanging="616"/>
        <w:rPr>
          <w:rFonts w:ascii="Lato" w:hAnsi="Lato" w:cs="Lato"/>
          <w:b/>
          <w:bCs/>
          <w:color w:val="696B6D"/>
        </w:rPr>
      </w:pPr>
      <w:r w:rsidRPr="003E6D7E">
        <w:rPr>
          <w:rFonts w:ascii="Lato" w:hAnsi="Lato" w:cs="Lato"/>
          <w:b/>
          <w:bCs/>
          <w:color w:val="696B6D"/>
        </w:rPr>
        <w:t xml:space="preserve">Small </w:t>
      </w:r>
      <w:r>
        <w:rPr>
          <w:rFonts w:ascii="Lato" w:hAnsi="Lato" w:cs="Lato"/>
          <w:b/>
          <w:bCs/>
          <w:color w:val="696B6D"/>
        </w:rPr>
        <w:t>G</w:t>
      </w:r>
      <w:r w:rsidRPr="003E6D7E">
        <w:rPr>
          <w:rFonts w:ascii="Lato" w:hAnsi="Lato" w:cs="Lato"/>
          <w:b/>
          <w:bCs/>
          <w:color w:val="696B6D"/>
        </w:rPr>
        <w:t xml:space="preserve">roup </w:t>
      </w:r>
      <w:r>
        <w:rPr>
          <w:rFonts w:ascii="Lato" w:hAnsi="Lato" w:cs="Lato"/>
          <w:b/>
          <w:bCs/>
          <w:color w:val="696B6D"/>
        </w:rPr>
        <w:t>M</w:t>
      </w:r>
      <w:r w:rsidRPr="003E6D7E">
        <w:rPr>
          <w:rFonts w:ascii="Lato" w:hAnsi="Lato" w:cs="Lato"/>
          <w:b/>
          <w:bCs/>
          <w:color w:val="696B6D"/>
        </w:rPr>
        <w:t>eetings/</w:t>
      </w:r>
      <w:r>
        <w:rPr>
          <w:rFonts w:ascii="Lato" w:hAnsi="Lato" w:cs="Lato"/>
          <w:b/>
          <w:bCs/>
          <w:color w:val="696B6D"/>
        </w:rPr>
        <w:t>H</w:t>
      </w:r>
      <w:r w:rsidRPr="003E6D7E">
        <w:rPr>
          <w:rFonts w:ascii="Lato" w:hAnsi="Lato" w:cs="Lato"/>
          <w:b/>
          <w:bCs/>
          <w:color w:val="696B6D"/>
        </w:rPr>
        <w:t>uddles</w:t>
      </w:r>
    </w:p>
    <w:p w14:paraId="184DF9B2" w14:textId="77777777" w:rsidR="00686A2B" w:rsidRPr="003E6D7E" w:rsidRDefault="00686A2B" w:rsidP="00083677">
      <w:pPr>
        <w:pStyle w:val="ListParagraph"/>
        <w:numPr>
          <w:ilvl w:val="0"/>
          <w:numId w:val="26"/>
        </w:numPr>
        <w:spacing w:after="0" w:line="240" w:lineRule="auto"/>
        <w:rPr>
          <w:rFonts w:ascii="Lato" w:eastAsia="Times New Roman" w:hAnsi="Lato" w:cs="Lato"/>
          <w:color w:val="696B6D"/>
        </w:rPr>
      </w:pPr>
      <w:r w:rsidRPr="003E6D7E">
        <w:rPr>
          <w:rFonts w:ascii="Lato" w:eastAsia="Times New Roman" w:hAnsi="Lato" w:cs="Lato"/>
          <w:color w:val="696B6D"/>
        </w:rPr>
        <w:t>Consider conducting meetings or huddles with small groups of drivers/operators to verbally communicate messages in their preferred languages</w:t>
      </w:r>
    </w:p>
    <w:p w14:paraId="0270F36A" w14:textId="77777777" w:rsidR="00686A2B" w:rsidRPr="003E6D7E" w:rsidRDefault="00686A2B" w:rsidP="00083677">
      <w:pPr>
        <w:pStyle w:val="ListParagraph"/>
        <w:numPr>
          <w:ilvl w:val="0"/>
          <w:numId w:val="26"/>
        </w:numPr>
        <w:spacing w:after="0" w:line="240" w:lineRule="auto"/>
        <w:rPr>
          <w:rFonts w:ascii="Lato" w:eastAsia="Times New Roman" w:hAnsi="Lato" w:cs="Lato"/>
          <w:color w:val="696B6D"/>
        </w:rPr>
      </w:pPr>
      <w:r w:rsidRPr="003E6D7E">
        <w:rPr>
          <w:rFonts w:ascii="Lato" w:eastAsia="Times New Roman" w:hAnsi="Lato" w:cs="Lato"/>
          <w:color w:val="696B6D"/>
        </w:rPr>
        <w:t>Group drivers/operators who speak the same language together to facilitate communication</w:t>
      </w:r>
    </w:p>
    <w:p w14:paraId="4236E381" w14:textId="77777777" w:rsidR="00686A2B" w:rsidRPr="003E6D7E" w:rsidRDefault="00686A2B" w:rsidP="00083677">
      <w:pPr>
        <w:pStyle w:val="ListParagraph"/>
        <w:numPr>
          <w:ilvl w:val="0"/>
          <w:numId w:val="26"/>
        </w:numPr>
        <w:spacing w:after="0" w:line="240" w:lineRule="auto"/>
        <w:rPr>
          <w:rFonts w:ascii="Lato" w:eastAsia="Times New Roman" w:hAnsi="Lato" w:cs="Lato"/>
          <w:color w:val="696B6D"/>
        </w:rPr>
      </w:pPr>
      <w:r w:rsidRPr="003E6D7E">
        <w:rPr>
          <w:rFonts w:ascii="Lato" w:eastAsia="Times New Roman" w:hAnsi="Lato" w:cs="Lato"/>
          <w:color w:val="696B6D"/>
        </w:rPr>
        <w:t>Consider having drivers/operators share approved safety and health messages instead of always having supervisors or managers lead the information sharing</w:t>
      </w:r>
    </w:p>
    <w:p w14:paraId="4EC295F8" w14:textId="77777777" w:rsidR="00686A2B" w:rsidRPr="003E6D7E" w:rsidRDefault="00686A2B" w:rsidP="00083677">
      <w:pPr>
        <w:pStyle w:val="ListParagraph"/>
        <w:numPr>
          <w:ilvl w:val="0"/>
          <w:numId w:val="26"/>
        </w:numPr>
        <w:spacing w:after="0" w:line="240" w:lineRule="auto"/>
        <w:rPr>
          <w:rFonts w:ascii="Lato" w:eastAsia="Times New Roman" w:hAnsi="Lato" w:cs="Lato"/>
          <w:color w:val="696B6D"/>
        </w:rPr>
      </w:pPr>
      <w:r w:rsidRPr="003E6D7E">
        <w:rPr>
          <w:rFonts w:ascii="Lato" w:eastAsia="Times New Roman" w:hAnsi="Lato" w:cs="Lato"/>
          <w:color w:val="696B6D"/>
        </w:rPr>
        <w:t>Encourage drivers/operators to ask questions and share information</w:t>
      </w:r>
    </w:p>
    <w:p w14:paraId="1A002E3A" w14:textId="77777777" w:rsidR="00686A2B" w:rsidRPr="003E6D7E" w:rsidRDefault="00686A2B" w:rsidP="00083677">
      <w:pPr>
        <w:pStyle w:val="ListParagraph"/>
        <w:numPr>
          <w:ilvl w:val="0"/>
          <w:numId w:val="26"/>
        </w:numPr>
        <w:spacing w:after="0" w:line="240" w:lineRule="auto"/>
        <w:rPr>
          <w:rFonts w:ascii="Lato" w:eastAsia="Times New Roman" w:hAnsi="Lato" w:cs="Lato"/>
          <w:color w:val="696B6D"/>
        </w:rPr>
      </w:pPr>
      <w:r w:rsidRPr="003E6D7E">
        <w:rPr>
          <w:rFonts w:ascii="Lato" w:eastAsia="Times New Roman" w:hAnsi="Lato" w:cs="Lato"/>
          <w:color w:val="696B6D"/>
        </w:rPr>
        <w:t>Ensure drivers/operators wear cloth face coverings or disposable masks and maintain at least 1.5 metres between each other during these meetings or huddles.</w:t>
      </w:r>
    </w:p>
    <w:p w14:paraId="13FA2676" w14:textId="77777777" w:rsidR="00686A2B" w:rsidRPr="003E6D7E" w:rsidRDefault="00686A2B" w:rsidP="00686A2B">
      <w:pPr>
        <w:pStyle w:val="ListParagraph"/>
        <w:spacing w:after="0" w:line="240" w:lineRule="auto"/>
        <w:rPr>
          <w:rFonts w:ascii="Lato" w:eastAsia="Times New Roman" w:hAnsi="Lato" w:cs="Lato"/>
          <w:b/>
          <w:bCs/>
          <w:color w:val="696B6D"/>
        </w:rPr>
      </w:pPr>
    </w:p>
    <w:p w14:paraId="7EA249F7" w14:textId="77777777" w:rsidR="00686A2B" w:rsidRPr="003E6D7E" w:rsidRDefault="00686A2B" w:rsidP="00686A2B">
      <w:pPr>
        <w:pStyle w:val="ListParagraph"/>
        <w:spacing w:after="0" w:line="240" w:lineRule="auto"/>
        <w:ind w:left="616" w:hanging="616"/>
        <w:rPr>
          <w:rFonts w:ascii="Lato" w:hAnsi="Lato" w:cs="Lato"/>
          <w:b/>
          <w:bCs/>
          <w:color w:val="696B6D"/>
        </w:rPr>
      </w:pPr>
      <w:r w:rsidRPr="003E6D7E">
        <w:rPr>
          <w:rFonts w:ascii="Lato" w:hAnsi="Lato" w:cs="Lato"/>
          <w:b/>
          <w:bCs/>
          <w:color w:val="696B6D"/>
        </w:rPr>
        <w:t xml:space="preserve">Post </w:t>
      </w:r>
      <w:r>
        <w:rPr>
          <w:rFonts w:ascii="Lato" w:hAnsi="Lato" w:cs="Lato"/>
          <w:b/>
          <w:bCs/>
          <w:color w:val="696B6D"/>
        </w:rPr>
        <w:t>C</w:t>
      </w:r>
      <w:r w:rsidRPr="003E6D7E">
        <w:rPr>
          <w:rFonts w:ascii="Lato" w:hAnsi="Lato" w:cs="Lato"/>
          <w:b/>
          <w:bCs/>
          <w:color w:val="696B6D"/>
        </w:rPr>
        <w:t xml:space="preserve">ommunication </w:t>
      </w:r>
      <w:r>
        <w:rPr>
          <w:rFonts w:ascii="Lato" w:hAnsi="Lato" w:cs="Lato"/>
          <w:b/>
          <w:bCs/>
          <w:color w:val="696B6D"/>
        </w:rPr>
        <w:t>M</w:t>
      </w:r>
      <w:r w:rsidRPr="003E6D7E">
        <w:rPr>
          <w:rFonts w:ascii="Lato" w:hAnsi="Lato" w:cs="Lato"/>
          <w:b/>
          <w:bCs/>
          <w:color w:val="696B6D"/>
        </w:rPr>
        <w:t xml:space="preserve">aterials at </w:t>
      </w:r>
      <w:r>
        <w:rPr>
          <w:rFonts w:ascii="Lato" w:hAnsi="Lato" w:cs="Lato"/>
          <w:b/>
          <w:bCs/>
          <w:color w:val="696B6D"/>
        </w:rPr>
        <w:t>W</w:t>
      </w:r>
      <w:r w:rsidRPr="003E6D7E">
        <w:rPr>
          <w:rFonts w:ascii="Lato" w:hAnsi="Lato" w:cs="Lato"/>
          <w:b/>
          <w:bCs/>
          <w:color w:val="696B6D"/>
        </w:rPr>
        <w:t>orksites</w:t>
      </w:r>
    </w:p>
    <w:p w14:paraId="32FC856A" w14:textId="77777777" w:rsidR="00686A2B" w:rsidRPr="003E6D7E" w:rsidRDefault="00686A2B" w:rsidP="00083677">
      <w:pPr>
        <w:pStyle w:val="ListParagraph"/>
        <w:numPr>
          <w:ilvl w:val="0"/>
          <w:numId w:val="27"/>
        </w:numPr>
        <w:spacing w:after="0" w:line="240" w:lineRule="auto"/>
        <w:rPr>
          <w:rFonts w:ascii="Lato" w:eastAsia="Times New Roman" w:hAnsi="Lato" w:cs="Lato"/>
          <w:color w:val="696B6D"/>
        </w:rPr>
      </w:pPr>
      <w:r w:rsidRPr="003E6D7E">
        <w:rPr>
          <w:rFonts w:ascii="Lato" w:eastAsia="Times New Roman" w:hAnsi="Lato" w:cs="Lato"/>
          <w:color w:val="696B6D"/>
        </w:rPr>
        <w:t>Communication materials can be displayed in common work areas where drivers/operators have access, visit frequently, and have enough time to review the information</w:t>
      </w:r>
    </w:p>
    <w:p w14:paraId="1C96F094" w14:textId="77777777" w:rsidR="00686A2B" w:rsidRPr="003E6D7E" w:rsidRDefault="00686A2B" w:rsidP="00083677">
      <w:pPr>
        <w:pStyle w:val="ListParagraph"/>
        <w:numPr>
          <w:ilvl w:val="0"/>
          <w:numId w:val="27"/>
        </w:numPr>
        <w:spacing w:after="0" w:line="240" w:lineRule="auto"/>
        <w:rPr>
          <w:rFonts w:ascii="Lato" w:eastAsia="Times New Roman" w:hAnsi="Lato" w:cs="Lato"/>
          <w:color w:val="696B6D"/>
        </w:rPr>
      </w:pPr>
      <w:r w:rsidRPr="003E6D7E">
        <w:rPr>
          <w:rFonts w:ascii="Lato" w:eastAsia="Times New Roman" w:hAnsi="Lato" w:cs="Lato"/>
          <w:color w:val="696B6D"/>
        </w:rPr>
        <w:t>Communication materials should be developed in the preferred languages of most drivers/operators, written at the appropriate reading level, and expressed in plain language</w:t>
      </w:r>
    </w:p>
    <w:p w14:paraId="659812AA" w14:textId="77777777" w:rsidR="00686A2B" w:rsidRPr="003E6D7E" w:rsidRDefault="00686A2B" w:rsidP="00083677">
      <w:pPr>
        <w:pStyle w:val="ListParagraph"/>
        <w:numPr>
          <w:ilvl w:val="0"/>
          <w:numId w:val="27"/>
        </w:numPr>
        <w:spacing w:after="0" w:line="240" w:lineRule="auto"/>
        <w:rPr>
          <w:rFonts w:ascii="Lato" w:eastAsia="Times New Roman" w:hAnsi="Lato" w:cs="Lato"/>
          <w:color w:val="696B6D"/>
        </w:rPr>
      </w:pPr>
      <w:r w:rsidRPr="003E6D7E">
        <w:rPr>
          <w:rFonts w:ascii="Lato" w:eastAsia="Times New Roman" w:hAnsi="Lato" w:cs="Lato"/>
          <w:color w:val="696B6D"/>
        </w:rPr>
        <w:t>Posted materials should be large enough so</w:t>
      </w:r>
      <w:r>
        <w:rPr>
          <w:rFonts w:ascii="Lato" w:eastAsia="Times New Roman" w:hAnsi="Lato" w:cs="Lato"/>
          <w:color w:val="696B6D"/>
        </w:rPr>
        <w:t xml:space="preserve"> that</w:t>
      </w:r>
      <w:r w:rsidRPr="003E6D7E">
        <w:rPr>
          <w:rFonts w:ascii="Lato" w:eastAsia="Times New Roman" w:hAnsi="Lato" w:cs="Lato"/>
          <w:color w:val="696B6D"/>
        </w:rPr>
        <w:t xml:space="preserve"> images and words can be easily seen from a distance</w:t>
      </w:r>
    </w:p>
    <w:p w14:paraId="1610E6BE" w14:textId="77777777" w:rsidR="00686A2B" w:rsidRPr="003E6D7E" w:rsidRDefault="00686A2B" w:rsidP="00083677">
      <w:pPr>
        <w:pStyle w:val="ListParagraph"/>
        <w:numPr>
          <w:ilvl w:val="0"/>
          <w:numId w:val="27"/>
        </w:numPr>
        <w:spacing w:after="0" w:line="240" w:lineRule="auto"/>
        <w:rPr>
          <w:rFonts w:ascii="Lato" w:eastAsia="Times New Roman" w:hAnsi="Lato" w:cs="Lato"/>
          <w:color w:val="696B6D"/>
        </w:rPr>
      </w:pPr>
      <w:r w:rsidRPr="003E6D7E">
        <w:rPr>
          <w:rFonts w:ascii="Lato" w:eastAsia="Times New Roman" w:hAnsi="Lato" w:cs="Lato"/>
          <w:color w:val="696B6D"/>
        </w:rPr>
        <w:t>Communication messages should be rotated regularly to engage drivers/operators’ interest and attention</w:t>
      </w:r>
    </w:p>
    <w:p w14:paraId="2170B87A" w14:textId="77777777" w:rsidR="00686A2B" w:rsidRPr="003E6D7E" w:rsidRDefault="00686A2B" w:rsidP="00083677">
      <w:pPr>
        <w:pStyle w:val="ListParagraph"/>
        <w:numPr>
          <w:ilvl w:val="0"/>
          <w:numId w:val="27"/>
        </w:numPr>
        <w:spacing w:after="0" w:line="240" w:lineRule="auto"/>
        <w:rPr>
          <w:rFonts w:ascii="Lato" w:eastAsia="Times New Roman" w:hAnsi="Lato" w:cs="Lato"/>
          <w:color w:val="696B6D"/>
        </w:rPr>
      </w:pPr>
      <w:r w:rsidRPr="003E6D7E">
        <w:rPr>
          <w:rFonts w:ascii="Lato" w:eastAsia="Times New Roman" w:hAnsi="Lato" w:cs="Lato"/>
          <w:color w:val="696B6D"/>
        </w:rPr>
        <w:t>Areas to post materials could include:</w:t>
      </w:r>
    </w:p>
    <w:p w14:paraId="7C61F5A9" w14:textId="77777777" w:rsidR="00686A2B" w:rsidRDefault="00686A2B" w:rsidP="00083677">
      <w:pPr>
        <w:pStyle w:val="ListParagraph"/>
        <w:numPr>
          <w:ilvl w:val="1"/>
          <w:numId w:val="23"/>
        </w:numPr>
        <w:spacing w:after="0" w:line="240" w:lineRule="auto"/>
        <w:rPr>
          <w:rFonts w:ascii="Lato" w:eastAsia="Times New Roman" w:hAnsi="Lato" w:cs="Lato"/>
          <w:color w:val="696B6D"/>
        </w:rPr>
      </w:pPr>
      <w:r>
        <w:rPr>
          <w:rFonts w:ascii="Lato" w:eastAsia="Times New Roman" w:hAnsi="Lato" w:cs="Lato"/>
          <w:color w:val="696B6D"/>
        </w:rPr>
        <w:t>Depots</w:t>
      </w:r>
    </w:p>
    <w:p w14:paraId="551A5053" w14:textId="77777777" w:rsidR="00686A2B" w:rsidRPr="003E6D7E" w:rsidRDefault="00686A2B" w:rsidP="00083677">
      <w:pPr>
        <w:pStyle w:val="ListParagraph"/>
        <w:numPr>
          <w:ilvl w:val="1"/>
          <w:numId w:val="23"/>
        </w:numPr>
        <w:spacing w:after="0" w:line="240" w:lineRule="auto"/>
        <w:rPr>
          <w:rFonts w:ascii="Lato" w:eastAsia="Times New Roman" w:hAnsi="Lato" w:cs="Lato"/>
          <w:color w:val="696B6D"/>
        </w:rPr>
      </w:pPr>
      <w:r w:rsidRPr="003E6D7E">
        <w:rPr>
          <w:rFonts w:ascii="Lato" w:eastAsia="Times New Roman" w:hAnsi="Lato" w:cs="Lato"/>
          <w:color w:val="696B6D"/>
        </w:rPr>
        <w:t>Restrooms</w:t>
      </w:r>
    </w:p>
    <w:p w14:paraId="6D886AC6" w14:textId="77777777" w:rsidR="00686A2B" w:rsidRPr="003E6D7E" w:rsidRDefault="00686A2B" w:rsidP="00083677">
      <w:pPr>
        <w:pStyle w:val="ListParagraph"/>
        <w:numPr>
          <w:ilvl w:val="1"/>
          <w:numId w:val="23"/>
        </w:numPr>
        <w:spacing w:after="0" w:line="240" w:lineRule="auto"/>
        <w:rPr>
          <w:rFonts w:ascii="Lato" w:eastAsia="Times New Roman" w:hAnsi="Lato" w:cs="Lato"/>
          <w:color w:val="696B6D"/>
        </w:rPr>
      </w:pPr>
      <w:r w:rsidRPr="003E6D7E">
        <w:rPr>
          <w:rFonts w:ascii="Lato" w:eastAsia="Times New Roman" w:hAnsi="Lato" w:cs="Lato"/>
          <w:color w:val="696B6D"/>
        </w:rPr>
        <w:t>Entries</w:t>
      </w:r>
    </w:p>
    <w:p w14:paraId="257519FA" w14:textId="77777777" w:rsidR="00686A2B" w:rsidRPr="003E6D7E" w:rsidRDefault="00686A2B" w:rsidP="00083677">
      <w:pPr>
        <w:pStyle w:val="ListParagraph"/>
        <w:numPr>
          <w:ilvl w:val="1"/>
          <w:numId w:val="23"/>
        </w:numPr>
        <w:spacing w:after="0" w:line="240" w:lineRule="auto"/>
        <w:rPr>
          <w:rFonts w:ascii="Lato" w:eastAsia="Times New Roman" w:hAnsi="Lato" w:cs="Lato"/>
          <w:color w:val="696B6D"/>
        </w:rPr>
      </w:pPr>
      <w:r w:rsidRPr="003E6D7E">
        <w:rPr>
          <w:rFonts w:ascii="Lato" w:eastAsia="Times New Roman" w:hAnsi="Lato" w:cs="Lato"/>
          <w:color w:val="696B6D"/>
        </w:rPr>
        <w:t>Screening areas</w:t>
      </w:r>
    </w:p>
    <w:p w14:paraId="187262F7" w14:textId="77777777" w:rsidR="00686A2B" w:rsidRPr="003E6D7E" w:rsidRDefault="00686A2B" w:rsidP="00083677">
      <w:pPr>
        <w:pStyle w:val="ListParagraph"/>
        <w:numPr>
          <w:ilvl w:val="1"/>
          <w:numId w:val="23"/>
        </w:numPr>
        <w:spacing w:after="0" w:line="240" w:lineRule="auto"/>
        <w:rPr>
          <w:rFonts w:ascii="Lato" w:eastAsia="Times New Roman" w:hAnsi="Lato" w:cs="Lato"/>
          <w:color w:val="696B6D"/>
        </w:rPr>
      </w:pPr>
      <w:r w:rsidRPr="003E6D7E">
        <w:rPr>
          <w:rFonts w:ascii="Lato" w:eastAsia="Times New Roman" w:hAnsi="Lato" w:cs="Lato"/>
          <w:color w:val="696B6D"/>
        </w:rPr>
        <w:t>Break rooms and outside seating/eating/smoking areas</w:t>
      </w:r>
    </w:p>
    <w:p w14:paraId="774B5AB8" w14:textId="77777777" w:rsidR="00686A2B" w:rsidRPr="003E6D7E" w:rsidRDefault="00686A2B" w:rsidP="00083677">
      <w:pPr>
        <w:pStyle w:val="ListParagraph"/>
        <w:numPr>
          <w:ilvl w:val="1"/>
          <w:numId w:val="23"/>
        </w:numPr>
        <w:spacing w:after="0" w:line="240" w:lineRule="auto"/>
        <w:rPr>
          <w:rFonts w:ascii="Lato" w:eastAsia="Times New Roman" w:hAnsi="Lato" w:cs="Lato"/>
          <w:color w:val="696B6D"/>
        </w:rPr>
      </w:pPr>
      <w:r w:rsidRPr="003E6D7E">
        <w:rPr>
          <w:rFonts w:ascii="Lato" w:eastAsia="Times New Roman" w:hAnsi="Lato" w:cs="Lato"/>
          <w:color w:val="696B6D"/>
        </w:rPr>
        <w:t>Transportation arrival/departure areas</w:t>
      </w:r>
    </w:p>
    <w:p w14:paraId="20E43F81" w14:textId="77777777" w:rsidR="00686A2B" w:rsidRPr="003E6D7E" w:rsidRDefault="00686A2B" w:rsidP="00083677">
      <w:pPr>
        <w:pStyle w:val="ListParagraph"/>
        <w:numPr>
          <w:ilvl w:val="1"/>
          <w:numId w:val="23"/>
        </w:numPr>
        <w:spacing w:after="0" w:line="240" w:lineRule="auto"/>
        <w:rPr>
          <w:rFonts w:ascii="Lato" w:eastAsia="Times New Roman" w:hAnsi="Lato" w:cs="Lato"/>
          <w:color w:val="696B6D"/>
        </w:rPr>
      </w:pPr>
      <w:r w:rsidRPr="003E6D7E">
        <w:rPr>
          <w:rFonts w:ascii="Lato" w:eastAsia="Times New Roman" w:hAnsi="Lato" w:cs="Lato"/>
          <w:color w:val="696B6D"/>
        </w:rPr>
        <w:t>Hallways/walls</w:t>
      </w:r>
    </w:p>
    <w:p w14:paraId="6F64F8AC" w14:textId="77777777" w:rsidR="00686A2B" w:rsidRDefault="00686A2B" w:rsidP="00083677">
      <w:pPr>
        <w:pStyle w:val="ListParagraph"/>
        <w:numPr>
          <w:ilvl w:val="1"/>
          <w:numId w:val="23"/>
        </w:numPr>
        <w:spacing w:after="0" w:line="240" w:lineRule="auto"/>
        <w:rPr>
          <w:rFonts w:ascii="Lato" w:eastAsia="Times New Roman" w:hAnsi="Lato" w:cs="Lato"/>
          <w:color w:val="696B6D"/>
        </w:rPr>
      </w:pPr>
      <w:r w:rsidRPr="003E6D7E">
        <w:rPr>
          <w:rFonts w:ascii="Lato" w:eastAsia="Times New Roman" w:hAnsi="Lato" w:cs="Lato"/>
          <w:color w:val="696B6D"/>
        </w:rPr>
        <w:t>Other areas where staff frequently stop or pass by.</w:t>
      </w:r>
    </w:p>
    <w:p w14:paraId="0FA4E343" w14:textId="77777777" w:rsidR="00686A2B" w:rsidRPr="003E6D7E" w:rsidRDefault="00686A2B" w:rsidP="00686A2B">
      <w:pPr>
        <w:pStyle w:val="ListParagraph"/>
        <w:spacing w:after="0" w:line="240" w:lineRule="auto"/>
        <w:ind w:left="1440"/>
        <w:rPr>
          <w:rFonts w:ascii="Lato" w:eastAsia="Times New Roman" w:hAnsi="Lato" w:cs="Lato"/>
          <w:color w:val="696B6D"/>
        </w:rPr>
      </w:pPr>
    </w:p>
    <w:p w14:paraId="43AF2FB8" w14:textId="77777777" w:rsidR="00686A2B" w:rsidRPr="003E6D7E" w:rsidRDefault="00686A2B" w:rsidP="00083677">
      <w:pPr>
        <w:pStyle w:val="ListParagraph"/>
        <w:numPr>
          <w:ilvl w:val="0"/>
          <w:numId w:val="28"/>
        </w:numPr>
        <w:spacing w:after="0" w:line="240" w:lineRule="auto"/>
        <w:rPr>
          <w:rFonts w:ascii="Lato" w:eastAsia="Times New Roman" w:hAnsi="Lato" w:cs="Lato"/>
          <w:color w:val="696B6D"/>
        </w:rPr>
      </w:pPr>
      <w:r w:rsidRPr="003E6D7E">
        <w:rPr>
          <w:rFonts w:ascii="Lato" w:eastAsia="Times New Roman" w:hAnsi="Lato" w:cs="Lato"/>
          <w:color w:val="696B6D"/>
        </w:rPr>
        <w:t xml:space="preserve">Printable posters and other print materials can be repurposed from existing </w:t>
      </w:r>
      <w:r>
        <w:rPr>
          <w:rFonts w:ascii="Lato" w:eastAsia="Times New Roman" w:hAnsi="Lato" w:cs="Lato"/>
          <w:color w:val="696B6D"/>
        </w:rPr>
        <w:t>public health, SafeWork Australia and other regulatory</w:t>
      </w:r>
      <w:r w:rsidRPr="003E6D7E">
        <w:rPr>
          <w:rFonts w:ascii="Lato" w:eastAsia="Times New Roman" w:hAnsi="Lato" w:cs="Lato"/>
          <w:color w:val="696B6D"/>
        </w:rPr>
        <w:t xml:space="preserve"> </w:t>
      </w:r>
      <w:r>
        <w:rPr>
          <w:rFonts w:ascii="Lato" w:eastAsia="Times New Roman" w:hAnsi="Lato" w:cs="Lato"/>
          <w:color w:val="696B6D"/>
        </w:rPr>
        <w:t>agencies,</w:t>
      </w:r>
      <w:r w:rsidRPr="003E6D7E">
        <w:rPr>
          <w:rFonts w:ascii="Lato" w:eastAsia="Times New Roman" w:hAnsi="Lato" w:cs="Lato"/>
          <w:color w:val="696B6D"/>
        </w:rPr>
        <w:t xml:space="preserve"> or can be used as a starting point for development of employer-specific materials.</w:t>
      </w:r>
    </w:p>
    <w:p w14:paraId="32C69065" w14:textId="77777777" w:rsidR="00686A2B" w:rsidRPr="003E6D7E" w:rsidRDefault="00686A2B" w:rsidP="00083677">
      <w:pPr>
        <w:pStyle w:val="ListParagraph"/>
        <w:numPr>
          <w:ilvl w:val="1"/>
          <w:numId w:val="23"/>
        </w:numPr>
        <w:spacing w:after="0" w:line="240" w:lineRule="auto"/>
        <w:rPr>
          <w:rFonts w:ascii="Lato" w:eastAsia="Times New Roman" w:hAnsi="Lato" w:cs="Lato"/>
          <w:color w:val="696B6D"/>
        </w:rPr>
      </w:pPr>
      <w:hyperlink r:id="rId51" w:anchor="section3" w:history="1">
        <w:r w:rsidRPr="003E6D7E">
          <w:rPr>
            <w:rFonts w:ascii="Lato" w:eastAsia="Times New Roman" w:hAnsi="Lato" w:cs="Lato"/>
            <w:color w:val="696B6D"/>
          </w:rPr>
          <w:t>Section 3: Communication Resources</w:t>
        </w:r>
      </w:hyperlink>
      <w:r w:rsidRPr="003E6D7E">
        <w:rPr>
          <w:rFonts w:ascii="Lato" w:eastAsia="Times New Roman" w:hAnsi="Lato" w:cs="Lato"/>
          <w:color w:val="696B6D"/>
        </w:rPr>
        <w:t> </w:t>
      </w:r>
      <w:r>
        <w:rPr>
          <w:rFonts w:ascii="Lato" w:eastAsia="Times New Roman" w:hAnsi="Lato" w:cs="Lato"/>
          <w:color w:val="696B6D"/>
        </w:rPr>
        <w:t xml:space="preserve">below, </w:t>
      </w:r>
      <w:r w:rsidRPr="003E6D7E">
        <w:rPr>
          <w:rFonts w:ascii="Lato" w:eastAsia="Times New Roman" w:hAnsi="Lato" w:cs="Lato"/>
          <w:color w:val="696B6D"/>
        </w:rPr>
        <w:t>provides links to materials on a variety of topics (basic COVID-19 information, disposable facemasks and cloth face coverings, keeping well at home, etc.), many of which are available in multiple languages.</w:t>
      </w:r>
    </w:p>
    <w:p w14:paraId="069E3169" w14:textId="77777777" w:rsidR="00686A2B" w:rsidRPr="003E6D7E" w:rsidRDefault="00686A2B" w:rsidP="00686A2B">
      <w:pPr>
        <w:pStyle w:val="ListParagraph"/>
        <w:spacing w:after="0" w:line="240" w:lineRule="auto"/>
        <w:ind w:left="1440"/>
        <w:rPr>
          <w:rFonts w:ascii="Lato" w:eastAsia="Times New Roman" w:hAnsi="Lato" w:cs="Lato"/>
          <w:b/>
          <w:bCs/>
          <w:color w:val="696B6D"/>
        </w:rPr>
      </w:pPr>
    </w:p>
    <w:p w14:paraId="7DDA3DE4" w14:textId="77777777" w:rsidR="00686A2B" w:rsidRPr="003E6D7E" w:rsidRDefault="00686A2B" w:rsidP="00686A2B">
      <w:pPr>
        <w:pStyle w:val="ListParagraph"/>
        <w:spacing w:after="0" w:line="240" w:lineRule="auto"/>
        <w:ind w:left="616" w:hanging="616"/>
        <w:rPr>
          <w:rFonts w:ascii="Lato" w:hAnsi="Lato" w:cs="Lato"/>
          <w:b/>
          <w:bCs/>
          <w:color w:val="696B6D"/>
        </w:rPr>
      </w:pPr>
      <w:r w:rsidRPr="003E6D7E">
        <w:rPr>
          <w:rFonts w:ascii="Lato" w:hAnsi="Lato" w:cs="Lato"/>
          <w:b/>
          <w:bCs/>
          <w:color w:val="696B6D"/>
        </w:rPr>
        <w:t xml:space="preserve">Worksite </w:t>
      </w:r>
      <w:r>
        <w:rPr>
          <w:rFonts w:ascii="Lato" w:hAnsi="Lato" w:cs="Lato"/>
          <w:b/>
          <w:bCs/>
          <w:color w:val="696B6D"/>
        </w:rPr>
        <w:t>T</w:t>
      </w:r>
      <w:r w:rsidRPr="003E6D7E">
        <w:rPr>
          <w:rFonts w:ascii="Lato" w:hAnsi="Lato" w:cs="Lato"/>
          <w:b/>
          <w:bCs/>
          <w:color w:val="696B6D"/>
        </w:rPr>
        <w:t xml:space="preserve">elevision </w:t>
      </w:r>
      <w:r>
        <w:rPr>
          <w:rFonts w:ascii="Lato" w:hAnsi="Lato" w:cs="Lato"/>
          <w:b/>
          <w:bCs/>
          <w:color w:val="696B6D"/>
        </w:rPr>
        <w:t>M</w:t>
      </w:r>
      <w:r w:rsidRPr="003E6D7E">
        <w:rPr>
          <w:rFonts w:ascii="Lato" w:hAnsi="Lato" w:cs="Lato"/>
          <w:b/>
          <w:bCs/>
          <w:color w:val="696B6D"/>
        </w:rPr>
        <w:t>onitors</w:t>
      </w:r>
    </w:p>
    <w:p w14:paraId="38854F3C" w14:textId="77777777" w:rsidR="00686A2B" w:rsidRPr="003E6D7E" w:rsidRDefault="00686A2B" w:rsidP="00083677">
      <w:pPr>
        <w:pStyle w:val="ListParagraph"/>
        <w:numPr>
          <w:ilvl w:val="0"/>
          <w:numId w:val="29"/>
        </w:numPr>
        <w:spacing w:after="0" w:line="240" w:lineRule="auto"/>
        <w:rPr>
          <w:rFonts w:ascii="Lato" w:eastAsia="Times New Roman" w:hAnsi="Lato" w:cs="Lato"/>
          <w:color w:val="696B6D"/>
        </w:rPr>
      </w:pPr>
      <w:r w:rsidRPr="003E6D7E">
        <w:rPr>
          <w:rFonts w:ascii="Lato" w:eastAsia="Times New Roman" w:hAnsi="Lato" w:cs="Lato"/>
          <w:color w:val="696B6D"/>
        </w:rPr>
        <w:t>BSPs can use existing videos on a variety of COVID-19 health topics, some of which are available in multiple languages (</w:t>
      </w:r>
      <w:r>
        <w:rPr>
          <w:rFonts w:ascii="Lato" w:eastAsia="Times New Roman" w:hAnsi="Lato" w:cs="Lato"/>
          <w:color w:val="696B6D"/>
        </w:rPr>
        <w:t xml:space="preserve">refer to </w:t>
      </w:r>
      <w:r w:rsidRPr="003E6D7E">
        <w:rPr>
          <w:rFonts w:ascii="Lato" w:eastAsia="Times New Roman" w:hAnsi="Lato" w:cs="Lato"/>
          <w:color w:val="696B6D"/>
        </w:rPr>
        <w:t>Section 3</w:t>
      </w:r>
      <w:r>
        <w:rPr>
          <w:rFonts w:ascii="Lato" w:eastAsia="Times New Roman" w:hAnsi="Lato" w:cs="Lato"/>
          <w:color w:val="696B6D"/>
        </w:rPr>
        <w:t xml:space="preserve"> below</w:t>
      </w:r>
      <w:r w:rsidRPr="003E6D7E">
        <w:rPr>
          <w:rFonts w:ascii="Lato" w:eastAsia="Times New Roman" w:hAnsi="Lato" w:cs="Lato"/>
          <w:color w:val="696B6D"/>
        </w:rPr>
        <w:t>)</w:t>
      </w:r>
    </w:p>
    <w:p w14:paraId="6D3D90ED" w14:textId="77777777" w:rsidR="00686A2B" w:rsidRPr="003E6D7E" w:rsidRDefault="00686A2B" w:rsidP="00083677">
      <w:pPr>
        <w:pStyle w:val="ListParagraph"/>
        <w:numPr>
          <w:ilvl w:val="0"/>
          <w:numId w:val="29"/>
        </w:numPr>
        <w:spacing w:after="0" w:line="240" w:lineRule="auto"/>
        <w:rPr>
          <w:rFonts w:ascii="Lato" w:eastAsia="Times New Roman" w:hAnsi="Lato" w:cs="Lato"/>
          <w:color w:val="696B6D"/>
        </w:rPr>
      </w:pPr>
      <w:r w:rsidRPr="003E6D7E">
        <w:rPr>
          <w:rFonts w:ascii="Lato" w:eastAsia="Times New Roman" w:hAnsi="Lato" w:cs="Lato"/>
          <w:color w:val="696B6D"/>
        </w:rPr>
        <w:t>To further capture drivers/operators’ attention, BSPs can develop their own videos. The videos should be in languages commonly spoken by drivers/operators and could feature drivers/operators who speak these language(s)</w:t>
      </w:r>
    </w:p>
    <w:p w14:paraId="6DEDD605" w14:textId="77777777" w:rsidR="00686A2B" w:rsidRPr="003E6D7E" w:rsidRDefault="00686A2B" w:rsidP="00083677">
      <w:pPr>
        <w:pStyle w:val="ListParagraph"/>
        <w:numPr>
          <w:ilvl w:val="0"/>
          <w:numId w:val="29"/>
        </w:numPr>
        <w:spacing w:after="0" w:line="240" w:lineRule="auto"/>
        <w:rPr>
          <w:rFonts w:ascii="Lato" w:eastAsia="Times New Roman" w:hAnsi="Lato" w:cs="Lato"/>
          <w:color w:val="696B6D"/>
        </w:rPr>
      </w:pPr>
      <w:r w:rsidRPr="003E6D7E">
        <w:rPr>
          <w:rFonts w:ascii="Lato" w:eastAsia="Times New Roman" w:hAnsi="Lato" w:cs="Lato"/>
          <w:color w:val="696B6D"/>
        </w:rPr>
        <w:t>Transcripts for various health topics are already developed and available (</w:t>
      </w:r>
      <w:r>
        <w:rPr>
          <w:rFonts w:ascii="Lato" w:eastAsia="Times New Roman" w:hAnsi="Lato" w:cs="Lato"/>
          <w:color w:val="696B6D"/>
        </w:rPr>
        <w:t xml:space="preserve">refer to </w:t>
      </w:r>
      <w:hyperlink r:id="rId52" w:anchor="section3" w:history="1">
        <w:r w:rsidRPr="003E6D7E">
          <w:rPr>
            <w:rFonts w:ascii="Lato" w:eastAsia="Times New Roman" w:hAnsi="Lato" w:cs="Lato"/>
            <w:color w:val="696B6D"/>
          </w:rPr>
          <w:t>Section 3</w:t>
        </w:r>
      </w:hyperlink>
      <w:r>
        <w:rPr>
          <w:rFonts w:ascii="Lato" w:eastAsia="Times New Roman" w:hAnsi="Lato" w:cs="Lato"/>
          <w:color w:val="696B6D"/>
        </w:rPr>
        <w:t xml:space="preserve"> below</w:t>
      </w:r>
      <w:r w:rsidRPr="003E6D7E">
        <w:rPr>
          <w:rFonts w:ascii="Lato" w:eastAsia="Times New Roman" w:hAnsi="Lato" w:cs="Lato"/>
          <w:color w:val="696B6D"/>
        </w:rPr>
        <w:t>)</w:t>
      </w:r>
    </w:p>
    <w:p w14:paraId="58387CD2" w14:textId="77777777" w:rsidR="00686A2B" w:rsidRPr="003E6D7E" w:rsidRDefault="00686A2B" w:rsidP="00083677">
      <w:pPr>
        <w:pStyle w:val="ListParagraph"/>
        <w:numPr>
          <w:ilvl w:val="0"/>
          <w:numId w:val="29"/>
        </w:numPr>
        <w:spacing w:after="0" w:line="240" w:lineRule="auto"/>
        <w:rPr>
          <w:rFonts w:ascii="Lato" w:eastAsia="Times New Roman" w:hAnsi="Lato" w:cs="Lato"/>
          <w:color w:val="696B6D"/>
        </w:rPr>
      </w:pPr>
      <w:r w:rsidRPr="003E6D7E">
        <w:rPr>
          <w:rFonts w:ascii="Lato" w:eastAsia="Times New Roman" w:hAnsi="Lato" w:cs="Lato"/>
          <w:color w:val="696B6D"/>
        </w:rPr>
        <w:t>Content should rotate frequently to attract and maintain drivers/operators’ attention.</w:t>
      </w:r>
    </w:p>
    <w:p w14:paraId="0A1959A3" w14:textId="77777777" w:rsidR="00686A2B" w:rsidRPr="003E6D7E" w:rsidRDefault="00686A2B" w:rsidP="00686A2B">
      <w:pPr>
        <w:pStyle w:val="ListParagraph"/>
        <w:spacing w:after="0" w:line="240" w:lineRule="auto"/>
        <w:ind w:left="616" w:hanging="616"/>
        <w:rPr>
          <w:rFonts w:ascii="Lato" w:hAnsi="Lato" w:cs="Lato"/>
          <w:color w:val="696B6D"/>
        </w:rPr>
      </w:pPr>
    </w:p>
    <w:p w14:paraId="0990716C" w14:textId="77777777" w:rsidR="00686A2B" w:rsidRPr="003E6D7E" w:rsidRDefault="00686A2B" w:rsidP="00686A2B">
      <w:pPr>
        <w:pStyle w:val="ListParagraph"/>
        <w:spacing w:after="0" w:line="240" w:lineRule="auto"/>
        <w:ind w:left="616" w:hanging="616"/>
        <w:rPr>
          <w:rFonts w:ascii="Lato" w:hAnsi="Lato" w:cs="Lato"/>
          <w:b/>
          <w:bCs/>
          <w:color w:val="696B6D"/>
        </w:rPr>
      </w:pPr>
      <w:r w:rsidRPr="003E6D7E">
        <w:rPr>
          <w:rFonts w:ascii="Lato" w:hAnsi="Lato" w:cs="Lato"/>
          <w:b/>
          <w:bCs/>
          <w:color w:val="696B6D"/>
        </w:rPr>
        <w:lastRenderedPageBreak/>
        <w:t xml:space="preserve">Social </w:t>
      </w:r>
      <w:r>
        <w:rPr>
          <w:rFonts w:ascii="Lato" w:hAnsi="Lato" w:cs="Lato"/>
          <w:b/>
          <w:bCs/>
          <w:color w:val="696B6D"/>
        </w:rPr>
        <w:t>M</w:t>
      </w:r>
      <w:r w:rsidRPr="003E6D7E">
        <w:rPr>
          <w:rFonts w:ascii="Lato" w:hAnsi="Lato" w:cs="Lato"/>
          <w:b/>
          <w:bCs/>
          <w:color w:val="696B6D"/>
        </w:rPr>
        <w:t>edia</w:t>
      </w:r>
    </w:p>
    <w:p w14:paraId="055C0059" w14:textId="77777777" w:rsidR="00686A2B" w:rsidRPr="003E6D7E" w:rsidRDefault="00686A2B" w:rsidP="00083677">
      <w:pPr>
        <w:pStyle w:val="ListParagraph"/>
        <w:numPr>
          <w:ilvl w:val="0"/>
          <w:numId w:val="30"/>
        </w:numPr>
        <w:spacing w:after="0" w:line="240" w:lineRule="auto"/>
        <w:rPr>
          <w:rFonts w:ascii="Lato" w:eastAsia="Times New Roman" w:hAnsi="Lato" w:cs="Lato"/>
          <w:color w:val="696B6D"/>
        </w:rPr>
      </w:pPr>
      <w:r w:rsidRPr="003E6D7E">
        <w:rPr>
          <w:rFonts w:ascii="Lato" w:eastAsia="Times New Roman" w:hAnsi="Lato" w:cs="Lato"/>
          <w:color w:val="696B6D"/>
        </w:rPr>
        <w:t>BSPs should consider using or developing a closed/private, company-only social media page and encourage drivers/operators to follow it online</w:t>
      </w:r>
    </w:p>
    <w:p w14:paraId="35860E14" w14:textId="77777777" w:rsidR="00686A2B" w:rsidRPr="003E6D7E" w:rsidRDefault="00686A2B" w:rsidP="00083677">
      <w:pPr>
        <w:pStyle w:val="ListParagraph"/>
        <w:numPr>
          <w:ilvl w:val="0"/>
          <w:numId w:val="30"/>
        </w:numPr>
        <w:spacing w:after="0" w:line="240" w:lineRule="auto"/>
        <w:rPr>
          <w:rFonts w:ascii="Lato" w:eastAsia="Times New Roman" w:hAnsi="Lato" w:cs="Lato"/>
          <w:color w:val="696B6D"/>
        </w:rPr>
      </w:pPr>
      <w:r w:rsidRPr="003E6D7E">
        <w:rPr>
          <w:rFonts w:ascii="Lato" w:eastAsia="Times New Roman" w:hAnsi="Lato" w:cs="Lato"/>
          <w:color w:val="696B6D"/>
        </w:rPr>
        <w:t>Routine postings that reinforce health information and infection prevention behaviours can be shared on social media</w:t>
      </w:r>
    </w:p>
    <w:p w14:paraId="72D6F47F" w14:textId="77777777" w:rsidR="00686A2B" w:rsidRPr="003E6D7E" w:rsidRDefault="00686A2B" w:rsidP="00083677">
      <w:pPr>
        <w:pStyle w:val="ListParagraph"/>
        <w:numPr>
          <w:ilvl w:val="0"/>
          <w:numId w:val="30"/>
        </w:numPr>
        <w:spacing w:after="0" w:line="240" w:lineRule="auto"/>
        <w:rPr>
          <w:rFonts w:ascii="Lato" w:eastAsia="Times New Roman" w:hAnsi="Lato" w:cs="Lato"/>
          <w:color w:val="696B6D"/>
        </w:rPr>
      </w:pPr>
      <w:r w:rsidRPr="003E6D7E">
        <w:rPr>
          <w:rFonts w:ascii="Lato" w:eastAsia="Times New Roman" w:hAnsi="Lato" w:cs="Lato"/>
          <w:color w:val="696B6D"/>
        </w:rPr>
        <w:t>BSPs may wish to develop their own messages, or they can use existing relevant prevention messages tailored to social media that have already been developed by DHHS and SafeWork Australia (</w:t>
      </w:r>
      <w:r>
        <w:rPr>
          <w:rFonts w:ascii="Lato" w:eastAsia="Times New Roman" w:hAnsi="Lato" w:cs="Lato"/>
          <w:color w:val="696B6D"/>
        </w:rPr>
        <w:t xml:space="preserve">refer to </w:t>
      </w:r>
      <w:hyperlink r:id="rId53" w:anchor="section3" w:history="1">
        <w:r w:rsidRPr="003E6D7E">
          <w:rPr>
            <w:rFonts w:ascii="Lato" w:eastAsia="Times New Roman" w:hAnsi="Lato" w:cs="Lato"/>
            <w:color w:val="696B6D"/>
          </w:rPr>
          <w:t>Section 3</w:t>
        </w:r>
      </w:hyperlink>
      <w:r>
        <w:rPr>
          <w:rFonts w:ascii="Lato" w:eastAsia="Times New Roman" w:hAnsi="Lato" w:cs="Lato"/>
          <w:color w:val="696B6D"/>
        </w:rPr>
        <w:t xml:space="preserve"> below</w:t>
      </w:r>
      <w:r w:rsidRPr="003E6D7E">
        <w:rPr>
          <w:rFonts w:ascii="Lato" w:eastAsia="Times New Roman" w:hAnsi="Lato" w:cs="Lato"/>
          <w:color w:val="696B6D"/>
        </w:rPr>
        <w:t>).</w:t>
      </w:r>
    </w:p>
    <w:p w14:paraId="3B6EA72B" w14:textId="77777777" w:rsidR="00686A2B" w:rsidRPr="003E6D7E" w:rsidRDefault="00686A2B" w:rsidP="00686A2B">
      <w:pPr>
        <w:pStyle w:val="ListParagraph"/>
        <w:spacing w:after="0" w:line="240" w:lineRule="auto"/>
        <w:rPr>
          <w:rFonts w:ascii="Lato" w:eastAsia="Times New Roman" w:hAnsi="Lato" w:cs="Lato"/>
          <w:color w:val="696B6D"/>
        </w:rPr>
      </w:pPr>
    </w:p>
    <w:p w14:paraId="1F10005A" w14:textId="77777777" w:rsidR="00686A2B" w:rsidRPr="003E6D7E" w:rsidRDefault="00686A2B" w:rsidP="00686A2B">
      <w:pPr>
        <w:pStyle w:val="ListParagraph"/>
        <w:spacing w:after="0" w:line="240" w:lineRule="auto"/>
        <w:ind w:left="616" w:hanging="616"/>
        <w:rPr>
          <w:rFonts w:ascii="Lato" w:hAnsi="Lato" w:cs="Lato"/>
          <w:b/>
          <w:bCs/>
          <w:color w:val="696B6D"/>
        </w:rPr>
      </w:pPr>
      <w:r w:rsidRPr="003E6D7E">
        <w:rPr>
          <w:rFonts w:ascii="Lato" w:hAnsi="Lato" w:cs="Lato"/>
          <w:b/>
          <w:bCs/>
          <w:color w:val="696B6D"/>
        </w:rPr>
        <w:t xml:space="preserve">Company </w:t>
      </w:r>
      <w:r>
        <w:rPr>
          <w:rFonts w:ascii="Lato" w:hAnsi="Lato" w:cs="Lato"/>
          <w:b/>
          <w:bCs/>
          <w:color w:val="696B6D"/>
        </w:rPr>
        <w:t>T</w:t>
      </w:r>
      <w:r w:rsidRPr="003E6D7E">
        <w:rPr>
          <w:rFonts w:ascii="Lato" w:hAnsi="Lato" w:cs="Lato"/>
          <w:b/>
          <w:bCs/>
          <w:color w:val="696B6D"/>
        </w:rPr>
        <w:t xml:space="preserve">ext </w:t>
      </w:r>
      <w:r>
        <w:rPr>
          <w:rFonts w:ascii="Lato" w:hAnsi="Lato" w:cs="Lato"/>
          <w:b/>
          <w:bCs/>
          <w:color w:val="696B6D"/>
        </w:rPr>
        <w:t>M</w:t>
      </w:r>
      <w:r w:rsidRPr="003E6D7E">
        <w:rPr>
          <w:rFonts w:ascii="Lato" w:hAnsi="Lato" w:cs="Lato"/>
          <w:b/>
          <w:bCs/>
          <w:color w:val="696B6D"/>
        </w:rPr>
        <w:t xml:space="preserve">essaging </w:t>
      </w:r>
      <w:r>
        <w:rPr>
          <w:rFonts w:ascii="Lato" w:hAnsi="Lato" w:cs="Lato"/>
          <w:b/>
          <w:bCs/>
          <w:color w:val="696B6D"/>
        </w:rPr>
        <w:t>P</w:t>
      </w:r>
      <w:r w:rsidRPr="003E6D7E">
        <w:rPr>
          <w:rFonts w:ascii="Lato" w:hAnsi="Lato" w:cs="Lato"/>
          <w:b/>
          <w:bCs/>
          <w:color w:val="696B6D"/>
        </w:rPr>
        <w:t>rograms</w:t>
      </w:r>
    </w:p>
    <w:p w14:paraId="43EA4D78" w14:textId="77777777" w:rsidR="00686A2B" w:rsidRPr="003E6D7E" w:rsidRDefault="00686A2B" w:rsidP="00083677">
      <w:pPr>
        <w:pStyle w:val="ListParagraph"/>
        <w:numPr>
          <w:ilvl w:val="0"/>
          <w:numId w:val="31"/>
        </w:numPr>
        <w:spacing w:after="0" w:line="240" w:lineRule="auto"/>
        <w:rPr>
          <w:rFonts w:ascii="Lato" w:eastAsia="Times New Roman" w:hAnsi="Lato" w:cs="Lato"/>
          <w:color w:val="696B6D"/>
        </w:rPr>
      </w:pPr>
      <w:r w:rsidRPr="003E6D7E">
        <w:rPr>
          <w:rFonts w:ascii="Lato" w:eastAsia="Times New Roman" w:hAnsi="Lato" w:cs="Lato"/>
          <w:color w:val="696B6D"/>
        </w:rPr>
        <w:t>BSPs with a text messaging program can send drivers/operators brief text messages, which are automatically translated to preferred languages, to reinforce prevention measures and remind drivers/operators about company policies and benefits</w:t>
      </w:r>
    </w:p>
    <w:p w14:paraId="0EAAC718" w14:textId="77777777" w:rsidR="00686A2B" w:rsidRPr="003E6D7E" w:rsidRDefault="00686A2B" w:rsidP="00083677">
      <w:pPr>
        <w:pStyle w:val="ListParagraph"/>
        <w:numPr>
          <w:ilvl w:val="0"/>
          <w:numId w:val="31"/>
        </w:numPr>
        <w:spacing w:after="0" w:line="240" w:lineRule="auto"/>
        <w:rPr>
          <w:rFonts w:ascii="Lato" w:eastAsia="Times New Roman" w:hAnsi="Lato" w:cs="Lato"/>
          <w:color w:val="696B6D"/>
        </w:rPr>
      </w:pPr>
      <w:r w:rsidRPr="003E6D7E">
        <w:rPr>
          <w:rFonts w:ascii="Lato" w:eastAsia="Times New Roman" w:hAnsi="Lato" w:cs="Lato"/>
          <w:color w:val="696B6D"/>
        </w:rPr>
        <w:t>Urgent messages can be sent rapidly using the same mechanism, as needed.</w:t>
      </w:r>
    </w:p>
    <w:p w14:paraId="48A496AB" w14:textId="77777777" w:rsidR="00686A2B" w:rsidRPr="003E6D7E" w:rsidRDefault="00686A2B" w:rsidP="00686A2B">
      <w:pPr>
        <w:pStyle w:val="ListParagraph"/>
        <w:spacing w:after="0" w:line="240" w:lineRule="auto"/>
        <w:ind w:left="616" w:hanging="616"/>
        <w:rPr>
          <w:rFonts w:ascii="Lato" w:hAnsi="Lato" w:cs="Lato"/>
          <w:b/>
          <w:bCs/>
          <w:color w:val="696B6D"/>
        </w:rPr>
      </w:pPr>
    </w:p>
    <w:p w14:paraId="6D350BBD" w14:textId="77777777" w:rsidR="00686A2B" w:rsidRPr="003E6D7E" w:rsidRDefault="00686A2B" w:rsidP="00686A2B">
      <w:pPr>
        <w:pStyle w:val="ListParagraph"/>
        <w:spacing w:after="0" w:line="240" w:lineRule="auto"/>
        <w:ind w:left="616" w:hanging="616"/>
        <w:rPr>
          <w:rFonts w:ascii="Lato" w:hAnsi="Lato" w:cs="Lato"/>
          <w:b/>
          <w:bCs/>
          <w:color w:val="696B6D"/>
        </w:rPr>
      </w:pPr>
      <w:r>
        <w:rPr>
          <w:rFonts w:ascii="Lato" w:hAnsi="Lato" w:cs="Lato"/>
          <w:b/>
          <w:bCs/>
          <w:color w:val="696B6D"/>
        </w:rPr>
        <w:t>Industry</w:t>
      </w:r>
      <w:r w:rsidRPr="003E6D7E">
        <w:rPr>
          <w:rFonts w:ascii="Lato" w:hAnsi="Lato" w:cs="Lato"/>
          <w:b/>
          <w:bCs/>
          <w:color w:val="696B6D"/>
        </w:rPr>
        <w:t xml:space="preserve"> </w:t>
      </w:r>
      <w:r>
        <w:rPr>
          <w:rFonts w:ascii="Lato" w:hAnsi="Lato" w:cs="Lato"/>
          <w:b/>
          <w:bCs/>
          <w:color w:val="696B6D"/>
        </w:rPr>
        <w:t>L</w:t>
      </w:r>
      <w:r w:rsidRPr="003E6D7E">
        <w:rPr>
          <w:rFonts w:ascii="Lato" w:hAnsi="Lato" w:cs="Lato"/>
          <w:b/>
          <w:bCs/>
          <w:color w:val="696B6D"/>
        </w:rPr>
        <w:t>eaders/</w:t>
      </w:r>
      <w:r>
        <w:rPr>
          <w:rFonts w:ascii="Lato" w:hAnsi="Lato" w:cs="Lato"/>
          <w:b/>
          <w:bCs/>
          <w:color w:val="696B6D"/>
        </w:rPr>
        <w:t>U</w:t>
      </w:r>
      <w:r w:rsidRPr="003E6D7E">
        <w:rPr>
          <w:rFonts w:ascii="Lato" w:hAnsi="Lato" w:cs="Lato"/>
          <w:b/>
          <w:bCs/>
          <w:color w:val="696B6D"/>
        </w:rPr>
        <w:t xml:space="preserve">nion </w:t>
      </w:r>
      <w:r>
        <w:rPr>
          <w:rFonts w:ascii="Lato" w:hAnsi="Lato" w:cs="Lato"/>
          <w:b/>
          <w:bCs/>
          <w:color w:val="696B6D"/>
        </w:rPr>
        <w:t>R</w:t>
      </w:r>
      <w:r w:rsidRPr="003E6D7E">
        <w:rPr>
          <w:rFonts w:ascii="Lato" w:hAnsi="Lato" w:cs="Lato"/>
          <w:b/>
          <w:bCs/>
          <w:color w:val="696B6D"/>
        </w:rPr>
        <w:t>epresentatives</w:t>
      </w:r>
    </w:p>
    <w:p w14:paraId="271047E6" w14:textId="77777777" w:rsidR="00686A2B" w:rsidRPr="003E6D7E" w:rsidRDefault="00686A2B" w:rsidP="00083677">
      <w:pPr>
        <w:pStyle w:val="ListParagraph"/>
        <w:numPr>
          <w:ilvl w:val="0"/>
          <w:numId w:val="32"/>
        </w:numPr>
        <w:spacing w:after="0" w:line="240" w:lineRule="auto"/>
        <w:rPr>
          <w:rFonts w:ascii="Lato" w:eastAsia="Times New Roman" w:hAnsi="Lato" w:cs="Lato"/>
          <w:color w:val="696B6D"/>
        </w:rPr>
      </w:pPr>
      <w:r w:rsidRPr="003E6D7E">
        <w:rPr>
          <w:rFonts w:ascii="Lato" w:eastAsia="Times New Roman" w:hAnsi="Lato" w:cs="Lato"/>
          <w:color w:val="696B6D"/>
        </w:rPr>
        <w:t xml:space="preserve">BSPs should work with </w:t>
      </w:r>
      <w:r>
        <w:rPr>
          <w:rFonts w:ascii="Lato" w:eastAsia="Times New Roman" w:hAnsi="Lato" w:cs="Lato"/>
          <w:color w:val="696B6D"/>
        </w:rPr>
        <w:t>industry</w:t>
      </w:r>
      <w:r w:rsidRPr="003E6D7E">
        <w:rPr>
          <w:rFonts w:ascii="Lato" w:eastAsia="Times New Roman" w:hAnsi="Lato" w:cs="Lato"/>
          <w:color w:val="696B6D"/>
        </w:rPr>
        <w:t xml:space="preserve"> leaders and union representatives to develop key messages and resources that can be shared by </w:t>
      </w:r>
      <w:r>
        <w:rPr>
          <w:rFonts w:ascii="Lato" w:eastAsia="Times New Roman" w:hAnsi="Lato" w:cs="Lato"/>
          <w:color w:val="696B6D"/>
        </w:rPr>
        <w:t xml:space="preserve">the industry, broader </w:t>
      </w:r>
      <w:r w:rsidRPr="003E6D7E">
        <w:rPr>
          <w:rFonts w:ascii="Lato" w:eastAsia="Times New Roman" w:hAnsi="Lato" w:cs="Lato"/>
          <w:color w:val="696B6D"/>
        </w:rPr>
        <w:t>community and union members</w:t>
      </w:r>
    </w:p>
    <w:p w14:paraId="36A30E4F" w14:textId="77777777" w:rsidR="00686A2B" w:rsidRPr="003E6D7E" w:rsidRDefault="00686A2B" w:rsidP="00083677">
      <w:pPr>
        <w:pStyle w:val="ListParagraph"/>
        <w:numPr>
          <w:ilvl w:val="0"/>
          <w:numId w:val="32"/>
        </w:numPr>
        <w:spacing w:after="0" w:line="240" w:lineRule="auto"/>
        <w:rPr>
          <w:rFonts w:ascii="Lato" w:eastAsia="Times New Roman" w:hAnsi="Lato" w:cs="Lato"/>
          <w:color w:val="696B6D"/>
        </w:rPr>
      </w:pPr>
      <w:r w:rsidRPr="003E6D7E">
        <w:rPr>
          <w:rFonts w:ascii="Lato" w:eastAsia="Times New Roman" w:hAnsi="Lato" w:cs="Lato"/>
          <w:color w:val="696B6D"/>
        </w:rPr>
        <w:t xml:space="preserve">As trusted sources of information, </w:t>
      </w:r>
      <w:r>
        <w:rPr>
          <w:rFonts w:ascii="Lato" w:eastAsia="Times New Roman" w:hAnsi="Lato" w:cs="Lato"/>
          <w:color w:val="696B6D"/>
        </w:rPr>
        <w:t>industry</w:t>
      </w:r>
      <w:r w:rsidRPr="003E6D7E">
        <w:rPr>
          <w:rFonts w:ascii="Lato" w:eastAsia="Times New Roman" w:hAnsi="Lato" w:cs="Lato"/>
          <w:color w:val="696B6D"/>
        </w:rPr>
        <w:t xml:space="preserve"> leaders and union representatives</w:t>
      </w:r>
      <w:r>
        <w:rPr>
          <w:rFonts w:ascii="Lato" w:eastAsia="Times New Roman" w:hAnsi="Lato" w:cs="Lato"/>
          <w:color w:val="696B6D"/>
        </w:rPr>
        <w:t>, including HSRs,</w:t>
      </w:r>
      <w:r w:rsidRPr="003E6D7E">
        <w:rPr>
          <w:rFonts w:ascii="Lato" w:eastAsia="Times New Roman" w:hAnsi="Lato" w:cs="Lato"/>
          <w:color w:val="696B6D"/>
        </w:rPr>
        <w:t xml:space="preserve"> should be involved with message dissemination </w:t>
      </w:r>
      <w:r>
        <w:rPr>
          <w:rFonts w:ascii="Lato" w:eastAsia="Times New Roman" w:hAnsi="Lato" w:cs="Lato"/>
          <w:color w:val="696B6D"/>
        </w:rPr>
        <w:t>using</w:t>
      </w:r>
      <w:r w:rsidRPr="003E6D7E">
        <w:rPr>
          <w:rFonts w:ascii="Lato" w:eastAsia="Times New Roman" w:hAnsi="Lato" w:cs="Lato"/>
          <w:color w:val="696B6D"/>
        </w:rPr>
        <w:t xml:space="preserve"> methods they have already established</w:t>
      </w:r>
    </w:p>
    <w:p w14:paraId="2868B8AE" w14:textId="77777777" w:rsidR="00686A2B" w:rsidRPr="003E6D7E" w:rsidRDefault="00686A2B" w:rsidP="00083677">
      <w:pPr>
        <w:pStyle w:val="ListParagraph"/>
        <w:numPr>
          <w:ilvl w:val="0"/>
          <w:numId w:val="32"/>
        </w:numPr>
        <w:spacing w:after="0" w:line="240" w:lineRule="auto"/>
        <w:rPr>
          <w:rFonts w:ascii="Lato" w:eastAsia="Times New Roman" w:hAnsi="Lato" w:cs="Lato"/>
          <w:color w:val="696B6D"/>
        </w:rPr>
      </w:pPr>
      <w:r w:rsidRPr="003E6D7E">
        <w:rPr>
          <w:rFonts w:ascii="Lato" w:eastAsia="Times New Roman" w:hAnsi="Lato" w:cs="Lato"/>
          <w:color w:val="696B6D"/>
        </w:rPr>
        <w:t>Additional opportunities for sharing health messages with drivers/operators should be explored with these leaders. Your state and/or local health department may be able to help facilitate these community relationships.</w:t>
      </w:r>
    </w:p>
    <w:p w14:paraId="5481A5BB" w14:textId="77777777" w:rsidR="00686A2B" w:rsidRPr="003E6D7E" w:rsidRDefault="00686A2B" w:rsidP="00686A2B">
      <w:pPr>
        <w:pStyle w:val="ListParagraph"/>
        <w:spacing w:after="0" w:line="240" w:lineRule="auto"/>
        <w:rPr>
          <w:rFonts w:ascii="Lato" w:eastAsia="Times New Roman" w:hAnsi="Lato" w:cs="Lato"/>
          <w:b/>
          <w:bCs/>
          <w:color w:val="696B6D"/>
        </w:rPr>
      </w:pPr>
    </w:p>
    <w:p w14:paraId="0CBFCB75" w14:textId="77777777" w:rsidR="00686A2B" w:rsidRPr="003E6D7E" w:rsidRDefault="00686A2B" w:rsidP="00686A2B">
      <w:pPr>
        <w:pStyle w:val="ListParagraph"/>
        <w:spacing w:after="0" w:line="240" w:lineRule="auto"/>
        <w:ind w:left="616" w:hanging="616"/>
        <w:rPr>
          <w:rFonts w:ascii="Lato" w:eastAsia="Times New Roman" w:hAnsi="Lato" w:cs="Lato"/>
          <w:b/>
          <w:bCs/>
          <w:color w:val="696B6D"/>
          <w:sz w:val="28"/>
          <w:szCs w:val="28"/>
        </w:rPr>
      </w:pPr>
      <w:r w:rsidRPr="003E6D7E">
        <w:rPr>
          <w:rFonts w:ascii="Lato" w:eastAsia="Times New Roman" w:hAnsi="Lato" w:cs="Lato"/>
          <w:b/>
          <w:bCs/>
          <w:color w:val="696B6D"/>
          <w:sz w:val="28"/>
          <w:szCs w:val="28"/>
        </w:rPr>
        <w:t>Section 2: Key messages</w:t>
      </w:r>
    </w:p>
    <w:p w14:paraId="34ECF6C9" w14:textId="77777777" w:rsidR="00686A2B" w:rsidRPr="003E6D7E" w:rsidRDefault="00686A2B" w:rsidP="00686A2B">
      <w:pPr>
        <w:pStyle w:val="ListParagraph"/>
        <w:spacing w:after="0" w:line="240" w:lineRule="auto"/>
        <w:ind w:left="616" w:hanging="616"/>
        <w:rPr>
          <w:rFonts w:ascii="Lato" w:eastAsia="Times New Roman" w:hAnsi="Lato" w:cs="Lato"/>
          <w:b/>
          <w:bCs/>
          <w:color w:val="696B6D"/>
        </w:rPr>
      </w:pPr>
    </w:p>
    <w:p w14:paraId="01C4481A" w14:textId="77777777" w:rsidR="00686A2B" w:rsidRPr="003E6D7E" w:rsidRDefault="00686A2B" w:rsidP="00686A2B">
      <w:pPr>
        <w:pStyle w:val="ListParagraph"/>
        <w:spacing w:after="0" w:line="240" w:lineRule="auto"/>
        <w:ind w:left="0"/>
        <w:jc w:val="both"/>
        <w:rPr>
          <w:rFonts w:ascii="Lato" w:hAnsi="Lato" w:cs="Lato"/>
          <w:color w:val="696B6D"/>
        </w:rPr>
      </w:pPr>
      <w:r w:rsidRPr="003E6D7E">
        <w:rPr>
          <w:rFonts w:ascii="Lato" w:eastAsia="Times New Roman" w:hAnsi="Lato" w:cs="Lato"/>
          <w:color w:val="696B6D"/>
        </w:rPr>
        <w:t>Commercial Passenger Vehicles Victoria</w:t>
      </w:r>
      <w:r>
        <w:rPr>
          <w:rFonts w:ascii="Lato" w:eastAsia="Times New Roman" w:hAnsi="Lato" w:cs="Lato"/>
          <w:color w:val="696B6D"/>
        </w:rPr>
        <w:t xml:space="preserve"> (CPVV)</w:t>
      </w:r>
      <w:r w:rsidRPr="003E6D7E">
        <w:rPr>
          <w:rFonts w:ascii="Lato" w:eastAsia="Times New Roman" w:hAnsi="Lato" w:cs="Lato"/>
          <w:color w:val="696B6D"/>
        </w:rPr>
        <w:t xml:space="preserve"> is a critical infrastructure and drivers/operators are a diverse population</w:t>
      </w:r>
      <w:r>
        <w:rPr>
          <w:rFonts w:ascii="Lato" w:eastAsia="Times New Roman" w:hAnsi="Lato" w:cs="Lato"/>
          <w:color w:val="696B6D"/>
        </w:rPr>
        <w:t>. E</w:t>
      </w:r>
      <w:r w:rsidRPr="003E6D7E">
        <w:rPr>
          <w:rFonts w:ascii="Lato" w:eastAsia="Times New Roman" w:hAnsi="Lato" w:cs="Lato"/>
          <w:color w:val="696B6D"/>
        </w:rPr>
        <w:t>xtra care and thought may be required to communicate effectively in culturally appropriate ways. Translation and interpretation of materials and messages into drivers/operators’ preferred language(s) at appropriate reading levels using plain language is critical to ensure successful prevention and control efforts.</w:t>
      </w:r>
    </w:p>
    <w:p w14:paraId="620EC112" w14:textId="77777777" w:rsidR="00686A2B" w:rsidRPr="003E6D7E" w:rsidRDefault="00686A2B" w:rsidP="00083677">
      <w:pPr>
        <w:pStyle w:val="ListParagraph"/>
        <w:numPr>
          <w:ilvl w:val="0"/>
          <w:numId w:val="33"/>
        </w:numPr>
        <w:spacing w:after="0" w:line="240" w:lineRule="auto"/>
        <w:rPr>
          <w:rFonts w:ascii="Lato" w:eastAsia="Times New Roman" w:hAnsi="Lato" w:cs="Lato"/>
          <w:color w:val="696B6D"/>
        </w:rPr>
      </w:pPr>
      <w:r w:rsidRPr="003E6D7E">
        <w:rPr>
          <w:rFonts w:ascii="Lato" w:eastAsia="Times New Roman" w:hAnsi="Lato" w:cs="Lato"/>
          <w:color w:val="696B6D"/>
        </w:rPr>
        <w:t>Key messages should be communicated to drivers/operators on a regular basis using multiple methods and venues</w:t>
      </w:r>
    </w:p>
    <w:p w14:paraId="6B11AF26" w14:textId="77777777" w:rsidR="00686A2B" w:rsidRPr="003E6D7E" w:rsidRDefault="00686A2B" w:rsidP="00083677">
      <w:pPr>
        <w:pStyle w:val="ListParagraph"/>
        <w:numPr>
          <w:ilvl w:val="0"/>
          <w:numId w:val="33"/>
        </w:numPr>
        <w:spacing w:after="0" w:line="240" w:lineRule="auto"/>
        <w:rPr>
          <w:rFonts w:ascii="Lato" w:eastAsia="Times New Roman" w:hAnsi="Lato" w:cs="Lato"/>
          <w:color w:val="696B6D"/>
        </w:rPr>
      </w:pPr>
      <w:r w:rsidRPr="003E6D7E">
        <w:rPr>
          <w:rFonts w:ascii="Lato" w:eastAsia="Times New Roman" w:hAnsi="Lato" w:cs="Lato"/>
          <w:color w:val="696B6D"/>
        </w:rPr>
        <w:t>Messages, such as those below, should be rotated to keep information fresh and attract drivers/operators’ attention</w:t>
      </w:r>
    </w:p>
    <w:p w14:paraId="20792CF5" w14:textId="77777777" w:rsidR="00686A2B" w:rsidRPr="003E6D7E" w:rsidRDefault="00686A2B" w:rsidP="00083677">
      <w:pPr>
        <w:pStyle w:val="ListParagraph"/>
        <w:numPr>
          <w:ilvl w:val="0"/>
          <w:numId w:val="33"/>
        </w:numPr>
        <w:spacing w:after="0" w:line="240" w:lineRule="auto"/>
        <w:rPr>
          <w:rFonts w:ascii="Lato" w:eastAsia="Times New Roman" w:hAnsi="Lato" w:cs="Lato"/>
          <w:color w:val="696B6D"/>
        </w:rPr>
      </w:pPr>
      <w:r w:rsidRPr="003E6D7E">
        <w:rPr>
          <w:rFonts w:ascii="Lato" w:eastAsia="Times New Roman" w:hAnsi="Lato" w:cs="Lato"/>
          <w:color w:val="696B6D"/>
        </w:rPr>
        <w:t>The actions recommended via key messages work together to help control and prevent the spread of COVID-19. A single message may not include all actions that need to be taken to be fully protective</w:t>
      </w:r>
    </w:p>
    <w:p w14:paraId="63BE790F" w14:textId="77777777" w:rsidR="00686A2B" w:rsidRPr="003E6D7E" w:rsidRDefault="00686A2B" w:rsidP="00083677">
      <w:pPr>
        <w:pStyle w:val="ListParagraph"/>
        <w:numPr>
          <w:ilvl w:val="0"/>
          <w:numId w:val="33"/>
        </w:numPr>
        <w:spacing w:after="0" w:line="240" w:lineRule="auto"/>
        <w:rPr>
          <w:rFonts w:ascii="Lato" w:eastAsia="Times New Roman" w:hAnsi="Lato" w:cs="Lato"/>
          <w:color w:val="696B6D"/>
        </w:rPr>
      </w:pPr>
      <w:r w:rsidRPr="003E6D7E">
        <w:rPr>
          <w:rFonts w:ascii="Lato" w:eastAsia="Times New Roman" w:hAnsi="Lato" w:cs="Lato"/>
          <w:color w:val="696B6D"/>
        </w:rPr>
        <w:t>Only communicate messages that apply to what is happening at your workplace. Not all messages presented below will apply.</w:t>
      </w:r>
    </w:p>
    <w:p w14:paraId="1D372E49" w14:textId="77777777" w:rsidR="00686A2B" w:rsidRPr="003E6D7E" w:rsidRDefault="00686A2B" w:rsidP="00686A2B">
      <w:pPr>
        <w:pStyle w:val="ListParagraph"/>
        <w:spacing w:after="0" w:line="240" w:lineRule="auto"/>
        <w:rPr>
          <w:rFonts w:ascii="Lato" w:eastAsia="Times New Roman" w:hAnsi="Lato" w:cs="Lato"/>
          <w:color w:val="696B6D"/>
        </w:rPr>
      </w:pPr>
    </w:p>
    <w:p w14:paraId="68F76755" w14:textId="77777777" w:rsidR="00686A2B" w:rsidRPr="003E6D7E" w:rsidRDefault="00686A2B" w:rsidP="00686A2B">
      <w:pPr>
        <w:pStyle w:val="ListParagraph"/>
        <w:spacing w:after="0" w:line="240" w:lineRule="auto"/>
        <w:ind w:left="616" w:hanging="616"/>
        <w:rPr>
          <w:rFonts w:ascii="Lato" w:hAnsi="Lato" w:cs="Lato"/>
          <w:b/>
          <w:bCs/>
          <w:color w:val="696B6D"/>
        </w:rPr>
      </w:pPr>
      <w:r w:rsidRPr="003E6D7E">
        <w:rPr>
          <w:rFonts w:ascii="Lato" w:hAnsi="Lato" w:cs="Lato"/>
          <w:b/>
          <w:bCs/>
          <w:color w:val="696B6D"/>
        </w:rPr>
        <w:t xml:space="preserve">Primary </w:t>
      </w:r>
      <w:r>
        <w:rPr>
          <w:rFonts w:ascii="Lato" w:hAnsi="Lato" w:cs="Lato"/>
          <w:b/>
          <w:bCs/>
          <w:color w:val="696B6D"/>
        </w:rPr>
        <w:t>M</w:t>
      </w:r>
      <w:r w:rsidRPr="003E6D7E">
        <w:rPr>
          <w:rFonts w:ascii="Lato" w:hAnsi="Lato" w:cs="Lato"/>
          <w:b/>
          <w:bCs/>
          <w:color w:val="696B6D"/>
        </w:rPr>
        <w:t>essages</w:t>
      </w:r>
    </w:p>
    <w:p w14:paraId="76440649" w14:textId="77777777" w:rsidR="00686A2B" w:rsidRPr="003E6D7E" w:rsidRDefault="00686A2B" w:rsidP="00083677">
      <w:pPr>
        <w:pStyle w:val="ListParagraph"/>
        <w:numPr>
          <w:ilvl w:val="0"/>
          <w:numId w:val="34"/>
        </w:numPr>
        <w:spacing w:after="0" w:line="240" w:lineRule="auto"/>
        <w:rPr>
          <w:rFonts w:ascii="Lato" w:eastAsia="Times New Roman" w:hAnsi="Lato" w:cs="Lato"/>
          <w:color w:val="696B6D"/>
        </w:rPr>
      </w:pPr>
      <w:r w:rsidRPr="003E6D7E">
        <w:rPr>
          <w:rFonts w:ascii="Lato" w:eastAsia="Times New Roman" w:hAnsi="Lato" w:cs="Lato"/>
          <w:color w:val="696B6D"/>
        </w:rPr>
        <w:t xml:space="preserve">COVID-19 has affected communities across </w:t>
      </w:r>
      <w:r>
        <w:rPr>
          <w:rFonts w:ascii="Lato" w:eastAsia="Times New Roman" w:hAnsi="Lato" w:cs="Lato"/>
          <w:color w:val="696B6D"/>
        </w:rPr>
        <w:t>Australia and the world</w:t>
      </w:r>
      <w:r w:rsidRPr="003E6D7E">
        <w:rPr>
          <w:rFonts w:ascii="Lato" w:eastAsia="Times New Roman" w:hAnsi="Lato" w:cs="Lato"/>
          <w:color w:val="696B6D"/>
        </w:rPr>
        <w:t xml:space="preserve">. </w:t>
      </w:r>
      <w:r>
        <w:rPr>
          <w:rFonts w:ascii="Lato" w:eastAsia="Times New Roman" w:hAnsi="Lato" w:cs="Lato"/>
          <w:color w:val="696B6D"/>
        </w:rPr>
        <w:t>CPVV</w:t>
      </w:r>
      <w:r w:rsidRPr="003E6D7E">
        <w:rPr>
          <w:rFonts w:ascii="Lato" w:eastAsia="Times New Roman" w:hAnsi="Lato" w:cs="Lato"/>
          <w:color w:val="696B6D"/>
        </w:rPr>
        <w:t xml:space="preserve"> are working with state and local officials and </w:t>
      </w:r>
      <w:r>
        <w:rPr>
          <w:rFonts w:ascii="Lato" w:eastAsia="Times New Roman" w:hAnsi="Lato" w:cs="Lato"/>
          <w:color w:val="696B6D"/>
        </w:rPr>
        <w:t>DHHS</w:t>
      </w:r>
      <w:r w:rsidRPr="003E6D7E">
        <w:rPr>
          <w:rFonts w:ascii="Lato" w:eastAsia="Times New Roman" w:hAnsi="Lato" w:cs="Lato"/>
          <w:color w:val="696B6D"/>
        </w:rPr>
        <w:t xml:space="preserve"> to protect our drivers/operators’ health.</w:t>
      </w:r>
    </w:p>
    <w:p w14:paraId="2AB219A1" w14:textId="77777777" w:rsidR="00686A2B" w:rsidRPr="000B3BD6" w:rsidRDefault="00686A2B" w:rsidP="00083677">
      <w:pPr>
        <w:pStyle w:val="ListParagraph"/>
        <w:numPr>
          <w:ilvl w:val="0"/>
          <w:numId w:val="34"/>
        </w:numPr>
        <w:spacing w:after="0" w:line="240" w:lineRule="auto"/>
        <w:rPr>
          <w:rFonts w:ascii="Lato" w:eastAsia="Times New Roman" w:hAnsi="Lato" w:cs="Lato"/>
          <w:color w:val="696B6D"/>
        </w:rPr>
      </w:pPr>
      <w:r w:rsidRPr="003E6D7E">
        <w:rPr>
          <w:rFonts w:ascii="Lato" w:eastAsia="Times New Roman" w:hAnsi="Lato" w:cs="Lato"/>
          <w:color w:val="696B6D"/>
        </w:rPr>
        <w:t>Please follow safety guidelines at work, at home, and in the community to help slow the spread of coronavirus.</w:t>
      </w:r>
    </w:p>
    <w:p w14:paraId="0D8DF9C0" w14:textId="77777777" w:rsidR="00686A2B" w:rsidRPr="003E6D7E" w:rsidRDefault="00686A2B" w:rsidP="00686A2B">
      <w:pPr>
        <w:pStyle w:val="ListParagraph"/>
        <w:spacing w:after="0" w:line="240" w:lineRule="auto"/>
        <w:rPr>
          <w:rFonts w:ascii="Lato" w:eastAsia="Times New Roman" w:hAnsi="Lato" w:cs="Lato"/>
          <w:color w:val="696B6D"/>
        </w:rPr>
      </w:pPr>
    </w:p>
    <w:p w14:paraId="1AB30070" w14:textId="77777777" w:rsidR="00686A2B" w:rsidRPr="003E6D7E" w:rsidRDefault="00686A2B" w:rsidP="00686A2B">
      <w:pPr>
        <w:pStyle w:val="ListParagraph"/>
        <w:spacing w:after="0" w:line="240" w:lineRule="auto"/>
        <w:ind w:left="616" w:hanging="616"/>
        <w:rPr>
          <w:rFonts w:ascii="Lato" w:hAnsi="Lato" w:cs="Lato"/>
          <w:b/>
          <w:bCs/>
          <w:color w:val="696B6D"/>
        </w:rPr>
      </w:pPr>
      <w:r w:rsidRPr="003E6D7E">
        <w:rPr>
          <w:rFonts w:ascii="Lato" w:hAnsi="Lato" w:cs="Lato"/>
          <w:b/>
          <w:bCs/>
          <w:color w:val="696B6D"/>
        </w:rPr>
        <w:lastRenderedPageBreak/>
        <w:t xml:space="preserve">Messages for </w:t>
      </w:r>
      <w:r>
        <w:rPr>
          <w:rFonts w:ascii="Lato" w:hAnsi="Lato" w:cs="Lato"/>
          <w:b/>
          <w:bCs/>
          <w:color w:val="696B6D"/>
        </w:rPr>
        <w:t>A</w:t>
      </w:r>
      <w:r w:rsidRPr="003E6D7E">
        <w:rPr>
          <w:rFonts w:ascii="Lato" w:hAnsi="Lato" w:cs="Lato"/>
          <w:b/>
          <w:bCs/>
          <w:color w:val="696B6D"/>
        </w:rPr>
        <w:t xml:space="preserve">ll </w:t>
      </w:r>
      <w:r>
        <w:rPr>
          <w:rFonts w:ascii="Lato" w:hAnsi="Lato" w:cs="Lato"/>
          <w:b/>
          <w:bCs/>
          <w:color w:val="696B6D"/>
        </w:rPr>
        <w:t>D</w:t>
      </w:r>
      <w:r w:rsidRPr="003E6D7E">
        <w:rPr>
          <w:rFonts w:ascii="Lato" w:eastAsia="Times New Roman" w:hAnsi="Lato" w:cs="Lato"/>
          <w:b/>
          <w:bCs/>
          <w:color w:val="696B6D"/>
        </w:rPr>
        <w:t>rivers/</w:t>
      </w:r>
      <w:r>
        <w:rPr>
          <w:rFonts w:ascii="Lato" w:eastAsia="Times New Roman" w:hAnsi="Lato" w:cs="Lato"/>
          <w:b/>
          <w:bCs/>
          <w:color w:val="696B6D"/>
        </w:rPr>
        <w:t>O</w:t>
      </w:r>
      <w:r w:rsidRPr="003E6D7E">
        <w:rPr>
          <w:rFonts w:ascii="Lato" w:eastAsia="Times New Roman" w:hAnsi="Lato" w:cs="Lato"/>
          <w:b/>
          <w:bCs/>
          <w:color w:val="696B6D"/>
        </w:rPr>
        <w:t>perators</w:t>
      </w:r>
    </w:p>
    <w:p w14:paraId="60247950" w14:textId="77777777" w:rsidR="00686A2B" w:rsidRPr="003E6D7E" w:rsidRDefault="00686A2B" w:rsidP="00083677">
      <w:pPr>
        <w:pStyle w:val="ListParagraph"/>
        <w:numPr>
          <w:ilvl w:val="0"/>
          <w:numId w:val="35"/>
        </w:numPr>
        <w:spacing w:after="0" w:line="240" w:lineRule="auto"/>
        <w:rPr>
          <w:rFonts w:ascii="Lato" w:eastAsia="Times New Roman" w:hAnsi="Lato" w:cs="Lato"/>
          <w:color w:val="696B6D"/>
        </w:rPr>
      </w:pPr>
      <w:r w:rsidRPr="003E6D7E">
        <w:rPr>
          <w:rFonts w:ascii="Lato" w:eastAsia="Times New Roman" w:hAnsi="Lato" w:cs="Lato"/>
          <w:color w:val="696B6D"/>
        </w:rPr>
        <w:t>If you are sick, do not go to work</w:t>
      </w:r>
    </w:p>
    <w:p w14:paraId="724EEDD7" w14:textId="77777777" w:rsidR="00686A2B" w:rsidRPr="003E6D7E" w:rsidRDefault="00686A2B" w:rsidP="00083677">
      <w:pPr>
        <w:pStyle w:val="ListParagraph"/>
        <w:numPr>
          <w:ilvl w:val="0"/>
          <w:numId w:val="35"/>
        </w:numPr>
        <w:spacing w:after="0" w:line="240" w:lineRule="auto"/>
        <w:rPr>
          <w:rFonts w:ascii="Lato" w:eastAsia="Times New Roman" w:hAnsi="Lato" w:cs="Lato"/>
          <w:color w:val="696B6D"/>
        </w:rPr>
      </w:pPr>
      <w:r w:rsidRPr="003E6D7E">
        <w:rPr>
          <w:rFonts w:ascii="Lato" w:eastAsia="Times New Roman" w:hAnsi="Lato" w:cs="Lato"/>
          <w:color w:val="696B6D"/>
        </w:rPr>
        <w:t>People with COVID-19 have had a wide range of reported </w:t>
      </w:r>
      <w:hyperlink r:id="rId54" w:history="1">
        <w:r w:rsidRPr="003E6D7E">
          <w:rPr>
            <w:rFonts w:ascii="Lato" w:eastAsia="Times New Roman" w:hAnsi="Lato" w:cs="Lato"/>
            <w:color w:val="696B6D"/>
          </w:rPr>
          <w:t>symptoms</w:t>
        </w:r>
      </w:hyperlink>
      <w:r w:rsidRPr="003E6D7E">
        <w:rPr>
          <w:rFonts w:ascii="Lato" w:eastAsia="Times New Roman" w:hAnsi="Lato" w:cs="Lato"/>
          <w:color w:val="696B6D"/>
        </w:rPr>
        <w:t> – ranging from mild symptoms to severe illness. These include fever or chills, cough, shortness of breath or difficulty breathing, fatigue, muscle or body aches, headache, new loss of taste or smell, sore throat, congestion or runny nose, nausea or vomiting, and diarrhea.  Symptoms may appear 2-14 days after a person is exposed to the virus that causes COVID-19</w:t>
      </w:r>
    </w:p>
    <w:p w14:paraId="59075401" w14:textId="77777777" w:rsidR="00686A2B" w:rsidRPr="003E6D7E" w:rsidRDefault="00686A2B" w:rsidP="00083677">
      <w:pPr>
        <w:pStyle w:val="ListParagraph"/>
        <w:numPr>
          <w:ilvl w:val="0"/>
          <w:numId w:val="35"/>
        </w:numPr>
        <w:spacing w:after="0" w:line="240" w:lineRule="auto"/>
        <w:rPr>
          <w:rFonts w:ascii="Lato" w:eastAsia="Times New Roman" w:hAnsi="Lato" w:cs="Lato"/>
          <w:color w:val="696B6D"/>
        </w:rPr>
      </w:pPr>
      <w:r w:rsidRPr="003E6D7E">
        <w:rPr>
          <w:rFonts w:ascii="Lato" w:eastAsia="Times New Roman" w:hAnsi="Lato" w:cs="Lato"/>
          <w:color w:val="696B6D"/>
        </w:rPr>
        <w:t>Some people with COVID-19 have no signs and symptoms but can still spread the virus to others</w:t>
      </w:r>
    </w:p>
    <w:p w14:paraId="092E90CB" w14:textId="77777777" w:rsidR="00686A2B" w:rsidRPr="003E6D7E" w:rsidRDefault="00686A2B" w:rsidP="00083677">
      <w:pPr>
        <w:pStyle w:val="ListParagraph"/>
        <w:numPr>
          <w:ilvl w:val="0"/>
          <w:numId w:val="35"/>
        </w:numPr>
        <w:spacing w:after="0" w:line="240" w:lineRule="auto"/>
        <w:rPr>
          <w:rFonts w:ascii="Lato" w:eastAsia="Times New Roman" w:hAnsi="Lato" w:cs="Lato"/>
          <w:color w:val="696B6D"/>
        </w:rPr>
      </w:pPr>
      <w:r w:rsidRPr="003E6D7E">
        <w:rPr>
          <w:rFonts w:ascii="Lato" w:eastAsia="Times New Roman" w:hAnsi="Lato" w:cs="Lato"/>
          <w:color w:val="696B6D"/>
        </w:rPr>
        <w:t>There is currently no vaccine to prevent COVID-19</w:t>
      </w:r>
    </w:p>
    <w:p w14:paraId="5A757AD6" w14:textId="77777777" w:rsidR="00686A2B" w:rsidRPr="003E6D7E" w:rsidRDefault="00686A2B" w:rsidP="00083677">
      <w:pPr>
        <w:pStyle w:val="ListParagraph"/>
        <w:numPr>
          <w:ilvl w:val="0"/>
          <w:numId w:val="35"/>
        </w:numPr>
        <w:spacing w:after="0" w:line="240" w:lineRule="auto"/>
        <w:rPr>
          <w:rFonts w:ascii="Lato" w:eastAsia="Times New Roman" w:hAnsi="Lato" w:cs="Lato"/>
          <w:color w:val="696B6D"/>
        </w:rPr>
      </w:pPr>
      <w:r w:rsidRPr="003E6D7E">
        <w:rPr>
          <w:rFonts w:ascii="Lato" w:eastAsia="Times New Roman" w:hAnsi="Lato" w:cs="Lato"/>
          <w:color w:val="696B6D"/>
        </w:rPr>
        <w:t>The best way to prevent illness is to avoid being exposed to SARS-CoV-2, the virus that causes COVID-19</w:t>
      </w:r>
    </w:p>
    <w:p w14:paraId="67F63B55" w14:textId="77777777" w:rsidR="00686A2B" w:rsidRPr="003E6D7E" w:rsidRDefault="00686A2B" w:rsidP="00083677">
      <w:pPr>
        <w:pStyle w:val="ListParagraph"/>
        <w:numPr>
          <w:ilvl w:val="0"/>
          <w:numId w:val="35"/>
        </w:numPr>
        <w:spacing w:after="0" w:line="240" w:lineRule="auto"/>
        <w:rPr>
          <w:rFonts w:ascii="Lato" w:eastAsia="Times New Roman" w:hAnsi="Lato" w:cs="Lato"/>
          <w:color w:val="696B6D"/>
        </w:rPr>
      </w:pPr>
      <w:r w:rsidRPr="003E6D7E">
        <w:rPr>
          <w:rFonts w:ascii="Lato" w:eastAsia="Times New Roman" w:hAnsi="Lato" w:cs="Lato"/>
          <w:color w:val="696B6D"/>
        </w:rPr>
        <w:t>The virus is thought to spread mainly from person-to-person through droplets produced when a sick person coughs, sneezes, or talks, and the droplets land in the mouths, noses, or eyes of people nearby</w:t>
      </w:r>
    </w:p>
    <w:p w14:paraId="6C4F12AE" w14:textId="77777777" w:rsidR="00686A2B" w:rsidRPr="003E6D7E" w:rsidRDefault="00686A2B" w:rsidP="00083677">
      <w:pPr>
        <w:pStyle w:val="ListParagraph"/>
        <w:numPr>
          <w:ilvl w:val="0"/>
          <w:numId w:val="35"/>
        </w:numPr>
        <w:spacing w:after="0" w:line="240" w:lineRule="auto"/>
        <w:rPr>
          <w:rFonts w:ascii="Lato" w:eastAsia="Times New Roman" w:hAnsi="Lato" w:cs="Lato"/>
          <w:color w:val="696B6D"/>
        </w:rPr>
      </w:pPr>
      <w:r w:rsidRPr="003E6D7E">
        <w:rPr>
          <w:rFonts w:ascii="Lato" w:eastAsia="Times New Roman" w:hAnsi="Lato" w:cs="Lato"/>
          <w:color w:val="696B6D"/>
        </w:rPr>
        <w:t>These droplets can also land on surfaces like tables, chairs, or handrails, exposing a person if they touch the surface, then touch their nose, mouth, or eyes</w:t>
      </w:r>
    </w:p>
    <w:p w14:paraId="308C7F25" w14:textId="77777777" w:rsidR="00686A2B" w:rsidRPr="003E6D7E" w:rsidRDefault="00686A2B" w:rsidP="00083677">
      <w:pPr>
        <w:pStyle w:val="ListParagraph"/>
        <w:numPr>
          <w:ilvl w:val="0"/>
          <w:numId w:val="35"/>
        </w:numPr>
        <w:spacing w:after="0" w:line="240" w:lineRule="auto"/>
        <w:rPr>
          <w:rFonts w:ascii="Lato" w:eastAsia="Times New Roman" w:hAnsi="Lato" w:cs="Lato"/>
          <w:color w:val="696B6D"/>
        </w:rPr>
      </w:pPr>
      <w:r w:rsidRPr="003E6D7E">
        <w:rPr>
          <w:rFonts w:ascii="Lato" w:eastAsia="Times New Roman" w:hAnsi="Lato" w:cs="Lato"/>
          <w:color w:val="696B6D"/>
        </w:rPr>
        <w:t>Stay at least</w:t>
      </w:r>
      <w:r>
        <w:rPr>
          <w:rFonts w:ascii="Lato" w:eastAsia="Times New Roman" w:hAnsi="Lato" w:cs="Lato"/>
          <w:color w:val="696B6D"/>
        </w:rPr>
        <w:t xml:space="preserve"> 1.5 m </w:t>
      </w:r>
      <w:r w:rsidRPr="003E6D7E">
        <w:rPr>
          <w:rFonts w:ascii="Lato" w:eastAsia="Times New Roman" w:hAnsi="Lato" w:cs="Lato"/>
          <w:color w:val="696B6D"/>
        </w:rPr>
        <w:t xml:space="preserve"> from other people that are not part of your household. This is called social distancing or physical distancing</w:t>
      </w:r>
    </w:p>
    <w:p w14:paraId="18F67181" w14:textId="77777777" w:rsidR="00686A2B" w:rsidRPr="003E6D7E" w:rsidRDefault="00686A2B" w:rsidP="00083677">
      <w:pPr>
        <w:pStyle w:val="ListParagraph"/>
        <w:numPr>
          <w:ilvl w:val="0"/>
          <w:numId w:val="35"/>
        </w:numPr>
        <w:spacing w:after="0" w:line="240" w:lineRule="auto"/>
        <w:rPr>
          <w:rFonts w:ascii="Lato" w:eastAsia="Times New Roman" w:hAnsi="Lato" w:cs="Lato"/>
          <w:color w:val="696B6D"/>
        </w:rPr>
      </w:pPr>
      <w:r w:rsidRPr="003E6D7E">
        <w:rPr>
          <w:rFonts w:ascii="Lato" w:eastAsia="Times New Roman" w:hAnsi="Lato" w:cs="Lato"/>
          <w:color w:val="696B6D"/>
        </w:rPr>
        <w:t>Use a</w:t>
      </w:r>
      <w:r>
        <w:rPr>
          <w:rFonts w:ascii="Lato" w:eastAsia="Times New Roman" w:hAnsi="Lato" w:cs="Lato"/>
          <w:color w:val="696B6D"/>
        </w:rPr>
        <w:t>n appropriate designed</w:t>
      </w:r>
      <w:r w:rsidRPr="003E6D7E">
        <w:rPr>
          <w:rFonts w:ascii="Lato" w:eastAsia="Times New Roman" w:hAnsi="Lato" w:cs="Lato"/>
          <w:color w:val="696B6D"/>
        </w:rPr>
        <w:t xml:space="preserve"> cloth face covering or disposable facemask that covers your mouth and nose in addition to social distancing</w:t>
      </w:r>
    </w:p>
    <w:p w14:paraId="416D2B25" w14:textId="77777777" w:rsidR="00686A2B" w:rsidRPr="003E6D7E" w:rsidRDefault="00686A2B" w:rsidP="00083677">
      <w:pPr>
        <w:pStyle w:val="ListParagraph"/>
        <w:numPr>
          <w:ilvl w:val="0"/>
          <w:numId w:val="35"/>
        </w:numPr>
        <w:spacing w:after="0" w:line="240" w:lineRule="auto"/>
        <w:rPr>
          <w:rFonts w:ascii="Lato" w:eastAsia="Times New Roman" w:hAnsi="Lato" w:cs="Lato"/>
          <w:color w:val="696B6D"/>
        </w:rPr>
      </w:pPr>
      <w:r w:rsidRPr="003E6D7E">
        <w:rPr>
          <w:rFonts w:ascii="Lato" w:eastAsia="Times New Roman" w:hAnsi="Lato" w:cs="Lato"/>
          <w:color w:val="696B6D"/>
        </w:rPr>
        <w:t>Cloth face coverings are not personal protective equipment (PPE) and are not meant to replace PPE, such as respirators. If respirators were needed for your job before the current COVID-19 pandemic, continue to use them</w:t>
      </w:r>
    </w:p>
    <w:p w14:paraId="141CF6A6" w14:textId="77777777" w:rsidR="00686A2B" w:rsidRPr="003E6D7E" w:rsidRDefault="00686A2B" w:rsidP="00083677">
      <w:pPr>
        <w:pStyle w:val="ListParagraph"/>
        <w:numPr>
          <w:ilvl w:val="0"/>
          <w:numId w:val="35"/>
        </w:numPr>
        <w:spacing w:after="0" w:line="240" w:lineRule="auto"/>
        <w:rPr>
          <w:rFonts w:ascii="Lato" w:eastAsia="Times New Roman" w:hAnsi="Lato" w:cs="Lato"/>
          <w:color w:val="696B6D"/>
        </w:rPr>
      </w:pPr>
      <w:r w:rsidRPr="003E6D7E">
        <w:rPr>
          <w:rFonts w:ascii="Lato" w:eastAsia="Times New Roman" w:hAnsi="Lato" w:cs="Lato"/>
          <w:color w:val="696B6D"/>
        </w:rPr>
        <w:t>Physical strength, good health, or youth does not protect you from catching the virus or prevent you from passing the virus to others</w:t>
      </w:r>
    </w:p>
    <w:p w14:paraId="362EE75E" w14:textId="77777777" w:rsidR="00686A2B" w:rsidRPr="003E6D7E" w:rsidRDefault="00686A2B" w:rsidP="00083677">
      <w:pPr>
        <w:pStyle w:val="ListParagraph"/>
        <w:numPr>
          <w:ilvl w:val="0"/>
          <w:numId w:val="35"/>
        </w:numPr>
        <w:spacing w:after="0" w:line="240" w:lineRule="auto"/>
        <w:rPr>
          <w:rFonts w:ascii="Lato" w:eastAsia="Times New Roman" w:hAnsi="Lato" w:cs="Lato"/>
          <w:color w:val="696B6D"/>
        </w:rPr>
      </w:pPr>
      <w:r w:rsidRPr="003E6D7E">
        <w:rPr>
          <w:rFonts w:ascii="Lato" w:eastAsia="Times New Roman" w:hAnsi="Lato" w:cs="Lato"/>
          <w:color w:val="696B6D"/>
        </w:rPr>
        <w:t>If you have chronic health conditions, continue seeking care for those conditions as recommended by your healthcare provider.</w:t>
      </w:r>
    </w:p>
    <w:p w14:paraId="406EC94E" w14:textId="77777777" w:rsidR="00686A2B" w:rsidRPr="003E6D7E" w:rsidRDefault="00686A2B" w:rsidP="00686A2B">
      <w:pPr>
        <w:pStyle w:val="ListParagraph"/>
        <w:spacing w:after="0" w:line="240" w:lineRule="auto"/>
        <w:rPr>
          <w:rFonts w:ascii="Lato" w:eastAsia="Times New Roman" w:hAnsi="Lato" w:cs="Lato"/>
          <w:color w:val="696B6D"/>
        </w:rPr>
      </w:pPr>
    </w:p>
    <w:p w14:paraId="752D8C1A" w14:textId="77777777" w:rsidR="00686A2B" w:rsidRPr="003E6D7E" w:rsidRDefault="00686A2B" w:rsidP="00686A2B">
      <w:pPr>
        <w:pStyle w:val="ListParagraph"/>
        <w:spacing w:after="0" w:line="240" w:lineRule="auto"/>
        <w:ind w:left="616" w:hanging="616"/>
        <w:rPr>
          <w:rFonts w:ascii="Lato" w:hAnsi="Lato" w:cs="Lato"/>
          <w:b/>
          <w:bCs/>
          <w:color w:val="696B6D"/>
        </w:rPr>
      </w:pPr>
      <w:r w:rsidRPr="003E6D7E">
        <w:rPr>
          <w:rFonts w:ascii="Lato" w:hAnsi="Lato" w:cs="Lato"/>
          <w:b/>
          <w:bCs/>
          <w:color w:val="696B6D"/>
        </w:rPr>
        <w:t>Messages for</w:t>
      </w:r>
      <w:r>
        <w:rPr>
          <w:rFonts w:ascii="Lato" w:hAnsi="Lato" w:cs="Lato"/>
          <w:b/>
          <w:bCs/>
          <w:color w:val="696B6D"/>
        </w:rPr>
        <w:t xml:space="preserve"> D</w:t>
      </w:r>
      <w:r w:rsidRPr="003E6D7E">
        <w:rPr>
          <w:rFonts w:ascii="Lato" w:eastAsia="Times New Roman" w:hAnsi="Lato" w:cs="Lato"/>
          <w:b/>
          <w:bCs/>
          <w:color w:val="696B6D"/>
        </w:rPr>
        <w:t>rivers/</w:t>
      </w:r>
      <w:r>
        <w:rPr>
          <w:rFonts w:ascii="Lato" w:eastAsia="Times New Roman" w:hAnsi="Lato" w:cs="Lato"/>
          <w:b/>
          <w:bCs/>
          <w:color w:val="696B6D"/>
        </w:rPr>
        <w:t>O</w:t>
      </w:r>
      <w:r w:rsidRPr="003E6D7E">
        <w:rPr>
          <w:rFonts w:ascii="Lato" w:eastAsia="Times New Roman" w:hAnsi="Lato" w:cs="Lato"/>
          <w:b/>
          <w:bCs/>
          <w:color w:val="696B6D"/>
        </w:rPr>
        <w:t>perators at</w:t>
      </w:r>
      <w:r w:rsidRPr="003E6D7E">
        <w:rPr>
          <w:rFonts w:ascii="Lato" w:hAnsi="Lato" w:cs="Lato"/>
          <w:b/>
          <w:bCs/>
          <w:color w:val="696B6D"/>
        </w:rPr>
        <w:t xml:space="preserve"> </w:t>
      </w:r>
      <w:r>
        <w:rPr>
          <w:rFonts w:ascii="Lato" w:hAnsi="Lato" w:cs="Lato"/>
          <w:b/>
          <w:bCs/>
          <w:color w:val="696B6D"/>
        </w:rPr>
        <w:t>H</w:t>
      </w:r>
      <w:r w:rsidRPr="003E6D7E">
        <w:rPr>
          <w:rFonts w:ascii="Lato" w:hAnsi="Lato" w:cs="Lato"/>
          <w:b/>
          <w:bCs/>
          <w:color w:val="696B6D"/>
        </w:rPr>
        <w:t xml:space="preserve">igher </w:t>
      </w:r>
      <w:r>
        <w:rPr>
          <w:rFonts w:ascii="Lato" w:hAnsi="Lato" w:cs="Lato"/>
          <w:b/>
          <w:bCs/>
          <w:color w:val="696B6D"/>
        </w:rPr>
        <w:t>R</w:t>
      </w:r>
      <w:r w:rsidRPr="003E6D7E">
        <w:rPr>
          <w:rFonts w:ascii="Lato" w:hAnsi="Lato" w:cs="Lato"/>
          <w:b/>
          <w:bCs/>
          <w:color w:val="696B6D"/>
        </w:rPr>
        <w:t xml:space="preserve">isk for </w:t>
      </w:r>
      <w:r>
        <w:rPr>
          <w:rFonts w:ascii="Lato" w:hAnsi="Lato" w:cs="Lato"/>
          <w:b/>
          <w:bCs/>
          <w:color w:val="696B6D"/>
        </w:rPr>
        <w:t>S</w:t>
      </w:r>
      <w:r w:rsidRPr="003E6D7E">
        <w:rPr>
          <w:rFonts w:ascii="Lato" w:hAnsi="Lato" w:cs="Lato"/>
          <w:b/>
          <w:bCs/>
          <w:color w:val="696B6D"/>
        </w:rPr>
        <w:t xml:space="preserve">evere </w:t>
      </w:r>
      <w:r>
        <w:rPr>
          <w:rFonts w:ascii="Lato" w:hAnsi="Lato" w:cs="Lato"/>
          <w:b/>
          <w:bCs/>
          <w:color w:val="696B6D"/>
        </w:rPr>
        <w:t>D</w:t>
      </w:r>
      <w:r w:rsidRPr="003E6D7E">
        <w:rPr>
          <w:rFonts w:ascii="Lato" w:hAnsi="Lato" w:cs="Lato"/>
          <w:b/>
          <w:bCs/>
          <w:color w:val="696B6D"/>
        </w:rPr>
        <w:t>isease</w:t>
      </w:r>
    </w:p>
    <w:p w14:paraId="6F64A852" w14:textId="77777777" w:rsidR="00686A2B" w:rsidRPr="003E6D7E" w:rsidRDefault="00686A2B" w:rsidP="00083677">
      <w:pPr>
        <w:pStyle w:val="ListParagraph"/>
        <w:numPr>
          <w:ilvl w:val="0"/>
          <w:numId w:val="36"/>
        </w:numPr>
        <w:spacing w:after="0" w:line="240" w:lineRule="auto"/>
        <w:rPr>
          <w:rFonts w:ascii="Lato" w:eastAsia="Times New Roman" w:hAnsi="Lato" w:cs="Lato"/>
          <w:color w:val="696B6D"/>
        </w:rPr>
      </w:pPr>
      <w:r w:rsidRPr="003E6D7E">
        <w:rPr>
          <w:rFonts w:ascii="Lato" w:eastAsia="Times New Roman" w:hAnsi="Lato" w:cs="Lato"/>
          <w:color w:val="696B6D"/>
        </w:rPr>
        <w:t>You may be at </w:t>
      </w:r>
      <w:hyperlink r:id="rId55" w:history="1">
        <w:r w:rsidRPr="003E6D7E">
          <w:rPr>
            <w:rFonts w:ascii="Lato" w:eastAsia="Times New Roman" w:hAnsi="Lato" w:cs="Lato"/>
            <w:color w:val="696B6D"/>
          </w:rPr>
          <w:t>higher risk for severe illness from COVID-19</w:t>
        </w:r>
      </w:hyperlink>
      <w:r w:rsidRPr="003E6D7E">
        <w:rPr>
          <w:rFonts w:ascii="Lato" w:eastAsia="Times New Roman" w:hAnsi="Lato" w:cs="Lato"/>
          <w:color w:val="696B6D"/>
        </w:rPr>
        <w:t>:</w:t>
      </w:r>
    </w:p>
    <w:p w14:paraId="039A3AC5" w14:textId="77777777" w:rsidR="00686A2B" w:rsidRPr="003E6D7E" w:rsidRDefault="00686A2B" w:rsidP="00083677">
      <w:pPr>
        <w:pStyle w:val="ListParagraph"/>
        <w:numPr>
          <w:ilvl w:val="0"/>
          <w:numId w:val="47"/>
        </w:numPr>
        <w:spacing w:after="0" w:line="240" w:lineRule="auto"/>
        <w:rPr>
          <w:rFonts w:ascii="Lato" w:eastAsia="Times New Roman" w:hAnsi="Lato" w:cs="Lato"/>
          <w:color w:val="696B6D"/>
        </w:rPr>
      </w:pPr>
      <w:r w:rsidRPr="003E6D7E">
        <w:rPr>
          <w:rFonts w:ascii="Lato" w:eastAsia="Times New Roman" w:hAnsi="Lato" w:cs="Lato"/>
          <w:color w:val="696B6D"/>
        </w:rPr>
        <w:t>If you are an </w:t>
      </w:r>
      <w:hyperlink r:id="rId56" w:history="1">
        <w:r w:rsidRPr="003E6D7E">
          <w:rPr>
            <w:rFonts w:ascii="Lato" w:eastAsia="Times New Roman" w:hAnsi="Lato" w:cs="Lato"/>
            <w:color w:val="696B6D"/>
          </w:rPr>
          <w:t>older adult</w:t>
        </w:r>
      </w:hyperlink>
      <w:r w:rsidRPr="003E6D7E">
        <w:rPr>
          <w:rFonts w:ascii="Lato" w:eastAsia="Times New Roman" w:hAnsi="Lato" w:cs="Lato"/>
          <w:color w:val="696B6D"/>
        </w:rPr>
        <w:t>. As you get older, your risk for severe illness from COVID-19 increases. For example, people in their 50s are at higher risk for severe illness than people in their 40s. Similarly, people in their 60s or 70s are, in general, at higher risk for severe illness than people in their 50s. The greatest risk for severe illness from COVID-19 is among those aged 85 or older</w:t>
      </w:r>
    </w:p>
    <w:p w14:paraId="4ECD371C" w14:textId="77777777" w:rsidR="00686A2B" w:rsidRPr="003E6D7E" w:rsidRDefault="00686A2B" w:rsidP="00083677">
      <w:pPr>
        <w:pStyle w:val="ListParagraph"/>
        <w:numPr>
          <w:ilvl w:val="0"/>
          <w:numId w:val="47"/>
        </w:numPr>
        <w:spacing w:after="0" w:line="240" w:lineRule="auto"/>
        <w:rPr>
          <w:rFonts w:ascii="Lato" w:eastAsia="Times New Roman" w:hAnsi="Lato" w:cs="Lato"/>
          <w:color w:val="696B6D"/>
        </w:rPr>
      </w:pPr>
      <w:r w:rsidRPr="003E6D7E">
        <w:rPr>
          <w:rFonts w:ascii="Lato" w:eastAsia="Times New Roman" w:hAnsi="Lato" w:cs="Lato"/>
          <w:color w:val="696B6D"/>
        </w:rPr>
        <w:t>If you have </w:t>
      </w:r>
      <w:hyperlink r:id="rId57" w:history="1">
        <w:r w:rsidRPr="003E6D7E">
          <w:rPr>
            <w:rFonts w:ascii="Lato" w:eastAsia="Times New Roman" w:hAnsi="Lato" w:cs="Lato"/>
            <w:color w:val="696B6D"/>
          </w:rPr>
          <w:t>underlying health conditions</w:t>
        </w:r>
      </w:hyperlink>
      <w:r w:rsidRPr="003E6D7E">
        <w:rPr>
          <w:rFonts w:ascii="Lato" w:eastAsia="Times New Roman" w:hAnsi="Lato" w:cs="Lato"/>
          <w:color w:val="696B6D"/>
        </w:rPr>
        <w:t> such as cancer, chronic lung disease, moderate to severe asthma, serious heart conditions, a compromised or weakened immune system, obesity, diabetes, chronic kidney disease, sickle cell disease, or liver disease.</w:t>
      </w:r>
    </w:p>
    <w:p w14:paraId="31C81912" w14:textId="77777777" w:rsidR="00686A2B" w:rsidRPr="003E6D7E" w:rsidRDefault="00686A2B" w:rsidP="00686A2B">
      <w:pPr>
        <w:spacing w:after="0" w:line="240" w:lineRule="auto"/>
        <w:ind w:left="720"/>
        <w:rPr>
          <w:rFonts w:ascii="Lato" w:eastAsia="Times New Roman" w:hAnsi="Lato" w:cs="Lato"/>
          <w:b/>
          <w:bCs/>
          <w:color w:val="696B6D"/>
        </w:rPr>
      </w:pPr>
    </w:p>
    <w:p w14:paraId="64769098" w14:textId="77777777" w:rsidR="00686A2B" w:rsidRPr="003E6D7E" w:rsidRDefault="00686A2B" w:rsidP="00686A2B">
      <w:pPr>
        <w:spacing w:after="0" w:line="240" w:lineRule="auto"/>
        <w:rPr>
          <w:rFonts w:ascii="Lato" w:hAnsi="Lato" w:cs="Lato"/>
          <w:b/>
          <w:bCs/>
          <w:color w:val="696B6D"/>
        </w:rPr>
      </w:pPr>
      <w:r w:rsidRPr="003E6D7E">
        <w:rPr>
          <w:rFonts w:ascii="Lato" w:hAnsi="Lato" w:cs="Lato"/>
          <w:b/>
          <w:bCs/>
          <w:color w:val="696B6D"/>
        </w:rPr>
        <w:t xml:space="preserve">Messages for </w:t>
      </w:r>
      <w:r>
        <w:rPr>
          <w:rFonts w:ascii="Lato" w:hAnsi="Lato" w:cs="Lato"/>
          <w:b/>
          <w:bCs/>
          <w:color w:val="696B6D"/>
        </w:rPr>
        <w:t>D</w:t>
      </w:r>
      <w:r w:rsidRPr="003E6D7E">
        <w:rPr>
          <w:rFonts w:ascii="Lato" w:eastAsia="Times New Roman" w:hAnsi="Lato" w:cs="Lato"/>
          <w:b/>
          <w:bCs/>
          <w:color w:val="696B6D"/>
        </w:rPr>
        <w:t>rivers/</w:t>
      </w:r>
      <w:r>
        <w:rPr>
          <w:rFonts w:ascii="Lato" w:eastAsia="Times New Roman" w:hAnsi="Lato" w:cs="Lato"/>
          <w:b/>
          <w:bCs/>
          <w:color w:val="696B6D"/>
        </w:rPr>
        <w:t>O</w:t>
      </w:r>
      <w:r w:rsidRPr="003E6D7E">
        <w:rPr>
          <w:rFonts w:ascii="Lato" w:eastAsia="Times New Roman" w:hAnsi="Lato" w:cs="Lato"/>
          <w:b/>
          <w:bCs/>
          <w:color w:val="696B6D"/>
        </w:rPr>
        <w:t>perators who</w:t>
      </w:r>
      <w:r w:rsidRPr="003E6D7E">
        <w:rPr>
          <w:rFonts w:ascii="Lato" w:hAnsi="Lato" w:cs="Lato"/>
          <w:b/>
          <w:bCs/>
          <w:color w:val="696B6D"/>
        </w:rPr>
        <w:t xml:space="preserve"> are </w:t>
      </w:r>
      <w:r>
        <w:rPr>
          <w:rFonts w:ascii="Lato" w:hAnsi="Lato" w:cs="Lato"/>
          <w:b/>
          <w:bCs/>
          <w:color w:val="696B6D"/>
        </w:rPr>
        <w:t>S</w:t>
      </w:r>
      <w:r w:rsidRPr="003E6D7E">
        <w:rPr>
          <w:rFonts w:ascii="Lato" w:hAnsi="Lato" w:cs="Lato"/>
          <w:b/>
          <w:bCs/>
          <w:color w:val="696B6D"/>
        </w:rPr>
        <w:t>ick</w:t>
      </w:r>
    </w:p>
    <w:p w14:paraId="3395F4E1" w14:textId="77777777" w:rsidR="00686A2B" w:rsidRPr="003E6D7E" w:rsidRDefault="00686A2B" w:rsidP="00083677">
      <w:pPr>
        <w:pStyle w:val="ListParagraph"/>
        <w:numPr>
          <w:ilvl w:val="0"/>
          <w:numId w:val="37"/>
        </w:numPr>
        <w:spacing w:after="0" w:line="240" w:lineRule="auto"/>
        <w:rPr>
          <w:rFonts w:ascii="Lato" w:eastAsia="Times New Roman" w:hAnsi="Lato" w:cs="Lato"/>
          <w:color w:val="696B6D"/>
        </w:rPr>
      </w:pPr>
      <w:r w:rsidRPr="003E6D7E">
        <w:rPr>
          <w:rFonts w:ascii="Lato" w:eastAsia="Times New Roman" w:hAnsi="Lato" w:cs="Lato"/>
          <w:color w:val="696B6D"/>
        </w:rPr>
        <w:t>If you develop any of these emergency warning signs for COVID-19, get medical attention immediately:</w:t>
      </w:r>
    </w:p>
    <w:p w14:paraId="1AE03787" w14:textId="77777777" w:rsidR="00686A2B" w:rsidRPr="003E6D7E" w:rsidRDefault="00686A2B" w:rsidP="00083677">
      <w:pPr>
        <w:pStyle w:val="ListParagraph"/>
        <w:numPr>
          <w:ilvl w:val="0"/>
          <w:numId w:val="47"/>
        </w:numPr>
        <w:spacing w:after="0" w:line="240" w:lineRule="auto"/>
        <w:rPr>
          <w:rFonts w:ascii="Lato" w:eastAsia="Times New Roman" w:hAnsi="Lato" w:cs="Lato"/>
          <w:color w:val="696B6D"/>
        </w:rPr>
      </w:pPr>
      <w:r w:rsidRPr="003E6D7E">
        <w:rPr>
          <w:rFonts w:ascii="Lato" w:eastAsia="Times New Roman" w:hAnsi="Lato" w:cs="Lato"/>
          <w:color w:val="696B6D"/>
        </w:rPr>
        <w:t>Trouble breathing</w:t>
      </w:r>
    </w:p>
    <w:p w14:paraId="26BEFD14" w14:textId="77777777" w:rsidR="00686A2B" w:rsidRPr="003E6D7E" w:rsidRDefault="00686A2B" w:rsidP="00083677">
      <w:pPr>
        <w:pStyle w:val="ListParagraph"/>
        <w:numPr>
          <w:ilvl w:val="0"/>
          <w:numId w:val="47"/>
        </w:numPr>
        <w:spacing w:after="0" w:line="240" w:lineRule="auto"/>
        <w:rPr>
          <w:rFonts w:ascii="Lato" w:eastAsia="Times New Roman" w:hAnsi="Lato" w:cs="Lato"/>
          <w:color w:val="696B6D"/>
        </w:rPr>
      </w:pPr>
      <w:r w:rsidRPr="003E6D7E">
        <w:rPr>
          <w:rFonts w:ascii="Lato" w:eastAsia="Times New Roman" w:hAnsi="Lato" w:cs="Lato"/>
          <w:color w:val="696B6D"/>
        </w:rPr>
        <w:t>Continuous pain or pressure in the chest</w:t>
      </w:r>
    </w:p>
    <w:p w14:paraId="07FFA33D" w14:textId="77777777" w:rsidR="00686A2B" w:rsidRPr="003E6D7E" w:rsidRDefault="00686A2B" w:rsidP="00083677">
      <w:pPr>
        <w:pStyle w:val="ListParagraph"/>
        <w:numPr>
          <w:ilvl w:val="0"/>
          <w:numId w:val="47"/>
        </w:numPr>
        <w:spacing w:after="0" w:line="240" w:lineRule="auto"/>
        <w:rPr>
          <w:rFonts w:ascii="Lato" w:eastAsia="Times New Roman" w:hAnsi="Lato" w:cs="Lato"/>
          <w:color w:val="696B6D"/>
        </w:rPr>
      </w:pPr>
      <w:r>
        <w:rPr>
          <w:rFonts w:ascii="Lato" w:eastAsia="Times New Roman" w:hAnsi="Lato" w:cs="Lato"/>
          <w:color w:val="696B6D"/>
        </w:rPr>
        <w:t>Sudden, unexplained</w:t>
      </w:r>
      <w:r w:rsidRPr="003E6D7E">
        <w:rPr>
          <w:rFonts w:ascii="Lato" w:eastAsia="Times New Roman" w:hAnsi="Lato" w:cs="Lato"/>
          <w:color w:val="696B6D"/>
        </w:rPr>
        <w:t xml:space="preserve"> confusion</w:t>
      </w:r>
    </w:p>
    <w:p w14:paraId="75260CC3" w14:textId="77777777" w:rsidR="00686A2B" w:rsidRPr="003E6D7E" w:rsidRDefault="00686A2B" w:rsidP="00083677">
      <w:pPr>
        <w:pStyle w:val="ListParagraph"/>
        <w:numPr>
          <w:ilvl w:val="0"/>
          <w:numId w:val="47"/>
        </w:numPr>
        <w:spacing w:after="0" w:line="240" w:lineRule="auto"/>
        <w:rPr>
          <w:rFonts w:ascii="Lato" w:eastAsia="Times New Roman" w:hAnsi="Lato" w:cs="Lato"/>
          <w:color w:val="696B6D"/>
        </w:rPr>
      </w:pPr>
      <w:r w:rsidRPr="003E6D7E">
        <w:rPr>
          <w:rFonts w:ascii="Lato" w:eastAsia="Times New Roman" w:hAnsi="Lato" w:cs="Lato"/>
          <w:color w:val="696B6D"/>
        </w:rPr>
        <w:t>Cannot wake up or stay awake, or</w:t>
      </w:r>
    </w:p>
    <w:p w14:paraId="4FC4781F" w14:textId="77777777" w:rsidR="00686A2B" w:rsidRPr="003E6D7E" w:rsidRDefault="00686A2B" w:rsidP="00083677">
      <w:pPr>
        <w:pStyle w:val="ListParagraph"/>
        <w:numPr>
          <w:ilvl w:val="0"/>
          <w:numId w:val="47"/>
        </w:numPr>
        <w:spacing w:after="0" w:line="240" w:lineRule="auto"/>
        <w:rPr>
          <w:rFonts w:ascii="Lato" w:eastAsia="Times New Roman" w:hAnsi="Lato" w:cs="Lato"/>
          <w:color w:val="696B6D"/>
        </w:rPr>
      </w:pPr>
      <w:r w:rsidRPr="003E6D7E">
        <w:rPr>
          <w:rFonts w:ascii="Lato" w:eastAsia="Times New Roman" w:hAnsi="Lato" w:cs="Lato"/>
          <w:color w:val="696B6D"/>
        </w:rPr>
        <w:t>Bluish lips or face</w:t>
      </w:r>
    </w:p>
    <w:p w14:paraId="3F410AAA" w14:textId="77777777" w:rsidR="00686A2B" w:rsidRPr="003E6D7E" w:rsidRDefault="00686A2B" w:rsidP="00083677">
      <w:pPr>
        <w:pStyle w:val="ListParagraph"/>
        <w:numPr>
          <w:ilvl w:val="0"/>
          <w:numId w:val="37"/>
        </w:numPr>
        <w:spacing w:after="0" w:line="240" w:lineRule="auto"/>
        <w:rPr>
          <w:rFonts w:ascii="Lato" w:eastAsia="Times New Roman" w:hAnsi="Lato" w:cs="Lato"/>
          <w:color w:val="696B6D"/>
        </w:rPr>
      </w:pPr>
      <w:r w:rsidRPr="003E6D7E">
        <w:rPr>
          <w:rFonts w:ascii="Lato" w:eastAsia="Times New Roman" w:hAnsi="Lato" w:cs="Lato"/>
          <w:color w:val="696B6D"/>
        </w:rPr>
        <w:lastRenderedPageBreak/>
        <w:t xml:space="preserve">Call 000 if you have a medical emergency. If you tested positive for COVID-19 or have signs and symptoms of COVID-19, be sure to tell the </w:t>
      </w:r>
      <w:r>
        <w:rPr>
          <w:rFonts w:ascii="Lato" w:eastAsia="Times New Roman" w:hAnsi="Lato" w:cs="Lato"/>
          <w:color w:val="696B6D"/>
        </w:rPr>
        <w:t>BSP who will also contact WorkSafe Victoria, DHHS and CPVV</w:t>
      </w:r>
      <w:r w:rsidRPr="003E6D7E">
        <w:rPr>
          <w:rFonts w:ascii="Lato" w:eastAsia="Times New Roman" w:hAnsi="Lato" w:cs="Lato"/>
          <w:color w:val="696B6D"/>
        </w:rPr>
        <w:t>. If possible, put on a cloth face covering before medical help arrives</w:t>
      </w:r>
    </w:p>
    <w:p w14:paraId="3D42E796" w14:textId="77777777" w:rsidR="00686A2B" w:rsidRPr="003E6D7E" w:rsidRDefault="00686A2B" w:rsidP="00083677">
      <w:pPr>
        <w:pStyle w:val="ListParagraph"/>
        <w:numPr>
          <w:ilvl w:val="0"/>
          <w:numId w:val="37"/>
        </w:numPr>
        <w:spacing w:after="0" w:line="240" w:lineRule="auto"/>
        <w:rPr>
          <w:rFonts w:ascii="Lato" w:eastAsia="Times New Roman" w:hAnsi="Lato" w:cs="Lato"/>
          <w:color w:val="696B6D"/>
        </w:rPr>
      </w:pPr>
      <w:r w:rsidRPr="003E6D7E">
        <w:rPr>
          <w:rFonts w:ascii="Lato" w:eastAsia="Times New Roman" w:hAnsi="Lato" w:cs="Lato"/>
          <w:color w:val="696B6D"/>
        </w:rPr>
        <w:t>If you tested positive for COVID-19, do not return to work until you meet your workplace’s return-to-work policy</w:t>
      </w:r>
    </w:p>
    <w:p w14:paraId="4ABB3870" w14:textId="77777777" w:rsidR="00686A2B" w:rsidRPr="003E6D7E" w:rsidRDefault="00686A2B" w:rsidP="00083677">
      <w:pPr>
        <w:pStyle w:val="ListParagraph"/>
        <w:numPr>
          <w:ilvl w:val="0"/>
          <w:numId w:val="37"/>
        </w:numPr>
        <w:spacing w:after="0" w:line="240" w:lineRule="auto"/>
        <w:rPr>
          <w:rFonts w:ascii="Lato" w:eastAsia="Times New Roman" w:hAnsi="Lato" w:cs="Lato"/>
          <w:color w:val="696B6D"/>
        </w:rPr>
      </w:pPr>
      <w:r w:rsidRPr="003E6D7E">
        <w:rPr>
          <w:rFonts w:ascii="Lato" w:eastAsia="Times New Roman" w:hAnsi="Lato" w:cs="Lato"/>
          <w:color w:val="696B6D"/>
        </w:rPr>
        <w:t>If you have a fever or chills, cough, or other signs and symptoms, such as shortness of breath or difficulty breathing, fatigue, muscle or body aches, headache, new loss of taste or smell, sore throat, congestion or runny nose, nausea or vomiting, and diarrhea, you might have COVID-19. Stay home unless you are seeking medical care or testing for COVID-19</w:t>
      </w:r>
    </w:p>
    <w:p w14:paraId="0B70FD74" w14:textId="77777777" w:rsidR="00686A2B" w:rsidRPr="003E6D7E" w:rsidRDefault="00686A2B" w:rsidP="00083677">
      <w:pPr>
        <w:pStyle w:val="ListParagraph"/>
        <w:numPr>
          <w:ilvl w:val="0"/>
          <w:numId w:val="37"/>
        </w:numPr>
        <w:spacing w:after="0" w:line="240" w:lineRule="auto"/>
        <w:rPr>
          <w:rFonts w:ascii="Lato" w:eastAsia="Times New Roman" w:hAnsi="Lato" w:cs="Lato"/>
          <w:color w:val="696B6D"/>
        </w:rPr>
      </w:pPr>
      <w:r w:rsidRPr="003E6D7E">
        <w:rPr>
          <w:rFonts w:ascii="Lato" w:eastAsia="Times New Roman" w:hAnsi="Lato" w:cs="Lato"/>
          <w:color w:val="696B6D"/>
        </w:rPr>
        <w:t>Most people with COVID-19 have mild illness and are able to recover at home</w:t>
      </w:r>
    </w:p>
    <w:p w14:paraId="08B7F9AD" w14:textId="77777777" w:rsidR="00686A2B" w:rsidRPr="003E6D7E" w:rsidRDefault="00686A2B" w:rsidP="00083677">
      <w:pPr>
        <w:pStyle w:val="ListParagraph"/>
        <w:numPr>
          <w:ilvl w:val="0"/>
          <w:numId w:val="37"/>
        </w:numPr>
        <w:spacing w:after="0" w:line="240" w:lineRule="auto"/>
        <w:rPr>
          <w:rFonts w:ascii="Lato" w:eastAsia="Times New Roman" w:hAnsi="Lato" w:cs="Lato"/>
          <w:color w:val="696B6D"/>
        </w:rPr>
      </w:pPr>
      <w:r w:rsidRPr="003E6D7E">
        <w:rPr>
          <w:rFonts w:ascii="Lato" w:eastAsia="Times New Roman" w:hAnsi="Lato" w:cs="Lato"/>
          <w:color w:val="696B6D"/>
        </w:rPr>
        <w:t xml:space="preserve">As much as possible, stay in a specific room or at least </w:t>
      </w:r>
      <w:r>
        <w:rPr>
          <w:rFonts w:ascii="Lato" w:eastAsia="Times New Roman" w:hAnsi="Lato" w:cs="Lato"/>
          <w:color w:val="696B6D"/>
        </w:rPr>
        <w:t>1.5 m</w:t>
      </w:r>
      <w:r w:rsidRPr="003E6D7E">
        <w:rPr>
          <w:rFonts w:ascii="Lato" w:eastAsia="Times New Roman" w:hAnsi="Lato" w:cs="Lato"/>
          <w:color w:val="696B6D"/>
        </w:rPr>
        <w:t xml:space="preserve"> away from other people in your home. Try to use a separate bathroom, if available</w:t>
      </w:r>
    </w:p>
    <w:p w14:paraId="14F20D9C" w14:textId="77777777" w:rsidR="00686A2B" w:rsidRPr="003E6D7E" w:rsidRDefault="00686A2B" w:rsidP="00083677">
      <w:pPr>
        <w:pStyle w:val="ListParagraph"/>
        <w:numPr>
          <w:ilvl w:val="0"/>
          <w:numId w:val="37"/>
        </w:numPr>
        <w:spacing w:after="0" w:line="240" w:lineRule="auto"/>
        <w:rPr>
          <w:rFonts w:ascii="Lato" w:eastAsia="Times New Roman" w:hAnsi="Lato" w:cs="Lato"/>
          <w:color w:val="696B6D"/>
        </w:rPr>
      </w:pPr>
      <w:r w:rsidRPr="003E6D7E">
        <w:rPr>
          <w:rFonts w:ascii="Lato" w:eastAsia="Times New Roman" w:hAnsi="Lato" w:cs="Lato"/>
          <w:color w:val="696B6D"/>
        </w:rPr>
        <w:t>If you need to be around other people inside or outside of the home, wear a cloth face covering or a disposable facemask that covers your nose and mouth.</w:t>
      </w:r>
    </w:p>
    <w:p w14:paraId="2500D026" w14:textId="77777777" w:rsidR="00686A2B" w:rsidRPr="003E6D7E" w:rsidRDefault="00686A2B" w:rsidP="00686A2B">
      <w:pPr>
        <w:pStyle w:val="ListParagraph"/>
        <w:spacing w:after="0" w:line="240" w:lineRule="auto"/>
        <w:rPr>
          <w:rFonts w:ascii="Lato" w:eastAsia="Times New Roman" w:hAnsi="Lato" w:cs="Lato"/>
          <w:color w:val="696B6D"/>
        </w:rPr>
      </w:pPr>
    </w:p>
    <w:p w14:paraId="2B3DF74E" w14:textId="77777777" w:rsidR="00686A2B" w:rsidRPr="003E6D7E" w:rsidRDefault="00686A2B" w:rsidP="00686A2B">
      <w:pPr>
        <w:pStyle w:val="ListParagraph"/>
        <w:spacing w:after="0" w:line="240" w:lineRule="auto"/>
        <w:ind w:left="616" w:hanging="616"/>
        <w:rPr>
          <w:rFonts w:ascii="Lato" w:hAnsi="Lato" w:cs="Lato"/>
          <w:b/>
          <w:bCs/>
          <w:color w:val="696B6D"/>
        </w:rPr>
      </w:pPr>
      <w:r w:rsidRPr="003E6D7E">
        <w:rPr>
          <w:rFonts w:ascii="Lato" w:hAnsi="Lato" w:cs="Lato"/>
          <w:b/>
          <w:bCs/>
          <w:color w:val="696B6D"/>
        </w:rPr>
        <w:t xml:space="preserve">Messages </w:t>
      </w:r>
      <w:r>
        <w:rPr>
          <w:rFonts w:ascii="Lato" w:hAnsi="Lato" w:cs="Lato"/>
          <w:b/>
          <w:bCs/>
          <w:color w:val="696B6D"/>
        </w:rPr>
        <w:t>R</w:t>
      </w:r>
      <w:r w:rsidRPr="003E6D7E">
        <w:rPr>
          <w:rFonts w:ascii="Lato" w:hAnsi="Lato" w:cs="Lato"/>
          <w:b/>
          <w:bCs/>
          <w:color w:val="696B6D"/>
        </w:rPr>
        <w:t xml:space="preserve">elated to </w:t>
      </w:r>
      <w:r>
        <w:rPr>
          <w:rFonts w:ascii="Lato" w:hAnsi="Lato" w:cs="Lato"/>
          <w:b/>
          <w:bCs/>
          <w:color w:val="696B6D"/>
        </w:rPr>
        <w:t>C</w:t>
      </w:r>
      <w:r w:rsidRPr="003E6D7E">
        <w:rPr>
          <w:rFonts w:ascii="Lato" w:hAnsi="Lato" w:cs="Lato"/>
          <w:b/>
          <w:bCs/>
          <w:color w:val="696B6D"/>
        </w:rPr>
        <w:t xml:space="preserve">ase </w:t>
      </w:r>
      <w:r>
        <w:rPr>
          <w:rFonts w:ascii="Lato" w:hAnsi="Lato" w:cs="Lato"/>
          <w:b/>
          <w:bCs/>
          <w:color w:val="696B6D"/>
        </w:rPr>
        <w:t>I</w:t>
      </w:r>
      <w:r w:rsidRPr="003E6D7E">
        <w:rPr>
          <w:rFonts w:ascii="Lato" w:hAnsi="Lato" w:cs="Lato"/>
          <w:b/>
          <w:bCs/>
          <w:color w:val="696B6D"/>
        </w:rPr>
        <w:t xml:space="preserve">nvestigation and </w:t>
      </w:r>
      <w:r>
        <w:rPr>
          <w:rFonts w:ascii="Lato" w:hAnsi="Lato" w:cs="Lato"/>
          <w:b/>
          <w:bCs/>
          <w:color w:val="696B6D"/>
        </w:rPr>
        <w:t>C</w:t>
      </w:r>
      <w:r w:rsidRPr="003E6D7E">
        <w:rPr>
          <w:rFonts w:ascii="Lato" w:hAnsi="Lato" w:cs="Lato"/>
          <w:b/>
          <w:bCs/>
          <w:color w:val="696B6D"/>
        </w:rPr>
        <w:t xml:space="preserve">ontact </w:t>
      </w:r>
      <w:r>
        <w:rPr>
          <w:rFonts w:ascii="Lato" w:hAnsi="Lato" w:cs="Lato"/>
          <w:b/>
          <w:bCs/>
          <w:color w:val="696B6D"/>
        </w:rPr>
        <w:t>T</w:t>
      </w:r>
      <w:r w:rsidRPr="003E6D7E">
        <w:rPr>
          <w:rFonts w:ascii="Lato" w:hAnsi="Lato" w:cs="Lato"/>
          <w:b/>
          <w:bCs/>
          <w:color w:val="696B6D"/>
        </w:rPr>
        <w:t>racing</w:t>
      </w:r>
    </w:p>
    <w:p w14:paraId="03453957" w14:textId="77777777" w:rsidR="00686A2B" w:rsidRPr="003E6D7E" w:rsidRDefault="00686A2B" w:rsidP="00083677">
      <w:pPr>
        <w:pStyle w:val="ListParagraph"/>
        <w:numPr>
          <w:ilvl w:val="0"/>
          <w:numId w:val="38"/>
        </w:numPr>
        <w:spacing w:after="0" w:line="240" w:lineRule="auto"/>
        <w:rPr>
          <w:rFonts w:ascii="Lato" w:eastAsia="Times New Roman" w:hAnsi="Lato" w:cs="Lato"/>
          <w:color w:val="696B6D"/>
        </w:rPr>
      </w:pPr>
      <w:r w:rsidRPr="003E6D7E">
        <w:rPr>
          <w:rFonts w:ascii="Lato" w:eastAsia="Times New Roman" w:hAnsi="Lato" w:cs="Lato"/>
          <w:color w:val="696B6D"/>
        </w:rPr>
        <w:t>We all need to work together to slow the spread of COVID-19</w:t>
      </w:r>
    </w:p>
    <w:p w14:paraId="11B57575" w14:textId="77777777" w:rsidR="00686A2B" w:rsidRPr="003E6D7E" w:rsidRDefault="00686A2B" w:rsidP="00083677">
      <w:pPr>
        <w:pStyle w:val="ListParagraph"/>
        <w:numPr>
          <w:ilvl w:val="0"/>
          <w:numId w:val="38"/>
        </w:numPr>
        <w:spacing w:after="0" w:line="240" w:lineRule="auto"/>
        <w:rPr>
          <w:rFonts w:ascii="Lato" w:eastAsia="Times New Roman" w:hAnsi="Lato" w:cs="Lato"/>
          <w:color w:val="696B6D"/>
        </w:rPr>
      </w:pPr>
      <w:r w:rsidRPr="003E6D7E">
        <w:rPr>
          <w:rFonts w:ascii="Lato" w:eastAsia="Times New Roman" w:hAnsi="Lato" w:cs="Lato"/>
          <w:color w:val="696B6D"/>
        </w:rPr>
        <w:t xml:space="preserve">If you test positive for COVID-19, a </w:t>
      </w:r>
      <w:r>
        <w:rPr>
          <w:rFonts w:ascii="Lato" w:eastAsia="Times New Roman" w:hAnsi="Lato" w:cs="Lato"/>
          <w:color w:val="696B6D"/>
        </w:rPr>
        <w:t xml:space="preserve">public health representative from DHHS </w:t>
      </w:r>
      <w:r w:rsidRPr="003E6D7E">
        <w:rPr>
          <w:rFonts w:ascii="Lato" w:eastAsia="Times New Roman" w:hAnsi="Lato" w:cs="Lato"/>
          <w:color w:val="696B6D"/>
        </w:rPr>
        <w:t>may call you to check on your health, discuss whom you have been in contact with, and ask where you spent time while you may have been infectious and able to spread COVID-19 to others</w:t>
      </w:r>
    </w:p>
    <w:p w14:paraId="7967BB7B" w14:textId="77777777" w:rsidR="00686A2B" w:rsidRPr="003E6D7E" w:rsidRDefault="00686A2B" w:rsidP="00083677">
      <w:pPr>
        <w:pStyle w:val="ListParagraph"/>
        <w:numPr>
          <w:ilvl w:val="0"/>
          <w:numId w:val="38"/>
        </w:numPr>
        <w:spacing w:after="0" w:line="240" w:lineRule="auto"/>
        <w:rPr>
          <w:rFonts w:ascii="Lato" w:eastAsia="Times New Roman" w:hAnsi="Lato" w:cs="Lato"/>
          <w:color w:val="696B6D"/>
        </w:rPr>
      </w:pPr>
      <w:r w:rsidRPr="003E6D7E">
        <w:rPr>
          <w:rFonts w:ascii="Lato" w:eastAsia="Times New Roman" w:hAnsi="Lato" w:cs="Lato"/>
          <w:color w:val="696B6D"/>
        </w:rPr>
        <w:t xml:space="preserve">Discussions with </w:t>
      </w:r>
      <w:r>
        <w:rPr>
          <w:rFonts w:ascii="Lato" w:eastAsia="Times New Roman" w:hAnsi="Lato" w:cs="Lato"/>
          <w:color w:val="696B6D"/>
        </w:rPr>
        <w:t>DHHS</w:t>
      </w:r>
      <w:r w:rsidRPr="003E6D7E">
        <w:rPr>
          <w:rFonts w:ascii="Lato" w:eastAsia="Times New Roman" w:hAnsi="Lato" w:cs="Lato"/>
          <w:color w:val="696B6D"/>
        </w:rPr>
        <w:t xml:space="preserve"> staff are confidential. This means that your personal and medical information will be kept private and only shared with those who may need to know, like your health care provider</w:t>
      </w:r>
    </w:p>
    <w:p w14:paraId="1B905473" w14:textId="77777777" w:rsidR="00686A2B" w:rsidRPr="003E6D7E" w:rsidRDefault="00686A2B" w:rsidP="00083677">
      <w:pPr>
        <w:pStyle w:val="ListParagraph"/>
        <w:numPr>
          <w:ilvl w:val="0"/>
          <w:numId w:val="38"/>
        </w:numPr>
        <w:spacing w:after="0" w:line="240" w:lineRule="auto"/>
        <w:rPr>
          <w:rFonts w:ascii="Lato" w:eastAsia="Times New Roman" w:hAnsi="Lato" w:cs="Lato"/>
          <w:color w:val="696B6D"/>
        </w:rPr>
      </w:pPr>
      <w:r w:rsidRPr="003E6D7E">
        <w:rPr>
          <w:rFonts w:ascii="Lato" w:eastAsia="Times New Roman" w:hAnsi="Lato" w:cs="Lato"/>
          <w:color w:val="696B6D"/>
        </w:rPr>
        <w:t xml:space="preserve">Your name will not be revealed to those you came in contact with. </w:t>
      </w:r>
      <w:r>
        <w:rPr>
          <w:rFonts w:ascii="Lato" w:eastAsia="Times New Roman" w:hAnsi="Lato" w:cs="Lato"/>
          <w:color w:val="696B6D"/>
        </w:rPr>
        <w:t>DHHS</w:t>
      </w:r>
      <w:r w:rsidRPr="003E6D7E">
        <w:rPr>
          <w:rFonts w:ascii="Lato" w:eastAsia="Times New Roman" w:hAnsi="Lato" w:cs="Lato"/>
          <w:color w:val="696B6D"/>
        </w:rPr>
        <w:t xml:space="preserve"> will only notify your close contacts that they might have been exposed to COVID-19</w:t>
      </w:r>
    </w:p>
    <w:p w14:paraId="0B046F83" w14:textId="77777777" w:rsidR="00686A2B" w:rsidRPr="003E6D7E" w:rsidRDefault="00686A2B" w:rsidP="00083677">
      <w:pPr>
        <w:pStyle w:val="ListParagraph"/>
        <w:numPr>
          <w:ilvl w:val="0"/>
          <w:numId w:val="38"/>
        </w:numPr>
        <w:spacing w:after="0" w:line="240" w:lineRule="auto"/>
        <w:rPr>
          <w:rFonts w:ascii="Lato" w:eastAsia="Times New Roman" w:hAnsi="Lato" w:cs="Lato"/>
          <w:color w:val="696B6D"/>
        </w:rPr>
      </w:pPr>
      <w:r>
        <w:rPr>
          <w:rFonts w:ascii="Lato" w:eastAsia="Times New Roman" w:hAnsi="Lato" w:cs="Lato"/>
          <w:color w:val="696B6D"/>
        </w:rPr>
        <w:t>DHHS</w:t>
      </w:r>
      <w:r w:rsidRPr="003E6D7E">
        <w:rPr>
          <w:rFonts w:ascii="Lato" w:eastAsia="Times New Roman" w:hAnsi="Lato" w:cs="Lato"/>
          <w:color w:val="696B6D"/>
        </w:rPr>
        <w:t xml:space="preserve"> might contact your workplace to learn more about your worksite and your contacts at work if you were working when you were able to spread COVID-19 to others</w:t>
      </w:r>
    </w:p>
    <w:p w14:paraId="44369CC0" w14:textId="77777777" w:rsidR="00686A2B" w:rsidRPr="003E6D7E" w:rsidRDefault="00686A2B" w:rsidP="00083677">
      <w:pPr>
        <w:pStyle w:val="ListParagraph"/>
        <w:numPr>
          <w:ilvl w:val="0"/>
          <w:numId w:val="38"/>
        </w:numPr>
        <w:spacing w:after="0" w:line="240" w:lineRule="auto"/>
        <w:rPr>
          <w:rFonts w:ascii="Lato" w:eastAsia="Times New Roman" w:hAnsi="Lato" w:cs="Lato"/>
          <w:color w:val="696B6D"/>
        </w:rPr>
      </w:pPr>
      <w:r w:rsidRPr="003E6D7E">
        <w:rPr>
          <w:rFonts w:ascii="Lato" w:eastAsia="Times New Roman" w:hAnsi="Lato" w:cs="Lato"/>
          <w:color w:val="696B6D"/>
        </w:rPr>
        <w:t xml:space="preserve">If you have been in close contact with someone who has COVID-19, </w:t>
      </w:r>
      <w:r>
        <w:rPr>
          <w:rFonts w:ascii="Lato" w:eastAsia="Times New Roman" w:hAnsi="Lato" w:cs="Lato"/>
          <w:color w:val="696B6D"/>
        </w:rPr>
        <w:t>DHHS</w:t>
      </w:r>
      <w:r w:rsidRPr="003E6D7E">
        <w:rPr>
          <w:rFonts w:ascii="Lato" w:eastAsia="Times New Roman" w:hAnsi="Lato" w:cs="Lato"/>
          <w:color w:val="696B6D"/>
        </w:rPr>
        <w:t xml:space="preserve"> might call you to let you know that you have been exposed</w:t>
      </w:r>
    </w:p>
    <w:p w14:paraId="7E28595F" w14:textId="77777777" w:rsidR="00686A2B" w:rsidRPr="003E6D7E" w:rsidRDefault="00686A2B" w:rsidP="00083677">
      <w:pPr>
        <w:pStyle w:val="ListParagraph"/>
        <w:numPr>
          <w:ilvl w:val="0"/>
          <w:numId w:val="38"/>
        </w:numPr>
        <w:spacing w:after="0" w:line="240" w:lineRule="auto"/>
        <w:rPr>
          <w:rFonts w:ascii="Lato" w:eastAsia="Times New Roman" w:hAnsi="Lato" w:cs="Lato"/>
          <w:color w:val="696B6D"/>
        </w:rPr>
      </w:pPr>
      <w:r w:rsidRPr="003E6D7E">
        <w:rPr>
          <w:rFonts w:ascii="Lato" w:eastAsia="Times New Roman" w:hAnsi="Lato" w:cs="Lato"/>
          <w:color w:val="696B6D"/>
        </w:rPr>
        <w:t>If you have been exposed, monitor yourself for any COVID-19 signs and symptoms, stay at least 1.5 metres away from others, and wear a cloth face covering when you need to be around other people or animals.</w:t>
      </w:r>
    </w:p>
    <w:p w14:paraId="6CF999BB" w14:textId="77777777" w:rsidR="00686A2B" w:rsidRPr="003E6D7E" w:rsidRDefault="00686A2B" w:rsidP="00686A2B">
      <w:pPr>
        <w:pStyle w:val="ListParagraph"/>
        <w:spacing w:after="0" w:line="240" w:lineRule="auto"/>
        <w:rPr>
          <w:rFonts w:ascii="Lato" w:eastAsia="Times New Roman" w:hAnsi="Lato" w:cs="Lato"/>
          <w:color w:val="696B6D"/>
        </w:rPr>
      </w:pPr>
    </w:p>
    <w:p w14:paraId="3E8B7D77" w14:textId="77777777" w:rsidR="00686A2B" w:rsidRPr="003E6D7E" w:rsidRDefault="00686A2B" w:rsidP="00686A2B">
      <w:pPr>
        <w:pStyle w:val="ListParagraph"/>
        <w:spacing w:after="0" w:line="240" w:lineRule="auto"/>
        <w:ind w:left="616" w:hanging="616"/>
        <w:rPr>
          <w:rFonts w:ascii="Lato" w:hAnsi="Lato" w:cs="Lato"/>
          <w:b/>
          <w:bCs/>
          <w:color w:val="696B6D"/>
        </w:rPr>
      </w:pPr>
      <w:r w:rsidRPr="003E6D7E">
        <w:rPr>
          <w:rFonts w:ascii="Lato" w:hAnsi="Lato" w:cs="Lato"/>
          <w:b/>
          <w:bCs/>
          <w:color w:val="696B6D"/>
        </w:rPr>
        <w:t xml:space="preserve">Return-to-work </w:t>
      </w:r>
      <w:r>
        <w:rPr>
          <w:rFonts w:ascii="Lato" w:hAnsi="Lato" w:cs="Lato"/>
          <w:b/>
          <w:bCs/>
          <w:color w:val="696B6D"/>
        </w:rPr>
        <w:t>M</w:t>
      </w:r>
      <w:r w:rsidRPr="003E6D7E">
        <w:rPr>
          <w:rFonts w:ascii="Lato" w:hAnsi="Lato" w:cs="Lato"/>
          <w:b/>
          <w:bCs/>
          <w:color w:val="696B6D"/>
        </w:rPr>
        <w:t xml:space="preserve">essages for </w:t>
      </w:r>
      <w:r>
        <w:rPr>
          <w:rFonts w:ascii="Lato" w:hAnsi="Lato" w:cs="Lato"/>
          <w:b/>
          <w:bCs/>
          <w:color w:val="696B6D"/>
        </w:rPr>
        <w:t>D</w:t>
      </w:r>
      <w:r w:rsidRPr="003E6D7E">
        <w:rPr>
          <w:rFonts w:ascii="Lato" w:eastAsia="Times New Roman" w:hAnsi="Lato" w:cs="Lato"/>
          <w:b/>
          <w:bCs/>
          <w:color w:val="696B6D"/>
        </w:rPr>
        <w:t>rivers/</w:t>
      </w:r>
      <w:r>
        <w:rPr>
          <w:rFonts w:ascii="Lato" w:eastAsia="Times New Roman" w:hAnsi="Lato" w:cs="Lato"/>
          <w:b/>
          <w:bCs/>
          <w:color w:val="696B6D"/>
        </w:rPr>
        <w:t>O</w:t>
      </w:r>
      <w:r w:rsidRPr="003E6D7E">
        <w:rPr>
          <w:rFonts w:ascii="Lato" w:eastAsia="Times New Roman" w:hAnsi="Lato" w:cs="Lato"/>
          <w:b/>
          <w:bCs/>
          <w:color w:val="696B6D"/>
        </w:rPr>
        <w:t>perators</w:t>
      </w:r>
      <w:r w:rsidRPr="003E6D7E">
        <w:rPr>
          <w:rFonts w:ascii="Lato" w:hAnsi="Lato" w:cs="Lato"/>
          <w:b/>
          <w:bCs/>
          <w:color w:val="696B6D"/>
        </w:rPr>
        <w:t xml:space="preserve"> with COVID-19</w:t>
      </w:r>
    </w:p>
    <w:p w14:paraId="085912AE" w14:textId="77777777" w:rsidR="00686A2B" w:rsidRPr="003E6D7E" w:rsidRDefault="00686A2B" w:rsidP="00083677">
      <w:pPr>
        <w:pStyle w:val="ListParagraph"/>
        <w:numPr>
          <w:ilvl w:val="0"/>
          <w:numId w:val="39"/>
        </w:numPr>
        <w:spacing w:after="0" w:line="240" w:lineRule="auto"/>
        <w:rPr>
          <w:rFonts w:ascii="Lato" w:eastAsia="Times New Roman" w:hAnsi="Lato" w:cs="Lato"/>
          <w:color w:val="696B6D"/>
        </w:rPr>
      </w:pPr>
      <w:r w:rsidRPr="003E6D7E">
        <w:rPr>
          <w:rFonts w:ascii="Lato" w:eastAsia="Times New Roman" w:hAnsi="Lato" w:cs="Lato"/>
          <w:color w:val="696B6D"/>
        </w:rPr>
        <w:t>If you had symptoms of COVID-19, you can </w:t>
      </w:r>
      <w:hyperlink r:id="rId58" w:history="1">
        <w:r w:rsidRPr="003E6D7E">
          <w:rPr>
            <w:rFonts w:ascii="Lato" w:eastAsia="Times New Roman" w:hAnsi="Lato" w:cs="Lato"/>
            <w:color w:val="696B6D"/>
          </w:rPr>
          <w:t>end your home isolation</w:t>
        </w:r>
      </w:hyperlink>
      <w:r w:rsidRPr="003E6D7E">
        <w:rPr>
          <w:rFonts w:ascii="Lato" w:eastAsia="Times New Roman" w:hAnsi="Lato" w:cs="Lato"/>
          <w:color w:val="696B6D"/>
        </w:rPr>
        <w:t> and return to work when:</w:t>
      </w:r>
    </w:p>
    <w:p w14:paraId="5C2E4585" w14:textId="77777777" w:rsidR="00686A2B" w:rsidRPr="003E6D7E" w:rsidRDefault="00686A2B" w:rsidP="00083677">
      <w:pPr>
        <w:pStyle w:val="ListParagraph"/>
        <w:numPr>
          <w:ilvl w:val="0"/>
          <w:numId w:val="48"/>
        </w:numPr>
        <w:spacing w:after="0" w:line="240" w:lineRule="auto"/>
        <w:rPr>
          <w:rFonts w:ascii="Lato" w:eastAsia="Times New Roman" w:hAnsi="Lato" w:cs="Lato"/>
          <w:color w:val="696B6D"/>
        </w:rPr>
      </w:pPr>
      <w:r w:rsidRPr="003E6D7E">
        <w:rPr>
          <w:rFonts w:ascii="Lato" w:eastAsia="Times New Roman" w:hAnsi="Lato" w:cs="Lato"/>
          <w:color w:val="696B6D"/>
        </w:rPr>
        <w:t>At least 10 days have passed since your symptoms first appeared</w:t>
      </w:r>
    </w:p>
    <w:p w14:paraId="762DF4E0" w14:textId="77777777" w:rsidR="00686A2B" w:rsidRPr="003E6D7E" w:rsidRDefault="00686A2B" w:rsidP="00083677">
      <w:pPr>
        <w:pStyle w:val="ListParagraph"/>
        <w:numPr>
          <w:ilvl w:val="0"/>
          <w:numId w:val="48"/>
        </w:numPr>
        <w:spacing w:after="0" w:line="240" w:lineRule="auto"/>
        <w:rPr>
          <w:rFonts w:ascii="Lato" w:eastAsia="Times New Roman" w:hAnsi="Lato" w:cs="Lato"/>
          <w:color w:val="696B6D"/>
        </w:rPr>
      </w:pPr>
      <w:r w:rsidRPr="003E6D7E">
        <w:rPr>
          <w:rFonts w:ascii="Lato" w:eastAsia="Times New Roman" w:hAnsi="Lato" w:cs="Lato"/>
          <w:color w:val="696B6D"/>
        </w:rPr>
        <w:t>However, you may need to wait up to 20 days if you had a severe case of COVID-19 or if you are immunocompromised. Talk with a healthcare provider to decide how long you need to wait</w:t>
      </w:r>
    </w:p>
    <w:p w14:paraId="5C18355A" w14:textId="77777777" w:rsidR="00686A2B" w:rsidRPr="003E6D7E" w:rsidRDefault="00686A2B" w:rsidP="00083677">
      <w:pPr>
        <w:pStyle w:val="ListParagraph"/>
        <w:numPr>
          <w:ilvl w:val="0"/>
          <w:numId w:val="48"/>
        </w:numPr>
        <w:spacing w:after="0" w:line="240" w:lineRule="auto"/>
        <w:rPr>
          <w:rFonts w:ascii="Lato" w:eastAsia="Times New Roman" w:hAnsi="Lato" w:cs="Lato"/>
          <w:color w:val="696B6D"/>
        </w:rPr>
      </w:pPr>
      <w:r w:rsidRPr="003E6D7E">
        <w:rPr>
          <w:rFonts w:ascii="Lato" w:eastAsia="Times New Roman" w:hAnsi="Lato" w:cs="Lato"/>
          <w:color w:val="696B6D"/>
        </w:rPr>
        <w:t>AND at least 24 hours have passed since you last had a fever without using fever-reducing medication</w:t>
      </w:r>
    </w:p>
    <w:p w14:paraId="27C3A0D4" w14:textId="77777777" w:rsidR="00686A2B" w:rsidRPr="003E6D7E" w:rsidRDefault="00686A2B" w:rsidP="00083677">
      <w:pPr>
        <w:pStyle w:val="ListParagraph"/>
        <w:numPr>
          <w:ilvl w:val="0"/>
          <w:numId w:val="48"/>
        </w:numPr>
        <w:spacing w:after="0" w:line="240" w:lineRule="auto"/>
        <w:rPr>
          <w:rFonts w:ascii="Lato" w:eastAsia="Times New Roman" w:hAnsi="Lato" w:cs="Lato"/>
          <w:color w:val="696B6D"/>
        </w:rPr>
      </w:pPr>
      <w:r w:rsidRPr="003E6D7E">
        <w:rPr>
          <w:rFonts w:ascii="Lato" w:eastAsia="Times New Roman" w:hAnsi="Lato" w:cs="Lato"/>
          <w:color w:val="696B6D"/>
        </w:rPr>
        <w:t>AND your other symptoms have improved — for example, your cough or shortness of breath has improved.</w:t>
      </w:r>
    </w:p>
    <w:p w14:paraId="16FDA468" w14:textId="77777777" w:rsidR="00686A2B" w:rsidRPr="003E6D7E" w:rsidRDefault="00686A2B" w:rsidP="00083677">
      <w:pPr>
        <w:pStyle w:val="ListParagraph"/>
        <w:numPr>
          <w:ilvl w:val="0"/>
          <w:numId w:val="40"/>
        </w:numPr>
        <w:spacing w:after="0" w:line="240" w:lineRule="auto"/>
        <w:rPr>
          <w:rFonts w:ascii="Lato" w:eastAsia="Times New Roman" w:hAnsi="Lato" w:cs="Lato"/>
          <w:color w:val="696B6D"/>
        </w:rPr>
      </w:pPr>
      <w:r w:rsidRPr="003E6D7E">
        <w:rPr>
          <w:rFonts w:ascii="Lato" w:eastAsia="Times New Roman" w:hAnsi="Lato" w:cs="Lato"/>
          <w:color w:val="696B6D"/>
        </w:rPr>
        <w:t>If you never had any symptoms and are not immunocompromised, you can </w:t>
      </w:r>
      <w:hyperlink r:id="rId59" w:history="1">
        <w:r w:rsidRPr="003E6D7E">
          <w:rPr>
            <w:rFonts w:ascii="Lato" w:eastAsia="Times New Roman" w:hAnsi="Lato" w:cs="Lato"/>
            <w:color w:val="696B6D"/>
          </w:rPr>
          <w:t>end your home isolation</w:t>
        </w:r>
      </w:hyperlink>
      <w:r w:rsidRPr="003E6D7E">
        <w:rPr>
          <w:rFonts w:ascii="Lato" w:eastAsia="Times New Roman" w:hAnsi="Lato" w:cs="Lato"/>
          <w:color w:val="696B6D"/>
        </w:rPr>
        <w:t> and return to work when at least 14 days have passed after the date you first tested positive for COVID-19</w:t>
      </w:r>
      <w:r>
        <w:rPr>
          <w:rFonts w:ascii="Lato" w:eastAsia="Times New Roman" w:hAnsi="Lato" w:cs="Lato"/>
          <w:color w:val="696B6D"/>
        </w:rPr>
        <w:t xml:space="preserve"> with written authorisation from your Health Care Provider</w:t>
      </w:r>
      <w:r w:rsidRPr="003E6D7E">
        <w:rPr>
          <w:rFonts w:ascii="Lato" w:eastAsia="Times New Roman" w:hAnsi="Lato" w:cs="Lato"/>
          <w:color w:val="696B6D"/>
        </w:rPr>
        <w:t>.</w:t>
      </w:r>
    </w:p>
    <w:p w14:paraId="1B98F6E3" w14:textId="77777777" w:rsidR="00686A2B" w:rsidRPr="003E6D7E" w:rsidRDefault="00686A2B" w:rsidP="00686A2B">
      <w:pPr>
        <w:pStyle w:val="ListParagraph"/>
        <w:spacing w:after="0" w:line="240" w:lineRule="auto"/>
        <w:rPr>
          <w:rFonts w:ascii="Lato" w:eastAsia="Times New Roman" w:hAnsi="Lato" w:cs="Lato"/>
          <w:color w:val="696B6D"/>
        </w:rPr>
      </w:pPr>
    </w:p>
    <w:p w14:paraId="5644126B" w14:textId="77777777" w:rsidR="00686A2B" w:rsidRPr="003E6D7E" w:rsidRDefault="00686A2B" w:rsidP="00686A2B">
      <w:pPr>
        <w:pStyle w:val="ListParagraph"/>
        <w:spacing w:after="0" w:line="240" w:lineRule="auto"/>
        <w:ind w:left="616" w:hanging="616"/>
        <w:rPr>
          <w:rFonts w:ascii="Lato" w:hAnsi="Lato" w:cs="Lato"/>
          <w:b/>
          <w:bCs/>
          <w:color w:val="696B6D"/>
        </w:rPr>
      </w:pPr>
      <w:r w:rsidRPr="003E6D7E">
        <w:rPr>
          <w:rFonts w:ascii="Lato" w:hAnsi="Lato" w:cs="Lato"/>
          <w:b/>
          <w:bCs/>
          <w:color w:val="696B6D"/>
        </w:rPr>
        <w:lastRenderedPageBreak/>
        <w:t xml:space="preserve">“Prevention </w:t>
      </w:r>
      <w:r>
        <w:rPr>
          <w:rFonts w:ascii="Lato" w:hAnsi="Lato" w:cs="Lato"/>
          <w:b/>
          <w:bCs/>
          <w:color w:val="696B6D"/>
        </w:rPr>
        <w:t>P</w:t>
      </w:r>
      <w:r w:rsidRPr="003E6D7E">
        <w:rPr>
          <w:rFonts w:ascii="Lato" w:hAnsi="Lato" w:cs="Lato"/>
          <w:b/>
          <w:bCs/>
          <w:color w:val="696B6D"/>
        </w:rPr>
        <w:t xml:space="preserve">ractices at </w:t>
      </w:r>
      <w:r>
        <w:rPr>
          <w:rFonts w:ascii="Lato" w:hAnsi="Lato" w:cs="Lato"/>
          <w:b/>
          <w:bCs/>
          <w:color w:val="696B6D"/>
        </w:rPr>
        <w:t>W</w:t>
      </w:r>
      <w:r w:rsidRPr="003E6D7E">
        <w:rPr>
          <w:rFonts w:ascii="Lato" w:hAnsi="Lato" w:cs="Lato"/>
          <w:b/>
          <w:bCs/>
          <w:color w:val="696B6D"/>
        </w:rPr>
        <w:t xml:space="preserve">ork” </w:t>
      </w:r>
      <w:r>
        <w:rPr>
          <w:rFonts w:ascii="Lato" w:hAnsi="Lato" w:cs="Lato"/>
          <w:b/>
          <w:bCs/>
          <w:color w:val="696B6D"/>
        </w:rPr>
        <w:t>M</w:t>
      </w:r>
      <w:r w:rsidRPr="003E6D7E">
        <w:rPr>
          <w:rFonts w:ascii="Lato" w:hAnsi="Lato" w:cs="Lato"/>
          <w:b/>
          <w:bCs/>
          <w:color w:val="696B6D"/>
        </w:rPr>
        <w:t>essages</w:t>
      </w:r>
    </w:p>
    <w:p w14:paraId="0C83764E" w14:textId="77777777" w:rsidR="00686A2B" w:rsidRPr="003E6D7E" w:rsidRDefault="00686A2B" w:rsidP="00083677">
      <w:pPr>
        <w:pStyle w:val="ListParagraph"/>
        <w:numPr>
          <w:ilvl w:val="0"/>
          <w:numId w:val="40"/>
        </w:numPr>
        <w:spacing w:after="0" w:line="240" w:lineRule="auto"/>
        <w:rPr>
          <w:rFonts w:ascii="Lato" w:eastAsia="Times New Roman" w:hAnsi="Lato" w:cs="Lato"/>
          <w:color w:val="696B6D"/>
        </w:rPr>
      </w:pPr>
      <w:r w:rsidRPr="003E6D7E">
        <w:rPr>
          <w:rFonts w:ascii="Lato" w:eastAsia="Times New Roman" w:hAnsi="Lato" w:cs="Lato"/>
          <w:color w:val="696B6D"/>
        </w:rPr>
        <w:t>If you feel sick, do not come to work. Common signs and symptoms of COVID-19 include fever or chills and cough</w:t>
      </w:r>
    </w:p>
    <w:p w14:paraId="2A5E433D" w14:textId="77777777" w:rsidR="00686A2B" w:rsidRPr="003E6D7E" w:rsidRDefault="00686A2B" w:rsidP="00083677">
      <w:pPr>
        <w:pStyle w:val="ListParagraph"/>
        <w:numPr>
          <w:ilvl w:val="0"/>
          <w:numId w:val="40"/>
        </w:numPr>
        <w:spacing w:after="0" w:line="240" w:lineRule="auto"/>
        <w:rPr>
          <w:rFonts w:ascii="Lato" w:eastAsia="Times New Roman" w:hAnsi="Lato" w:cs="Lato"/>
          <w:color w:val="696B6D"/>
        </w:rPr>
      </w:pPr>
      <w:r w:rsidRPr="003E6D7E">
        <w:rPr>
          <w:rFonts w:ascii="Lato" w:eastAsia="Times New Roman" w:hAnsi="Lato" w:cs="Lato"/>
          <w:color w:val="696B6D"/>
        </w:rPr>
        <w:t>If you have been sick, you should not return until you have met the criteria for returning to work established by your employer</w:t>
      </w:r>
      <w:r>
        <w:rPr>
          <w:rFonts w:ascii="Lato" w:eastAsia="Times New Roman" w:hAnsi="Lato" w:cs="Lato"/>
          <w:color w:val="696B6D"/>
        </w:rPr>
        <w:t>/ BSP</w:t>
      </w:r>
    </w:p>
    <w:p w14:paraId="7D4637C6" w14:textId="77777777" w:rsidR="00686A2B" w:rsidRPr="003E6D7E" w:rsidRDefault="00686A2B" w:rsidP="00083677">
      <w:pPr>
        <w:pStyle w:val="ListParagraph"/>
        <w:numPr>
          <w:ilvl w:val="0"/>
          <w:numId w:val="40"/>
        </w:numPr>
        <w:spacing w:after="0" w:line="240" w:lineRule="auto"/>
        <w:rPr>
          <w:rFonts w:ascii="Lato" w:eastAsia="Times New Roman" w:hAnsi="Lato" w:cs="Lato"/>
          <w:color w:val="696B6D"/>
        </w:rPr>
      </w:pPr>
      <w:r w:rsidRPr="003E6D7E">
        <w:rPr>
          <w:rFonts w:ascii="Lato" w:eastAsia="Times New Roman" w:hAnsi="Lato" w:cs="Lato"/>
          <w:color w:val="696B6D"/>
        </w:rPr>
        <w:t>Everyone entering the workplace will be screened for fever and symptoms. Those who are sick will not be allowed to enter</w:t>
      </w:r>
    </w:p>
    <w:p w14:paraId="09D6A51D" w14:textId="77777777" w:rsidR="00686A2B" w:rsidRPr="003E6D7E" w:rsidRDefault="00686A2B" w:rsidP="00083677">
      <w:pPr>
        <w:pStyle w:val="ListParagraph"/>
        <w:numPr>
          <w:ilvl w:val="0"/>
          <w:numId w:val="40"/>
        </w:numPr>
        <w:spacing w:after="0" w:line="240" w:lineRule="auto"/>
        <w:rPr>
          <w:rFonts w:ascii="Lato" w:eastAsia="Times New Roman" w:hAnsi="Lato" w:cs="Lato"/>
          <w:color w:val="696B6D"/>
        </w:rPr>
      </w:pPr>
      <w:r w:rsidRPr="003E6D7E">
        <w:rPr>
          <w:rFonts w:ascii="Lato" w:eastAsia="Times New Roman" w:hAnsi="Lato" w:cs="Lato"/>
          <w:color w:val="696B6D"/>
        </w:rPr>
        <w:t xml:space="preserve">It is important to stay at least </w:t>
      </w:r>
      <w:r>
        <w:rPr>
          <w:rFonts w:ascii="Lato" w:eastAsia="Times New Roman" w:hAnsi="Lato" w:cs="Lato"/>
          <w:color w:val="696B6D"/>
        </w:rPr>
        <w:t>1.5 m</w:t>
      </w:r>
      <w:r w:rsidRPr="003E6D7E">
        <w:rPr>
          <w:rFonts w:ascii="Lato" w:eastAsia="Times New Roman" w:hAnsi="Lato" w:cs="Lato"/>
          <w:color w:val="696B6D"/>
        </w:rPr>
        <w:t xml:space="preserve"> away from other drivers/operators, especially when standing in line at entry screenings, in locker rooms, during breaks, and when waiting for transportation to and from home</w:t>
      </w:r>
    </w:p>
    <w:p w14:paraId="0A88F885" w14:textId="77777777" w:rsidR="00686A2B" w:rsidRPr="003E6D7E" w:rsidRDefault="00686A2B" w:rsidP="00083677">
      <w:pPr>
        <w:pStyle w:val="ListParagraph"/>
        <w:numPr>
          <w:ilvl w:val="0"/>
          <w:numId w:val="40"/>
        </w:numPr>
        <w:spacing w:after="0" w:line="240" w:lineRule="auto"/>
        <w:rPr>
          <w:rFonts w:ascii="Lato" w:eastAsia="Times New Roman" w:hAnsi="Lato" w:cs="Lato"/>
          <w:color w:val="696B6D"/>
        </w:rPr>
      </w:pPr>
      <w:r w:rsidRPr="003E6D7E">
        <w:rPr>
          <w:rFonts w:ascii="Lato" w:eastAsia="Times New Roman" w:hAnsi="Lato" w:cs="Lato"/>
          <w:color w:val="696B6D"/>
        </w:rPr>
        <w:t xml:space="preserve">You can spread COVID-19 to others even if you do not feel sick. That is why all drivers/operators should stay </w:t>
      </w:r>
      <w:r>
        <w:rPr>
          <w:rFonts w:ascii="Lato" w:eastAsia="Times New Roman" w:hAnsi="Lato" w:cs="Lato"/>
          <w:color w:val="696B6D"/>
        </w:rPr>
        <w:t>1.5 m</w:t>
      </w:r>
      <w:r w:rsidRPr="003E6D7E">
        <w:rPr>
          <w:rFonts w:ascii="Lato" w:eastAsia="Times New Roman" w:hAnsi="Lato" w:cs="Lato"/>
          <w:color w:val="696B6D"/>
        </w:rPr>
        <w:t xml:space="preserve"> away from each other whenever possible and wear a cloth face covering or disposable facemask while at work, unless PPE, like a respirator, is needed for your job</w:t>
      </w:r>
    </w:p>
    <w:p w14:paraId="43B2B585" w14:textId="77777777" w:rsidR="00686A2B" w:rsidRPr="003E6D7E" w:rsidRDefault="00686A2B" w:rsidP="00083677">
      <w:pPr>
        <w:pStyle w:val="ListParagraph"/>
        <w:numPr>
          <w:ilvl w:val="0"/>
          <w:numId w:val="40"/>
        </w:numPr>
        <w:spacing w:after="0" w:line="240" w:lineRule="auto"/>
        <w:rPr>
          <w:rFonts w:ascii="Lato" w:eastAsia="Times New Roman" w:hAnsi="Lato" w:cs="Lato"/>
          <w:color w:val="696B6D"/>
        </w:rPr>
      </w:pPr>
      <w:r w:rsidRPr="003E6D7E">
        <w:rPr>
          <w:rFonts w:ascii="Lato" w:eastAsia="Times New Roman" w:hAnsi="Lato" w:cs="Lato"/>
          <w:color w:val="696B6D"/>
        </w:rPr>
        <w:t xml:space="preserve">Clean your hands often, either by washing your hands with soap and water for at least 20 seconds or by using a hand sanitizer made with at least </w:t>
      </w:r>
      <w:r>
        <w:rPr>
          <w:rFonts w:ascii="Lato" w:eastAsia="Times New Roman" w:hAnsi="Lato" w:cs="Lato"/>
          <w:color w:val="696B6D"/>
        </w:rPr>
        <w:t>6</w:t>
      </w:r>
      <w:r w:rsidRPr="003E6D7E">
        <w:rPr>
          <w:rFonts w:ascii="Lato" w:eastAsia="Times New Roman" w:hAnsi="Lato" w:cs="Lato"/>
          <w:color w:val="696B6D"/>
        </w:rPr>
        <w:t>0% alcohol</w:t>
      </w:r>
    </w:p>
    <w:p w14:paraId="39EA99CA" w14:textId="77777777" w:rsidR="00686A2B" w:rsidRPr="003E6D7E" w:rsidRDefault="00686A2B" w:rsidP="00083677">
      <w:pPr>
        <w:pStyle w:val="ListParagraph"/>
        <w:numPr>
          <w:ilvl w:val="0"/>
          <w:numId w:val="40"/>
        </w:numPr>
        <w:spacing w:after="0" w:line="240" w:lineRule="auto"/>
        <w:rPr>
          <w:rFonts w:ascii="Lato" w:eastAsia="Times New Roman" w:hAnsi="Lato" w:cs="Lato"/>
          <w:color w:val="696B6D"/>
        </w:rPr>
      </w:pPr>
      <w:r w:rsidRPr="003E6D7E">
        <w:rPr>
          <w:rFonts w:ascii="Lato" w:eastAsia="Times New Roman" w:hAnsi="Lato" w:cs="Lato"/>
          <w:color w:val="696B6D"/>
        </w:rPr>
        <w:t>Avoid touching your eyes, nose, and mouth with unwashed hands because you can become infected with the virus if it gets into your eyes, nose, or mouth</w:t>
      </w:r>
    </w:p>
    <w:p w14:paraId="781AB87D" w14:textId="77777777" w:rsidR="00686A2B" w:rsidRPr="003E6D7E" w:rsidRDefault="00686A2B" w:rsidP="00083677">
      <w:pPr>
        <w:pStyle w:val="ListParagraph"/>
        <w:numPr>
          <w:ilvl w:val="0"/>
          <w:numId w:val="40"/>
        </w:numPr>
        <w:spacing w:after="0" w:line="240" w:lineRule="auto"/>
        <w:rPr>
          <w:rFonts w:ascii="Lato" w:eastAsia="Times New Roman" w:hAnsi="Lato" w:cs="Lato"/>
          <w:color w:val="696B6D"/>
        </w:rPr>
      </w:pPr>
      <w:r w:rsidRPr="003E6D7E">
        <w:rPr>
          <w:rFonts w:ascii="Lato" w:eastAsia="Times New Roman" w:hAnsi="Lato" w:cs="Lato"/>
          <w:color w:val="696B6D"/>
        </w:rPr>
        <w:t>Wash your hands before you remove your cloth face covering or disposable facemask and before you put it back on</w:t>
      </w:r>
    </w:p>
    <w:p w14:paraId="34249902" w14:textId="77777777" w:rsidR="00686A2B" w:rsidRPr="003E6D7E" w:rsidRDefault="00686A2B" w:rsidP="00083677">
      <w:pPr>
        <w:pStyle w:val="ListParagraph"/>
        <w:numPr>
          <w:ilvl w:val="0"/>
          <w:numId w:val="40"/>
        </w:numPr>
        <w:spacing w:after="0" w:line="240" w:lineRule="auto"/>
        <w:rPr>
          <w:rFonts w:ascii="Lato" w:eastAsia="Times New Roman" w:hAnsi="Lato" w:cs="Lato"/>
          <w:color w:val="696B6D"/>
        </w:rPr>
      </w:pPr>
      <w:r w:rsidRPr="003E6D7E">
        <w:rPr>
          <w:rFonts w:ascii="Lato" w:eastAsia="Times New Roman" w:hAnsi="Lato" w:cs="Lato"/>
          <w:color w:val="696B6D"/>
        </w:rPr>
        <w:t>Do not touch the front of the cloth face covering or disposable facemask because there may be virus (germs) on it that could get on your fingers. If you do, wash your hands. Instead, use the ear loops or straps</w:t>
      </w:r>
    </w:p>
    <w:p w14:paraId="7B0EB678" w14:textId="77777777" w:rsidR="00686A2B" w:rsidRPr="003E6D7E" w:rsidRDefault="00686A2B" w:rsidP="00083677">
      <w:pPr>
        <w:pStyle w:val="ListParagraph"/>
        <w:numPr>
          <w:ilvl w:val="0"/>
          <w:numId w:val="40"/>
        </w:numPr>
        <w:spacing w:after="0" w:line="240" w:lineRule="auto"/>
        <w:rPr>
          <w:rFonts w:ascii="Lato" w:eastAsia="Times New Roman" w:hAnsi="Lato" w:cs="Lato"/>
          <w:color w:val="696B6D"/>
        </w:rPr>
      </w:pPr>
      <w:r w:rsidRPr="003E6D7E">
        <w:rPr>
          <w:rFonts w:ascii="Lato" w:eastAsia="Times New Roman" w:hAnsi="Lato" w:cs="Lato"/>
          <w:color w:val="696B6D"/>
        </w:rPr>
        <w:t>Do not leave your cloth face covering or disposable facemask hanging off one ear or hanging around your neck</w:t>
      </w:r>
    </w:p>
    <w:p w14:paraId="7E7B0423" w14:textId="77777777" w:rsidR="00686A2B" w:rsidRPr="003E6D7E" w:rsidRDefault="00686A2B" w:rsidP="00083677">
      <w:pPr>
        <w:pStyle w:val="ListParagraph"/>
        <w:numPr>
          <w:ilvl w:val="0"/>
          <w:numId w:val="40"/>
        </w:numPr>
        <w:spacing w:after="0" w:line="240" w:lineRule="auto"/>
        <w:rPr>
          <w:rFonts w:ascii="Lato" w:eastAsia="Times New Roman" w:hAnsi="Lato" w:cs="Lato"/>
          <w:color w:val="696B6D"/>
        </w:rPr>
      </w:pPr>
      <w:r w:rsidRPr="003E6D7E">
        <w:rPr>
          <w:rFonts w:ascii="Lato" w:eastAsia="Times New Roman" w:hAnsi="Lato" w:cs="Lato"/>
          <w:color w:val="696B6D"/>
        </w:rPr>
        <w:t>Cloth face coverings or disposable facemasks should cover both your nose and mouth</w:t>
      </w:r>
    </w:p>
    <w:p w14:paraId="505ABE4E" w14:textId="77777777" w:rsidR="00686A2B" w:rsidRPr="003E6D7E" w:rsidRDefault="00686A2B" w:rsidP="00083677">
      <w:pPr>
        <w:pStyle w:val="ListParagraph"/>
        <w:numPr>
          <w:ilvl w:val="0"/>
          <w:numId w:val="40"/>
        </w:numPr>
        <w:spacing w:after="0" w:line="240" w:lineRule="auto"/>
        <w:rPr>
          <w:rFonts w:ascii="Lato" w:eastAsia="Times New Roman" w:hAnsi="Lato" w:cs="Lato"/>
          <w:color w:val="696B6D"/>
        </w:rPr>
      </w:pPr>
      <w:r w:rsidRPr="003E6D7E">
        <w:rPr>
          <w:rFonts w:ascii="Lato" w:eastAsia="Times New Roman" w:hAnsi="Lato" w:cs="Lato"/>
          <w:color w:val="696B6D"/>
        </w:rPr>
        <w:t>Cloth face coverings should be washed in hot water in a washing machine or a sink after each use. Dry in a hot dryer if possible or in the sun before wearing it again</w:t>
      </w:r>
    </w:p>
    <w:p w14:paraId="44439F76" w14:textId="77777777" w:rsidR="00686A2B" w:rsidRPr="003E6D7E" w:rsidRDefault="00686A2B" w:rsidP="00083677">
      <w:pPr>
        <w:pStyle w:val="ListParagraph"/>
        <w:numPr>
          <w:ilvl w:val="0"/>
          <w:numId w:val="40"/>
        </w:numPr>
        <w:spacing w:after="0" w:line="240" w:lineRule="auto"/>
        <w:rPr>
          <w:rFonts w:ascii="Lato" w:eastAsia="Times New Roman" w:hAnsi="Lato" w:cs="Lato"/>
          <w:color w:val="696B6D"/>
        </w:rPr>
      </w:pPr>
      <w:r w:rsidRPr="003E6D7E">
        <w:rPr>
          <w:rFonts w:ascii="Lato" w:eastAsia="Times New Roman" w:hAnsi="Lato" w:cs="Lato"/>
          <w:color w:val="696B6D"/>
        </w:rPr>
        <w:t>Do not wash or reuse your disposable facemask.</w:t>
      </w:r>
    </w:p>
    <w:p w14:paraId="714945A2" w14:textId="77777777" w:rsidR="00686A2B" w:rsidRPr="003E6D7E" w:rsidRDefault="00686A2B" w:rsidP="00686A2B">
      <w:pPr>
        <w:pStyle w:val="ListParagraph"/>
        <w:spacing w:after="0" w:line="240" w:lineRule="auto"/>
        <w:rPr>
          <w:rFonts w:ascii="Lato" w:eastAsia="Times New Roman" w:hAnsi="Lato" w:cs="Lato"/>
          <w:color w:val="696B6D"/>
        </w:rPr>
      </w:pPr>
    </w:p>
    <w:p w14:paraId="23015AE7" w14:textId="77777777" w:rsidR="00686A2B" w:rsidRPr="003E6D7E" w:rsidRDefault="00686A2B" w:rsidP="00686A2B">
      <w:pPr>
        <w:pStyle w:val="ListParagraph"/>
        <w:spacing w:after="0" w:line="240" w:lineRule="auto"/>
        <w:ind w:left="616" w:hanging="616"/>
        <w:rPr>
          <w:rFonts w:ascii="Lato" w:hAnsi="Lato" w:cs="Lato"/>
          <w:b/>
          <w:bCs/>
          <w:color w:val="696B6D"/>
        </w:rPr>
      </w:pPr>
      <w:r w:rsidRPr="003E6D7E">
        <w:rPr>
          <w:rFonts w:ascii="Lato" w:hAnsi="Lato" w:cs="Lato"/>
          <w:b/>
          <w:bCs/>
          <w:color w:val="696B6D"/>
        </w:rPr>
        <w:t xml:space="preserve">“Prevention </w:t>
      </w:r>
      <w:r>
        <w:rPr>
          <w:rFonts w:ascii="Lato" w:hAnsi="Lato" w:cs="Lato"/>
          <w:b/>
          <w:bCs/>
          <w:color w:val="696B6D"/>
        </w:rPr>
        <w:t>P</w:t>
      </w:r>
      <w:r w:rsidRPr="003E6D7E">
        <w:rPr>
          <w:rFonts w:ascii="Lato" w:hAnsi="Lato" w:cs="Lato"/>
          <w:b/>
          <w:bCs/>
          <w:color w:val="696B6D"/>
        </w:rPr>
        <w:t xml:space="preserve">ractices </w:t>
      </w:r>
      <w:r>
        <w:rPr>
          <w:rFonts w:ascii="Lato" w:hAnsi="Lato" w:cs="Lato"/>
          <w:b/>
          <w:bCs/>
          <w:color w:val="696B6D"/>
        </w:rPr>
        <w:t>O</w:t>
      </w:r>
      <w:r w:rsidRPr="003E6D7E">
        <w:rPr>
          <w:rFonts w:ascii="Lato" w:hAnsi="Lato" w:cs="Lato"/>
          <w:b/>
          <w:bCs/>
          <w:color w:val="696B6D"/>
        </w:rPr>
        <w:t xml:space="preserve">utside of </w:t>
      </w:r>
      <w:r>
        <w:rPr>
          <w:rFonts w:ascii="Lato" w:hAnsi="Lato" w:cs="Lato"/>
          <w:b/>
          <w:bCs/>
          <w:color w:val="696B6D"/>
        </w:rPr>
        <w:t>W</w:t>
      </w:r>
      <w:r w:rsidRPr="003E6D7E">
        <w:rPr>
          <w:rFonts w:ascii="Lato" w:hAnsi="Lato" w:cs="Lato"/>
          <w:b/>
          <w:bCs/>
          <w:color w:val="696B6D"/>
        </w:rPr>
        <w:t xml:space="preserve">ork” </w:t>
      </w:r>
      <w:r>
        <w:rPr>
          <w:rFonts w:ascii="Lato" w:hAnsi="Lato" w:cs="Lato"/>
          <w:b/>
          <w:bCs/>
          <w:color w:val="696B6D"/>
        </w:rPr>
        <w:t>M</w:t>
      </w:r>
      <w:r w:rsidRPr="003E6D7E">
        <w:rPr>
          <w:rFonts w:ascii="Lato" w:hAnsi="Lato" w:cs="Lato"/>
          <w:b/>
          <w:bCs/>
          <w:color w:val="696B6D"/>
        </w:rPr>
        <w:t>essages</w:t>
      </w:r>
    </w:p>
    <w:p w14:paraId="06091DEC" w14:textId="77777777" w:rsidR="00686A2B" w:rsidRPr="003E6D7E" w:rsidRDefault="00686A2B" w:rsidP="00083677">
      <w:pPr>
        <w:pStyle w:val="ListParagraph"/>
        <w:numPr>
          <w:ilvl w:val="0"/>
          <w:numId w:val="41"/>
        </w:numPr>
        <w:spacing w:after="0" w:line="240" w:lineRule="auto"/>
        <w:rPr>
          <w:rFonts w:ascii="Lato" w:eastAsia="Times New Roman" w:hAnsi="Lato" w:cs="Lato"/>
          <w:color w:val="696B6D"/>
        </w:rPr>
      </w:pPr>
      <w:r w:rsidRPr="003E6D7E">
        <w:rPr>
          <w:rFonts w:ascii="Lato" w:eastAsia="Times New Roman" w:hAnsi="Lato" w:cs="Lato"/>
          <w:color w:val="696B6D"/>
        </w:rPr>
        <w:t>Stay home as much as possible and avoid travel</w:t>
      </w:r>
    </w:p>
    <w:p w14:paraId="26CD9D95" w14:textId="77777777" w:rsidR="00686A2B" w:rsidRPr="003E6D7E" w:rsidRDefault="00686A2B" w:rsidP="00083677">
      <w:pPr>
        <w:pStyle w:val="ListParagraph"/>
        <w:numPr>
          <w:ilvl w:val="0"/>
          <w:numId w:val="41"/>
        </w:numPr>
        <w:spacing w:after="0" w:line="240" w:lineRule="auto"/>
        <w:rPr>
          <w:rFonts w:ascii="Lato" w:eastAsia="Times New Roman" w:hAnsi="Lato" w:cs="Lato"/>
          <w:color w:val="696B6D"/>
        </w:rPr>
      </w:pPr>
      <w:r w:rsidRPr="003E6D7E">
        <w:rPr>
          <w:rFonts w:ascii="Lato" w:eastAsia="Times New Roman" w:hAnsi="Lato" w:cs="Lato"/>
          <w:color w:val="696B6D"/>
        </w:rPr>
        <w:t>Avoid large gatherings, as defined by your local or state health department</w:t>
      </w:r>
    </w:p>
    <w:p w14:paraId="39233578" w14:textId="77777777" w:rsidR="00686A2B" w:rsidRPr="003E6D7E" w:rsidRDefault="00686A2B" w:rsidP="00083677">
      <w:pPr>
        <w:pStyle w:val="ListParagraph"/>
        <w:numPr>
          <w:ilvl w:val="0"/>
          <w:numId w:val="41"/>
        </w:numPr>
        <w:spacing w:after="0" w:line="240" w:lineRule="auto"/>
        <w:rPr>
          <w:rFonts w:ascii="Lato" w:eastAsia="Times New Roman" w:hAnsi="Lato" w:cs="Lato"/>
          <w:color w:val="696B6D"/>
        </w:rPr>
      </w:pPr>
      <w:r w:rsidRPr="003E6D7E">
        <w:rPr>
          <w:rFonts w:ascii="Lato" w:eastAsia="Times New Roman" w:hAnsi="Lato" w:cs="Lato"/>
          <w:color w:val="696B6D"/>
        </w:rPr>
        <w:t>Keep at least 1.</w:t>
      </w:r>
      <w:r>
        <w:rPr>
          <w:rFonts w:ascii="Lato" w:eastAsia="Times New Roman" w:hAnsi="Lato" w:cs="Lato"/>
          <w:color w:val="696B6D"/>
        </w:rPr>
        <w:t>5 m</w:t>
      </w:r>
      <w:r w:rsidRPr="003E6D7E">
        <w:rPr>
          <w:rFonts w:ascii="Lato" w:eastAsia="Times New Roman" w:hAnsi="Lato" w:cs="Lato"/>
          <w:color w:val="696B6D"/>
        </w:rPr>
        <w:t xml:space="preserve"> between yourself and other people when in public and in shared spaces</w:t>
      </w:r>
    </w:p>
    <w:p w14:paraId="16C71C5B" w14:textId="77777777" w:rsidR="00686A2B" w:rsidRPr="003E6D7E" w:rsidRDefault="00686A2B" w:rsidP="00083677">
      <w:pPr>
        <w:pStyle w:val="ListParagraph"/>
        <w:numPr>
          <w:ilvl w:val="0"/>
          <w:numId w:val="41"/>
        </w:numPr>
        <w:spacing w:after="0" w:line="240" w:lineRule="auto"/>
        <w:rPr>
          <w:rFonts w:ascii="Lato" w:eastAsia="Times New Roman" w:hAnsi="Lato" w:cs="Lato"/>
          <w:color w:val="696B6D"/>
        </w:rPr>
      </w:pPr>
      <w:r w:rsidRPr="003E6D7E">
        <w:rPr>
          <w:rFonts w:ascii="Lato" w:eastAsia="Times New Roman" w:hAnsi="Lato" w:cs="Lato"/>
          <w:color w:val="696B6D"/>
        </w:rPr>
        <w:t>Some people may be able to spread the virus even if they do not have signs and symptoms</w:t>
      </w:r>
    </w:p>
    <w:p w14:paraId="6F9787C7" w14:textId="77777777" w:rsidR="00686A2B" w:rsidRPr="003E6D7E" w:rsidRDefault="00686A2B" w:rsidP="00083677">
      <w:pPr>
        <w:pStyle w:val="ListParagraph"/>
        <w:numPr>
          <w:ilvl w:val="0"/>
          <w:numId w:val="41"/>
        </w:numPr>
        <w:spacing w:after="0" w:line="240" w:lineRule="auto"/>
        <w:rPr>
          <w:rFonts w:ascii="Lato" w:eastAsia="Times New Roman" w:hAnsi="Lato" w:cs="Lato"/>
          <w:color w:val="696B6D"/>
        </w:rPr>
      </w:pPr>
      <w:r w:rsidRPr="003E6D7E">
        <w:rPr>
          <w:rFonts w:ascii="Lato" w:eastAsia="Times New Roman" w:hAnsi="Lato" w:cs="Lato"/>
          <w:color w:val="696B6D"/>
        </w:rPr>
        <w:t>The virus can live on different surfaces. If you touch something that has the virus on it, and then touch your face (eyes, nose, or mouth), you might become sick</w:t>
      </w:r>
    </w:p>
    <w:p w14:paraId="2340CA64" w14:textId="77777777" w:rsidR="00686A2B" w:rsidRPr="003E6D7E" w:rsidRDefault="00686A2B" w:rsidP="00083677">
      <w:pPr>
        <w:pStyle w:val="ListParagraph"/>
        <w:numPr>
          <w:ilvl w:val="0"/>
          <w:numId w:val="41"/>
        </w:numPr>
        <w:spacing w:after="0" w:line="240" w:lineRule="auto"/>
        <w:rPr>
          <w:rFonts w:ascii="Lato" w:eastAsia="Times New Roman" w:hAnsi="Lato" w:cs="Lato"/>
          <w:color w:val="696B6D"/>
        </w:rPr>
      </w:pPr>
      <w:r w:rsidRPr="2B50076B">
        <w:rPr>
          <w:rFonts w:ascii="Lato" w:eastAsia="Times New Roman" w:hAnsi="Lato" w:cs="Lato"/>
          <w:color w:val="696B6D"/>
        </w:rPr>
        <w:t>Wash your hands with soap and water often, for at least 20 seconds</w:t>
      </w:r>
    </w:p>
    <w:p w14:paraId="07A123CA" w14:textId="77777777" w:rsidR="00686A2B" w:rsidRPr="003E6D7E" w:rsidRDefault="00686A2B" w:rsidP="00083677">
      <w:pPr>
        <w:pStyle w:val="ListParagraph"/>
        <w:numPr>
          <w:ilvl w:val="0"/>
          <w:numId w:val="41"/>
        </w:numPr>
        <w:spacing w:after="0" w:line="240" w:lineRule="auto"/>
        <w:rPr>
          <w:rFonts w:ascii="Lato" w:eastAsia="Times New Roman" w:hAnsi="Lato" w:cs="Lato"/>
          <w:color w:val="696B6D"/>
        </w:rPr>
      </w:pPr>
      <w:r w:rsidRPr="003E6D7E">
        <w:rPr>
          <w:rFonts w:ascii="Lato" w:eastAsia="Times New Roman" w:hAnsi="Lato" w:cs="Lato"/>
          <w:color w:val="696B6D"/>
        </w:rPr>
        <w:t>When using hand sanitizer, rub it all over your hands and fingers until your hands are dry. This should take around 20 seconds</w:t>
      </w:r>
    </w:p>
    <w:p w14:paraId="4BE6BE78" w14:textId="77777777" w:rsidR="00686A2B" w:rsidRPr="003E6D7E" w:rsidRDefault="00686A2B" w:rsidP="00083677">
      <w:pPr>
        <w:pStyle w:val="ListParagraph"/>
        <w:numPr>
          <w:ilvl w:val="0"/>
          <w:numId w:val="41"/>
        </w:numPr>
        <w:spacing w:after="0" w:line="240" w:lineRule="auto"/>
        <w:rPr>
          <w:rFonts w:ascii="Lato" w:eastAsia="Times New Roman" w:hAnsi="Lato" w:cs="Lato"/>
          <w:color w:val="696B6D"/>
        </w:rPr>
      </w:pPr>
      <w:r w:rsidRPr="003E6D7E">
        <w:rPr>
          <w:rFonts w:ascii="Lato" w:eastAsia="Times New Roman" w:hAnsi="Lato" w:cs="Lato"/>
          <w:color w:val="696B6D"/>
        </w:rPr>
        <w:t>Clean and disinfect frequently touched surfaces at home like tables, doorknobs, light switches, countertops, handles, desks, phones, televisions, toilets, faucets, sinks, and computers.</w:t>
      </w:r>
    </w:p>
    <w:p w14:paraId="6E25E35F" w14:textId="77777777" w:rsidR="00686A2B" w:rsidRPr="003E6D7E" w:rsidRDefault="00686A2B" w:rsidP="00686A2B">
      <w:pPr>
        <w:pStyle w:val="ListParagraph"/>
        <w:spacing w:after="0" w:line="240" w:lineRule="auto"/>
        <w:ind w:left="616" w:hanging="616"/>
        <w:rPr>
          <w:rFonts w:ascii="Lato" w:hAnsi="Lato" w:cs="Lato"/>
          <w:color w:val="696B6D"/>
        </w:rPr>
      </w:pPr>
    </w:p>
    <w:p w14:paraId="3E90B54A" w14:textId="77777777" w:rsidR="00686A2B" w:rsidRPr="003E6D7E" w:rsidRDefault="00686A2B" w:rsidP="00686A2B">
      <w:pPr>
        <w:pStyle w:val="ListParagraph"/>
        <w:spacing w:after="0" w:line="240" w:lineRule="auto"/>
        <w:ind w:left="616" w:hanging="616"/>
        <w:rPr>
          <w:rFonts w:ascii="Lato" w:hAnsi="Lato" w:cs="Lato"/>
          <w:b/>
          <w:bCs/>
          <w:color w:val="696B6D"/>
        </w:rPr>
      </w:pPr>
      <w:r w:rsidRPr="003E6D7E">
        <w:rPr>
          <w:rFonts w:ascii="Lato" w:hAnsi="Lato" w:cs="Lato"/>
          <w:b/>
          <w:bCs/>
          <w:color w:val="696B6D"/>
        </w:rPr>
        <w:t xml:space="preserve">Cloth </w:t>
      </w:r>
      <w:r>
        <w:rPr>
          <w:rFonts w:ascii="Lato" w:hAnsi="Lato" w:cs="Lato"/>
          <w:b/>
          <w:bCs/>
          <w:color w:val="696B6D"/>
        </w:rPr>
        <w:t>F</w:t>
      </w:r>
      <w:r w:rsidRPr="003E6D7E">
        <w:rPr>
          <w:rFonts w:ascii="Lato" w:hAnsi="Lato" w:cs="Lato"/>
          <w:b/>
          <w:bCs/>
          <w:color w:val="696B6D"/>
        </w:rPr>
        <w:t xml:space="preserve">ace </w:t>
      </w:r>
      <w:r>
        <w:rPr>
          <w:rFonts w:ascii="Lato" w:hAnsi="Lato" w:cs="Lato"/>
          <w:b/>
          <w:bCs/>
          <w:color w:val="696B6D"/>
        </w:rPr>
        <w:t>C</w:t>
      </w:r>
      <w:r w:rsidRPr="003E6D7E">
        <w:rPr>
          <w:rFonts w:ascii="Lato" w:hAnsi="Lato" w:cs="Lato"/>
          <w:b/>
          <w:bCs/>
          <w:color w:val="696B6D"/>
        </w:rPr>
        <w:t xml:space="preserve">overings </w:t>
      </w:r>
      <w:r>
        <w:rPr>
          <w:rFonts w:ascii="Lato" w:hAnsi="Lato" w:cs="Lato"/>
          <w:b/>
          <w:bCs/>
          <w:color w:val="696B6D"/>
        </w:rPr>
        <w:t>G</w:t>
      </w:r>
      <w:r w:rsidRPr="003E6D7E">
        <w:rPr>
          <w:rFonts w:ascii="Lato" w:hAnsi="Lato" w:cs="Lato"/>
          <w:b/>
          <w:bCs/>
          <w:color w:val="696B6D"/>
        </w:rPr>
        <w:t xml:space="preserve">eneral </w:t>
      </w:r>
      <w:r>
        <w:rPr>
          <w:rFonts w:ascii="Lato" w:hAnsi="Lato" w:cs="Lato"/>
          <w:b/>
          <w:bCs/>
          <w:color w:val="696B6D"/>
        </w:rPr>
        <w:t>M</w:t>
      </w:r>
      <w:r w:rsidRPr="003E6D7E">
        <w:rPr>
          <w:rFonts w:ascii="Lato" w:hAnsi="Lato" w:cs="Lato"/>
          <w:b/>
          <w:bCs/>
          <w:color w:val="696B6D"/>
        </w:rPr>
        <w:t>essages</w:t>
      </w:r>
    </w:p>
    <w:p w14:paraId="5087A270" w14:textId="77777777" w:rsidR="00686A2B" w:rsidRPr="003E6D7E" w:rsidRDefault="00686A2B" w:rsidP="00083677">
      <w:pPr>
        <w:pStyle w:val="ListParagraph"/>
        <w:numPr>
          <w:ilvl w:val="0"/>
          <w:numId w:val="42"/>
        </w:numPr>
        <w:spacing w:after="0" w:line="240" w:lineRule="auto"/>
        <w:rPr>
          <w:rFonts w:ascii="Lato" w:eastAsia="Times New Roman" w:hAnsi="Lato" w:cs="Lato"/>
          <w:color w:val="696B6D"/>
        </w:rPr>
      </w:pPr>
      <w:r w:rsidRPr="003E6D7E">
        <w:rPr>
          <w:rFonts w:ascii="Lato" w:eastAsia="Times New Roman" w:hAnsi="Lato" w:cs="Lato"/>
          <w:color w:val="696B6D"/>
        </w:rPr>
        <w:t>Everyone should wear a cloth face covering that covers their nose and mouth, especially when it is difficult to practice social distancing. At work, wear a cloth face covering or disposable facemask unless PPE, like a respirator, is needed for your job</w:t>
      </w:r>
    </w:p>
    <w:p w14:paraId="7E6F7242" w14:textId="77777777" w:rsidR="00686A2B" w:rsidRPr="003E6D7E" w:rsidRDefault="00686A2B" w:rsidP="00083677">
      <w:pPr>
        <w:pStyle w:val="ListParagraph"/>
        <w:numPr>
          <w:ilvl w:val="0"/>
          <w:numId w:val="42"/>
        </w:numPr>
        <w:spacing w:after="0" w:line="240" w:lineRule="auto"/>
        <w:rPr>
          <w:rFonts w:ascii="Lato" w:eastAsia="Times New Roman" w:hAnsi="Lato" w:cs="Lato"/>
          <w:color w:val="696B6D"/>
        </w:rPr>
      </w:pPr>
      <w:r w:rsidRPr="003E6D7E">
        <w:rPr>
          <w:rFonts w:ascii="Lato" w:eastAsia="Times New Roman" w:hAnsi="Lato" w:cs="Lato"/>
          <w:color w:val="696B6D"/>
        </w:rPr>
        <w:lastRenderedPageBreak/>
        <w:t>You could spread COVID-19 to others even if you do not feel sick. A cloth face covering (three layers) or disposable facemask protects other people in case you are infected</w:t>
      </w:r>
    </w:p>
    <w:p w14:paraId="147F4A6F" w14:textId="77777777" w:rsidR="00686A2B" w:rsidRPr="003E6D7E" w:rsidRDefault="00686A2B" w:rsidP="00083677">
      <w:pPr>
        <w:pStyle w:val="ListParagraph"/>
        <w:numPr>
          <w:ilvl w:val="0"/>
          <w:numId w:val="42"/>
        </w:numPr>
        <w:spacing w:after="0" w:line="240" w:lineRule="auto"/>
        <w:rPr>
          <w:rFonts w:ascii="Lato" w:eastAsia="Times New Roman" w:hAnsi="Lato" w:cs="Lato"/>
          <w:color w:val="696B6D"/>
        </w:rPr>
      </w:pPr>
      <w:r w:rsidRPr="003E6D7E">
        <w:rPr>
          <w:rFonts w:ascii="Lato" w:eastAsia="Times New Roman" w:hAnsi="Lato" w:cs="Lato"/>
          <w:color w:val="696B6D"/>
        </w:rPr>
        <w:t>Do not use cloth face coverings on children younger than 2 years old, anyone who has trouble breathing, or anyone who cannot remove it by themselves</w:t>
      </w:r>
    </w:p>
    <w:p w14:paraId="725752EC" w14:textId="77777777" w:rsidR="00686A2B" w:rsidRPr="003E6D7E" w:rsidRDefault="00686A2B" w:rsidP="00083677">
      <w:pPr>
        <w:pStyle w:val="ListParagraph"/>
        <w:numPr>
          <w:ilvl w:val="0"/>
          <w:numId w:val="42"/>
        </w:numPr>
        <w:spacing w:after="0" w:line="240" w:lineRule="auto"/>
        <w:rPr>
          <w:rFonts w:ascii="Lato" w:eastAsia="Times New Roman" w:hAnsi="Lato" w:cs="Lato"/>
          <w:color w:val="696B6D"/>
        </w:rPr>
      </w:pPr>
      <w:r w:rsidRPr="003E6D7E">
        <w:rPr>
          <w:rFonts w:ascii="Lato" w:eastAsia="Times New Roman" w:hAnsi="Lato" w:cs="Lato"/>
          <w:color w:val="696B6D"/>
        </w:rPr>
        <w:t xml:space="preserve">Even when you wear a cloth face covering, keep at least </w:t>
      </w:r>
      <w:r>
        <w:rPr>
          <w:rFonts w:ascii="Lato" w:eastAsia="Times New Roman" w:hAnsi="Lato" w:cs="Lato"/>
          <w:color w:val="696B6D"/>
        </w:rPr>
        <w:t>1.5 m</w:t>
      </w:r>
      <w:r w:rsidRPr="003E6D7E">
        <w:rPr>
          <w:rFonts w:ascii="Lato" w:eastAsia="Times New Roman" w:hAnsi="Lato" w:cs="Lato"/>
          <w:color w:val="696B6D"/>
        </w:rPr>
        <w:t xml:space="preserve"> between yourself and others. The cloth face covering is not a substitute for physical distancing, or other preventive measures.</w:t>
      </w:r>
    </w:p>
    <w:p w14:paraId="1B151655" w14:textId="77777777" w:rsidR="00686A2B" w:rsidRPr="003E6D7E" w:rsidRDefault="00686A2B" w:rsidP="00686A2B">
      <w:pPr>
        <w:pStyle w:val="ListParagraph"/>
        <w:spacing w:after="0" w:line="240" w:lineRule="auto"/>
        <w:rPr>
          <w:rFonts w:ascii="Lato" w:eastAsia="Times New Roman" w:hAnsi="Lato" w:cs="Lato"/>
          <w:color w:val="696B6D"/>
        </w:rPr>
      </w:pPr>
    </w:p>
    <w:p w14:paraId="13067241" w14:textId="77777777" w:rsidR="00686A2B" w:rsidRPr="003E6D7E" w:rsidRDefault="00686A2B" w:rsidP="00686A2B">
      <w:pPr>
        <w:pStyle w:val="ListParagraph"/>
        <w:spacing w:after="0" w:line="240" w:lineRule="auto"/>
        <w:ind w:left="616" w:hanging="616"/>
        <w:rPr>
          <w:rFonts w:ascii="Lato" w:hAnsi="Lato" w:cs="Lato"/>
          <w:b/>
          <w:bCs/>
          <w:color w:val="696B6D"/>
        </w:rPr>
      </w:pPr>
      <w:r w:rsidRPr="003E6D7E">
        <w:rPr>
          <w:rFonts w:ascii="Lato" w:hAnsi="Lato" w:cs="Lato"/>
          <w:b/>
          <w:bCs/>
          <w:color w:val="696B6D"/>
        </w:rPr>
        <w:t xml:space="preserve">Messages to </w:t>
      </w:r>
      <w:r>
        <w:rPr>
          <w:rFonts w:ascii="Lato" w:hAnsi="Lato" w:cs="Lato"/>
          <w:b/>
          <w:bCs/>
          <w:color w:val="696B6D"/>
        </w:rPr>
        <w:t>W</w:t>
      </w:r>
      <w:r w:rsidRPr="003E6D7E">
        <w:rPr>
          <w:rFonts w:ascii="Lato" w:hAnsi="Lato" w:cs="Lato"/>
          <w:b/>
          <w:bCs/>
          <w:color w:val="696B6D"/>
        </w:rPr>
        <w:t xml:space="preserve">orkplace </w:t>
      </w:r>
      <w:r>
        <w:rPr>
          <w:rFonts w:ascii="Lato" w:hAnsi="Lato" w:cs="Lato"/>
          <w:b/>
          <w:bCs/>
          <w:color w:val="696B6D"/>
        </w:rPr>
        <w:t>M</w:t>
      </w:r>
      <w:r w:rsidRPr="003E6D7E">
        <w:rPr>
          <w:rFonts w:ascii="Lato" w:hAnsi="Lato" w:cs="Lato"/>
          <w:b/>
          <w:bCs/>
          <w:color w:val="696B6D"/>
        </w:rPr>
        <w:t xml:space="preserve">anagers, </w:t>
      </w:r>
      <w:r>
        <w:rPr>
          <w:rFonts w:ascii="Lato" w:hAnsi="Lato" w:cs="Lato"/>
          <w:b/>
          <w:bCs/>
          <w:color w:val="696B6D"/>
        </w:rPr>
        <w:t>S</w:t>
      </w:r>
      <w:r w:rsidRPr="003E6D7E">
        <w:rPr>
          <w:rFonts w:ascii="Lato" w:hAnsi="Lato" w:cs="Lato"/>
          <w:b/>
          <w:bCs/>
          <w:color w:val="696B6D"/>
        </w:rPr>
        <w:t xml:space="preserve">upervisors, and </w:t>
      </w:r>
      <w:r>
        <w:rPr>
          <w:rFonts w:ascii="Lato" w:hAnsi="Lato" w:cs="Lato"/>
          <w:b/>
          <w:bCs/>
          <w:color w:val="696B6D"/>
        </w:rPr>
        <w:t>O</w:t>
      </w:r>
      <w:r w:rsidRPr="003E6D7E">
        <w:rPr>
          <w:rFonts w:ascii="Lato" w:hAnsi="Lato" w:cs="Lato"/>
          <w:b/>
          <w:bCs/>
          <w:color w:val="696B6D"/>
        </w:rPr>
        <w:t xml:space="preserve">ther </w:t>
      </w:r>
      <w:r>
        <w:rPr>
          <w:rFonts w:ascii="Lato" w:hAnsi="Lato" w:cs="Lato"/>
          <w:b/>
          <w:bCs/>
          <w:color w:val="696B6D"/>
        </w:rPr>
        <w:t>L</w:t>
      </w:r>
      <w:r w:rsidRPr="003E6D7E">
        <w:rPr>
          <w:rFonts w:ascii="Lato" w:hAnsi="Lato" w:cs="Lato"/>
          <w:b/>
          <w:bCs/>
          <w:color w:val="696B6D"/>
        </w:rPr>
        <w:t>eaders</w:t>
      </w:r>
    </w:p>
    <w:p w14:paraId="7959E401" w14:textId="77777777" w:rsidR="00686A2B" w:rsidRPr="003E6D7E" w:rsidRDefault="00686A2B" w:rsidP="00083677">
      <w:pPr>
        <w:pStyle w:val="ListParagraph"/>
        <w:numPr>
          <w:ilvl w:val="0"/>
          <w:numId w:val="43"/>
        </w:numPr>
        <w:spacing w:after="0" w:line="240" w:lineRule="auto"/>
        <w:rPr>
          <w:rFonts w:ascii="Lato" w:eastAsia="Times New Roman" w:hAnsi="Lato" w:cs="Lato"/>
          <w:color w:val="696B6D"/>
        </w:rPr>
      </w:pPr>
      <w:r w:rsidRPr="003E6D7E">
        <w:rPr>
          <w:rFonts w:ascii="Lato" w:eastAsia="Times New Roman" w:hAnsi="Lato" w:cs="Lato"/>
          <w:color w:val="696B6D"/>
        </w:rPr>
        <w:t>Create a </w:t>
      </w:r>
      <w:hyperlink r:id="rId60" w:history="1">
        <w:r w:rsidRPr="003E6D7E">
          <w:rPr>
            <w:rFonts w:ascii="Lato" w:eastAsia="Times New Roman" w:hAnsi="Lato" w:cs="Lato"/>
            <w:color w:val="696B6D"/>
          </w:rPr>
          <w:t>COVID</w:t>
        </w:r>
        <w:r>
          <w:rPr>
            <w:rFonts w:ascii="Lato" w:eastAsia="Times New Roman" w:hAnsi="Lato" w:cs="Lato"/>
            <w:color w:val="696B6D"/>
          </w:rPr>
          <w:t xml:space="preserve">Safe Plan </w:t>
        </w:r>
      </w:hyperlink>
      <w:r w:rsidRPr="003E6D7E">
        <w:rPr>
          <w:rFonts w:ascii="Lato" w:eastAsia="Times New Roman" w:hAnsi="Lato" w:cs="Lato"/>
          <w:color w:val="696B6D"/>
        </w:rPr>
        <w:t xml:space="preserve">and identify a </w:t>
      </w:r>
      <w:r>
        <w:rPr>
          <w:rFonts w:ascii="Lato" w:eastAsia="Times New Roman" w:hAnsi="Lato" w:cs="Lato"/>
          <w:color w:val="696B6D"/>
        </w:rPr>
        <w:t xml:space="preserve">suitable BSP representative </w:t>
      </w:r>
      <w:r w:rsidRPr="003E6D7E">
        <w:rPr>
          <w:rFonts w:ascii="Lato" w:eastAsia="Times New Roman" w:hAnsi="Lato" w:cs="Lato"/>
          <w:color w:val="696B6D"/>
        </w:rPr>
        <w:t xml:space="preserve">who is responsible for this plan. All drivers/operators at the worksite should know how to contact the </w:t>
      </w:r>
      <w:r>
        <w:rPr>
          <w:rFonts w:ascii="Lato" w:eastAsia="Times New Roman" w:hAnsi="Lato" w:cs="Lato"/>
          <w:color w:val="696B6D"/>
        </w:rPr>
        <w:t>nominated representative</w:t>
      </w:r>
      <w:r w:rsidRPr="003E6D7E">
        <w:rPr>
          <w:rFonts w:ascii="Lato" w:eastAsia="Times New Roman" w:hAnsi="Lato" w:cs="Lato"/>
          <w:color w:val="696B6D"/>
        </w:rPr>
        <w:t xml:space="preserve"> with any COVID-19 concerns</w:t>
      </w:r>
    </w:p>
    <w:p w14:paraId="088CE3A4" w14:textId="77777777" w:rsidR="00686A2B" w:rsidRPr="003E6D7E" w:rsidRDefault="00686A2B" w:rsidP="00083677">
      <w:pPr>
        <w:pStyle w:val="ListParagraph"/>
        <w:numPr>
          <w:ilvl w:val="0"/>
          <w:numId w:val="43"/>
        </w:numPr>
        <w:spacing w:after="0" w:line="240" w:lineRule="auto"/>
        <w:rPr>
          <w:rFonts w:ascii="Lato" w:eastAsia="Times New Roman" w:hAnsi="Lato" w:cs="Lato"/>
          <w:color w:val="696B6D"/>
        </w:rPr>
      </w:pPr>
      <w:r w:rsidRPr="003E6D7E">
        <w:rPr>
          <w:rFonts w:ascii="Lato" w:eastAsia="Times New Roman" w:hAnsi="Lato" w:cs="Lato"/>
          <w:color w:val="696B6D"/>
        </w:rPr>
        <w:t xml:space="preserve">Everyone should be screened for fever and other COVID-19 signs and symptoms before they enter the worksite. </w:t>
      </w:r>
      <w:r>
        <w:rPr>
          <w:rFonts w:ascii="Lato" w:eastAsia="Times New Roman" w:hAnsi="Lato" w:cs="Lato"/>
          <w:color w:val="696B6D"/>
        </w:rPr>
        <w:t>Passengers</w:t>
      </w:r>
      <w:r w:rsidRPr="003E6D7E">
        <w:rPr>
          <w:rFonts w:ascii="Lato" w:eastAsia="Times New Roman" w:hAnsi="Lato" w:cs="Lato"/>
          <w:color w:val="696B6D"/>
        </w:rPr>
        <w:t xml:space="preserve"> who have signs and symptoms should not be allowed to enter</w:t>
      </w:r>
      <w:r>
        <w:rPr>
          <w:rFonts w:ascii="Lato" w:eastAsia="Times New Roman" w:hAnsi="Lato" w:cs="Lato"/>
          <w:color w:val="696B6D"/>
        </w:rPr>
        <w:t xml:space="preserve"> to vehicle</w:t>
      </w:r>
      <w:r w:rsidRPr="003E6D7E">
        <w:rPr>
          <w:rFonts w:ascii="Lato" w:eastAsia="Times New Roman" w:hAnsi="Lato" w:cs="Lato"/>
          <w:color w:val="696B6D"/>
        </w:rPr>
        <w:t>. Encourage drivers/operators who have signs and symptoms of COVID-19 to contact a healthcare provider, provide them with information on the return-to-work policy, and send them home immediately</w:t>
      </w:r>
    </w:p>
    <w:p w14:paraId="2005C600" w14:textId="77777777" w:rsidR="00686A2B" w:rsidRPr="003E6D7E" w:rsidRDefault="00686A2B" w:rsidP="00083677">
      <w:pPr>
        <w:pStyle w:val="ListParagraph"/>
        <w:numPr>
          <w:ilvl w:val="0"/>
          <w:numId w:val="43"/>
        </w:numPr>
        <w:spacing w:after="0" w:line="240" w:lineRule="auto"/>
        <w:rPr>
          <w:rFonts w:ascii="Lato" w:eastAsia="Times New Roman" w:hAnsi="Lato" w:cs="Lato"/>
          <w:color w:val="696B6D"/>
        </w:rPr>
      </w:pPr>
      <w:r w:rsidRPr="003E6D7E">
        <w:rPr>
          <w:rFonts w:ascii="Lato" w:eastAsia="Times New Roman" w:hAnsi="Lato" w:cs="Lato"/>
          <w:color w:val="696B6D"/>
        </w:rPr>
        <w:t>Support physical distancing, where possible, by:</w:t>
      </w:r>
    </w:p>
    <w:p w14:paraId="1889A30D" w14:textId="77777777" w:rsidR="00686A2B" w:rsidRPr="00117E82" w:rsidRDefault="00686A2B" w:rsidP="00083677">
      <w:pPr>
        <w:pStyle w:val="ListParagraph"/>
        <w:numPr>
          <w:ilvl w:val="0"/>
          <w:numId w:val="48"/>
        </w:numPr>
        <w:spacing w:after="0" w:line="240" w:lineRule="auto"/>
        <w:rPr>
          <w:rFonts w:ascii="Lato" w:eastAsia="Times New Roman" w:hAnsi="Lato" w:cs="Lato"/>
          <w:color w:val="696B6D"/>
        </w:rPr>
      </w:pPr>
      <w:r w:rsidRPr="00117E82">
        <w:rPr>
          <w:rFonts w:ascii="Lato" w:eastAsia="Times New Roman" w:hAnsi="Lato" w:cs="Lato"/>
          <w:color w:val="696B6D"/>
        </w:rPr>
        <w:t>Modifying the alignment of where a passenger sits so that drivers/operators are more than 1.5 metres apart,</w:t>
      </w:r>
    </w:p>
    <w:p w14:paraId="7340F446" w14:textId="77777777" w:rsidR="00686A2B" w:rsidRPr="00117E82" w:rsidRDefault="00686A2B" w:rsidP="00083677">
      <w:pPr>
        <w:pStyle w:val="ListParagraph"/>
        <w:numPr>
          <w:ilvl w:val="0"/>
          <w:numId w:val="48"/>
        </w:numPr>
        <w:spacing w:after="0" w:line="240" w:lineRule="auto"/>
        <w:rPr>
          <w:rFonts w:ascii="Lato" w:eastAsia="Times New Roman" w:hAnsi="Lato" w:cs="Lato"/>
          <w:color w:val="696B6D"/>
        </w:rPr>
      </w:pPr>
      <w:r w:rsidRPr="00117E82">
        <w:rPr>
          <w:rFonts w:ascii="Lato" w:eastAsia="Times New Roman" w:hAnsi="Lato" w:cs="Lato"/>
          <w:color w:val="696B6D"/>
        </w:rPr>
        <w:t>Adding physical barriers in taxi cabs, transportation arrival/departure waiting areas</w:t>
      </w:r>
    </w:p>
    <w:p w14:paraId="1DE8175F" w14:textId="77777777" w:rsidR="00686A2B" w:rsidRPr="000B3BD6" w:rsidRDefault="00686A2B" w:rsidP="00083677">
      <w:pPr>
        <w:pStyle w:val="ListParagraph"/>
        <w:numPr>
          <w:ilvl w:val="0"/>
          <w:numId w:val="48"/>
        </w:numPr>
        <w:spacing w:after="0" w:line="240" w:lineRule="auto"/>
        <w:rPr>
          <w:rFonts w:ascii="Lato" w:eastAsia="Times New Roman" w:hAnsi="Lato" w:cs="Lato"/>
          <w:color w:val="696B6D"/>
        </w:rPr>
      </w:pPr>
      <w:r w:rsidRPr="000B3BD6">
        <w:rPr>
          <w:rFonts w:ascii="Lato" w:eastAsia="Times New Roman" w:hAnsi="Lato" w:cs="Lato"/>
          <w:color w:val="696B6D"/>
        </w:rPr>
        <w:t>Staggering start times, shifts, and breaks</w:t>
      </w:r>
    </w:p>
    <w:p w14:paraId="6BD54763" w14:textId="77777777" w:rsidR="00686A2B" w:rsidRPr="000B3BD6" w:rsidRDefault="00686A2B" w:rsidP="00083677">
      <w:pPr>
        <w:pStyle w:val="ListParagraph"/>
        <w:numPr>
          <w:ilvl w:val="0"/>
          <w:numId w:val="48"/>
        </w:numPr>
        <w:spacing w:after="0" w:line="240" w:lineRule="auto"/>
        <w:rPr>
          <w:rFonts w:ascii="Lato" w:eastAsia="Times New Roman" w:hAnsi="Lato" w:cs="Lato"/>
          <w:color w:val="696B6D"/>
        </w:rPr>
      </w:pPr>
      <w:r w:rsidRPr="000B3BD6">
        <w:rPr>
          <w:rFonts w:ascii="Lato" w:eastAsia="Times New Roman" w:hAnsi="Lato" w:cs="Lato"/>
          <w:color w:val="696B6D"/>
        </w:rPr>
        <w:t>Adding signs to control foot traffic flow.</w:t>
      </w:r>
    </w:p>
    <w:p w14:paraId="7020A3C9" w14:textId="77777777" w:rsidR="00686A2B" w:rsidRPr="003E6D7E" w:rsidRDefault="00686A2B" w:rsidP="00083677">
      <w:pPr>
        <w:pStyle w:val="ListParagraph"/>
        <w:numPr>
          <w:ilvl w:val="0"/>
          <w:numId w:val="44"/>
        </w:numPr>
        <w:spacing w:after="0" w:line="240" w:lineRule="auto"/>
        <w:rPr>
          <w:rFonts w:ascii="Lato" w:eastAsia="Times New Roman" w:hAnsi="Lato" w:cs="Lato"/>
          <w:color w:val="696B6D"/>
        </w:rPr>
      </w:pPr>
      <w:r w:rsidRPr="003E6D7E">
        <w:rPr>
          <w:rFonts w:ascii="Lato" w:eastAsia="Times New Roman" w:hAnsi="Lato" w:cs="Lato"/>
          <w:color w:val="696B6D"/>
        </w:rPr>
        <w:t>Provide additional resources on helping stop the spread of germs, hand saniti</w:t>
      </w:r>
      <w:r>
        <w:rPr>
          <w:rFonts w:ascii="Lato" w:eastAsia="Times New Roman" w:hAnsi="Lato" w:cs="Lato"/>
          <w:color w:val="696B6D"/>
        </w:rPr>
        <w:t>s</w:t>
      </w:r>
      <w:r w:rsidRPr="003E6D7E">
        <w:rPr>
          <w:rFonts w:ascii="Lato" w:eastAsia="Times New Roman" w:hAnsi="Lato" w:cs="Lato"/>
          <w:color w:val="696B6D"/>
        </w:rPr>
        <w:t xml:space="preserve">ing stations, </w:t>
      </w:r>
      <w:r>
        <w:rPr>
          <w:rFonts w:ascii="Lato" w:eastAsia="Times New Roman" w:hAnsi="Lato" w:cs="Lato"/>
          <w:color w:val="696B6D"/>
        </w:rPr>
        <w:t xml:space="preserve">taxi/ride share sanitisation stations </w:t>
      </w:r>
      <w:r w:rsidRPr="003E6D7E">
        <w:rPr>
          <w:rFonts w:ascii="Lato" w:eastAsia="Times New Roman" w:hAnsi="Lato" w:cs="Lato"/>
          <w:color w:val="696B6D"/>
        </w:rPr>
        <w:t>and source control measures such as cloth face coverings and disposable facemasks, or face shields if appropriate.</w:t>
      </w:r>
    </w:p>
    <w:p w14:paraId="2F385BEB" w14:textId="77777777" w:rsidR="00686A2B" w:rsidRPr="003E6D7E" w:rsidRDefault="00686A2B" w:rsidP="00083677">
      <w:pPr>
        <w:pStyle w:val="ListParagraph"/>
        <w:numPr>
          <w:ilvl w:val="0"/>
          <w:numId w:val="44"/>
        </w:numPr>
        <w:spacing w:after="0" w:line="240" w:lineRule="auto"/>
        <w:rPr>
          <w:rFonts w:ascii="Lato" w:eastAsia="Times New Roman" w:hAnsi="Lato" w:cs="Lato"/>
          <w:color w:val="696B6D"/>
        </w:rPr>
      </w:pPr>
      <w:r w:rsidRPr="003E6D7E">
        <w:rPr>
          <w:rFonts w:ascii="Lato" w:eastAsia="Times New Roman" w:hAnsi="Lato" w:cs="Lato"/>
          <w:color w:val="696B6D"/>
        </w:rPr>
        <w:t xml:space="preserve">Increase cleaning and disinfection frequency. Consider the use of trained sanitation teams and reserving a </w:t>
      </w:r>
      <w:r>
        <w:rPr>
          <w:rFonts w:ascii="Lato" w:eastAsia="Times New Roman" w:hAnsi="Lato" w:cs="Lato"/>
          <w:color w:val="696B6D"/>
        </w:rPr>
        <w:t xml:space="preserve">time </w:t>
      </w:r>
      <w:r w:rsidRPr="003E6D7E">
        <w:rPr>
          <w:rFonts w:ascii="Lato" w:eastAsia="Times New Roman" w:hAnsi="Lato" w:cs="Lato"/>
          <w:color w:val="696B6D"/>
        </w:rPr>
        <w:t>specifically for cleaning and disinfection</w:t>
      </w:r>
      <w:r>
        <w:rPr>
          <w:rFonts w:ascii="Lato" w:eastAsia="Times New Roman" w:hAnsi="Lato" w:cs="Lato"/>
          <w:color w:val="696B6D"/>
        </w:rPr>
        <w:t xml:space="preserve"> of the taxi/ride share vehicle (Commercial Passenger Vehicle)</w:t>
      </w:r>
    </w:p>
    <w:p w14:paraId="202B10A1" w14:textId="77777777" w:rsidR="00686A2B" w:rsidRPr="003E6D7E" w:rsidRDefault="00686A2B" w:rsidP="00083677">
      <w:pPr>
        <w:pStyle w:val="ListParagraph"/>
        <w:numPr>
          <w:ilvl w:val="0"/>
          <w:numId w:val="44"/>
        </w:numPr>
        <w:spacing w:after="0" w:line="240" w:lineRule="auto"/>
        <w:rPr>
          <w:rFonts w:ascii="Lato" w:eastAsia="Times New Roman" w:hAnsi="Lato" w:cs="Lato"/>
          <w:color w:val="696B6D"/>
        </w:rPr>
      </w:pPr>
      <w:r w:rsidRPr="003E6D7E">
        <w:rPr>
          <w:rFonts w:ascii="Lato" w:eastAsia="Times New Roman" w:hAnsi="Lato" w:cs="Lato"/>
          <w:color w:val="696B6D"/>
        </w:rPr>
        <w:t>Remind drivers/operators who of the following:</w:t>
      </w:r>
    </w:p>
    <w:p w14:paraId="2F29A431" w14:textId="77777777" w:rsidR="00686A2B" w:rsidRPr="000B3BD6" w:rsidRDefault="00686A2B" w:rsidP="00083677">
      <w:pPr>
        <w:pStyle w:val="ListParagraph"/>
        <w:numPr>
          <w:ilvl w:val="0"/>
          <w:numId w:val="48"/>
        </w:numPr>
        <w:spacing w:after="0" w:line="240" w:lineRule="auto"/>
        <w:rPr>
          <w:rFonts w:ascii="Lato" w:eastAsia="Times New Roman" w:hAnsi="Lato" w:cs="Lato"/>
          <w:color w:val="696B6D"/>
        </w:rPr>
      </w:pPr>
      <w:r w:rsidRPr="000B3BD6">
        <w:rPr>
          <w:rFonts w:ascii="Lato" w:eastAsia="Times New Roman" w:hAnsi="Lato" w:cs="Lato"/>
          <w:color w:val="696B6D"/>
        </w:rPr>
        <w:t>Stay home when sick</w:t>
      </w:r>
    </w:p>
    <w:p w14:paraId="6B8CAC03" w14:textId="77777777" w:rsidR="00686A2B" w:rsidRPr="000B3BD6" w:rsidRDefault="00686A2B" w:rsidP="00083677">
      <w:pPr>
        <w:pStyle w:val="ListParagraph"/>
        <w:numPr>
          <w:ilvl w:val="0"/>
          <w:numId w:val="48"/>
        </w:numPr>
        <w:spacing w:after="0" w:line="240" w:lineRule="auto"/>
        <w:rPr>
          <w:rFonts w:ascii="Lato" w:eastAsia="Times New Roman" w:hAnsi="Lato" w:cs="Lato"/>
          <w:color w:val="696B6D"/>
        </w:rPr>
      </w:pPr>
      <w:r w:rsidRPr="000B3BD6">
        <w:rPr>
          <w:rFonts w:ascii="Lato" w:eastAsia="Times New Roman" w:hAnsi="Lato" w:cs="Lato"/>
          <w:color w:val="696B6D"/>
        </w:rPr>
        <w:t>About flexible attendance and leave policies to promote drivers/operators staying home when they are sick or feel ill</w:t>
      </w:r>
    </w:p>
    <w:p w14:paraId="0EAFE27C" w14:textId="77777777" w:rsidR="00686A2B" w:rsidRPr="003E6D7E" w:rsidRDefault="00686A2B" w:rsidP="00686A2B">
      <w:pPr>
        <w:spacing w:after="0" w:line="240" w:lineRule="auto"/>
        <w:ind w:left="720"/>
        <w:rPr>
          <w:rFonts w:ascii="Lato" w:eastAsia="Times New Roman" w:hAnsi="Lato" w:cs="Lato"/>
          <w:color w:val="696B6D"/>
          <w:highlight w:val="yellow"/>
        </w:rPr>
      </w:pPr>
    </w:p>
    <w:p w14:paraId="0C905809" w14:textId="77777777" w:rsidR="00686A2B" w:rsidRPr="003E6D7E" w:rsidRDefault="00686A2B" w:rsidP="00686A2B">
      <w:pPr>
        <w:pStyle w:val="ListParagraph"/>
        <w:spacing w:after="0" w:line="240" w:lineRule="auto"/>
        <w:ind w:left="616" w:hanging="616"/>
        <w:rPr>
          <w:rFonts w:ascii="Lato" w:eastAsia="Times New Roman" w:hAnsi="Lato" w:cs="Lato"/>
          <w:b/>
          <w:bCs/>
          <w:color w:val="696B6D"/>
        </w:rPr>
      </w:pPr>
      <w:r w:rsidRPr="003E6D7E">
        <w:rPr>
          <w:rFonts w:ascii="Lato" w:eastAsia="Times New Roman" w:hAnsi="Lato" w:cs="Lato"/>
          <w:b/>
          <w:bCs/>
          <w:color w:val="696B6D"/>
        </w:rPr>
        <w:t xml:space="preserve">Section 3: Communication </w:t>
      </w:r>
      <w:r>
        <w:rPr>
          <w:rFonts w:ascii="Lato" w:eastAsia="Times New Roman" w:hAnsi="Lato" w:cs="Lato"/>
          <w:b/>
          <w:bCs/>
          <w:color w:val="696B6D"/>
        </w:rPr>
        <w:t>R</w:t>
      </w:r>
      <w:r w:rsidRPr="003E6D7E">
        <w:rPr>
          <w:rFonts w:ascii="Lato" w:eastAsia="Times New Roman" w:hAnsi="Lato" w:cs="Lato"/>
          <w:b/>
          <w:bCs/>
          <w:color w:val="696B6D"/>
        </w:rPr>
        <w:t>esources</w:t>
      </w:r>
    </w:p>
    <w:p w14:paraId="188E1276" w14:textId="77777777" w:rsidR="00686A2B" w:rsidRPr="003E6D7E" w:rsidRDefault="00686A2B" w:rsidP="00686A2B">
      <w:pPr>
        <w:pStyle w:val="ListParagraph"/>
        <w:spacing w:after="0" w:line="240" w:lineRule="auto"/>
        <w:ind w:left="616" w:hanging="616"/>
        <w:rPr>
          <w:rFonts w:ascii="Lato" w:eastAsia="Times New Roman" w:hAnsi="Lato" w:cs="Lato"/>
          <w:b/>
          <w:bCs/>
          <w:color w:val="696B6D"/>
        </w:rPr>
      </w:pPr>
    </w:p>
    <w:p w14:paraId="1D66ED65" w14:textId="77777777" w:rsidR="00686A2B" w:rsidRPr="000B3BD6" w:rsidRDefault="00686A2B" w:rsidP="00686A2B">
      <w:pPr>
        <w:spacing w:after="0" w:line="240" w:lineRule="auto"/>
        <w:rPr>
          <w:rFonts w:ascii="Lato" w:hAnsi="Lato" w:cs="Lato"/>
          <w:color w:val="696B6D"/>
        </w:rPr>
      </w:pPr>
      <w:r w:rsidRPr="000B3BD6">
        <w:rPr>
          <w:rFonts w:ascii="Lato" w:eastAsia="Times New Roman" w:hAnsi="Lato" w:cs="Lato"/>
          <w:color w:val="696B6D"/>
        </w:rPr>
        <w:t>The resources below provide communication materials, often already translated into multiple languages. Other sites may provide additional useful communication materials; however, it is important to verify sources and only use those that are reputable.</w:t>
      </w:r>
    </w:p>
    <w:p w14:paraId="10ADFBD5" w14:textId="77777777" w:rsidR="00686A2B" w:rsidRPr="000B3BD6" w:rsidRDefault="00686A2B" w:rsidP="00083677">
      <w:pPr>
        <w:pStyle w:val="ListParagraph"/>
        <w:numPr>
          <w:ilvl w:val="0"/>
          <w:numId w:val="45"/>
        </w:numPr>
        <w:spacing w:after="0" w:line="240" w:lineRule="auto"/>
        <w:rPr>
          <w:rFonts w:ascii="Lato" w:eastAsia="Times New Roman" w:hAnsi="Lato" w:cs="Lato"/>
          <w:color w:val="696B6D"/>
        </w:rPr>
      </w:pPr>
      <w:hyperlink r:id="rId61" w:history="1">
        <w:r w:rsidRPr="000B3BD6">
          <w:rPr>
            <w:rFonts w:ascii="Lato" w:eastAsia="Times New Roman" w:hAnsi="Lato" w:cs="Lato"/>
            <w:color w:val="696B6D"/>
          </w:rPr>
          <w:t>Centers for Disease Control and Prevention COVID-19</w:t>
        </w:r>
      </w:hyperlink>
      <w:r w:rsidRPr="000B3BD6">
        <w:rPr>
          <w:rFonts w:ascii="Lato" w:eastAsia="Times New Roman" w:hAnsi="Lato" w:cs="Lato"/>
          <w:color w:val="696B6D"/>
        </w:rPr>
        <w:t xml:space="preserve"> (materials in multiple languages) </w:t>
      </w:r>
      <w:r>
        <w:rPr>
          <w:rFonts w:ascii="Lato" w:eastAsia="Times New Roman" w:hAnsi="Lato" w:cs="Lato"/>
          <w:color w:val="696B6D"/>
        </w:rPr>
        <w:t xml:space="preserve">- </w:t>
      </w:r>
      <w:hyperlink r:id="rId62" w:history="1">
        <w:r w:rsidRPr="00930D52">
          <w:rPr>
            <w:rStyle w:val="Hyperlink"/>
            <w:rFonts w:ascii="Lato" w:eastAsia="Times New Roman" w:hAnsi="Lato" w:cs="Lato"/>
          </w:rPr>
          <w:t>https://www.cdc.gov/coronavirus/2019-ncov/communication/index.html</w:t>
        </w:r>
      </w:hyperlink>
      <w:r>
        <w:rPr>
          <w:rFonts w:ascii="Lato" w:eastAsia="Times New Roman" w:hAnsi="Lato" w:cs="Lato"/>
          <w:color w:val="696B6D"/>
        </w:rPr>
        <w:t xml:space="preserve"> </w:t>
      </w:r>
    </w:p>
    <w:p w14:paraId="7DA2E06F" w14:textId="77777777" w:rsidR="00686A2B" w:rsidRDefault="00686A2B" w:rsidP="00083677">
      <w:pPr>
        <w:pStyle w:val="ListParagraph"/>
        <w:numPr>
          <w:ilvl w:val="0"/>
          <w:numId w:val="45"/>
        </w:numPr>
        <w:spacing w:after="0" w:line="240" w:lineRule="auto"/>
        <w:rPr>
          <w:rFonts w:ascii="Lato" w:eastAsia="Times New Roman" w:hAnsi="Lato" w:cs="Lato"/>
          <w:color w:val="696B6D"/>
        </w:rPr>
      </w:pPr>
      <w:r>
        <w:rPr>
          <w:rFonts w:ascii="Lato" w:eastAsia="Times New Roman" w:hAnsi="Lato" w:cs="Lato"/>
          <w:color w:val="696B6D"/>
        </w:rPr>
        <w:t xml:space="preserve">Victorian Department of Health and Human Services_Coronavirus - </w:t>
      </w:r>
      <w:hyperlink r:id="rId63" w:history="1">
        <w:r w:rsidRPr="00930D52">
          <w:rPr>
            <w:rStyle w:val="Hyperlink"/>
            <w:rFonts w:ascii="Lato" w:eastAsia="Times New Roman" w:hAnsi="Lato" w:cs="Lato"/>
          </w:rPr>
          <w:t>https://www.dhhs.vic.gov.au/coronavirus</w:t>
        </w:r>
      </w:hyperlink>
      <w:r>
        <w:rPr>
          <w:rFonts w:ascii="Lato" w:eastAsia="Times New Roman" w:hAnsi="Lato" w:cs="Lato"/>
          <w:color w:val="696B6D"/>
        </w:rPr>
        <w:t xml:space="preserve"> </w:t>
      </w:r>
    </w:p>
    <w:p w14:paraId="6C88FC28" w14:textId="77777777" w:rsidR="00686A2B" w:rsidRDefault="00686A2B" w:rsidP="00083677">
      <w:pPr>
        <w:pStyle w:val="ListParagraph"/>
        <w:numPr>
          <w:ilvl w:val="0"/>
          <w:numId w:val="45"/>
        </w:numPr>
        <w:spacing w:after="0" w:line="240" w:lineRule="auto"/>
        <w:rPr>
          <w:rFonts w:ascii="Lato" w:eastAsia="Times New Roman" w:hAnsi="Lato" w:cs="Lato"/>
          <w:color w:val="696B6D"/>
        </w:rPr>
      </w:pPr>
      <w:r>
        <w:rPr>
          <w:rFonts w:ascii="Lato" w:eastAsia="Times New Roman" w:hAnsi="Lato" w:cs="Lato"/>
          <w:color w:val="696B6D"/>
        </w:rPr>
        <w:t xml:space="preserve">Commercial Passengers Vehicles Victoria – Coronavirus (COVID-19) - </w:t>
      </w:r>
      <w:hyperlink r:id="rId64" w:history="1">
        <w:r w:rsidRPr="00930D52">
          <w:rPr>
            <w:rStyle w:val="Hyperlink"/>
            <w:rFonts w:ascii="Lato" w:eastAsia="Times New Roman" w:hAnsi="Lato" w:cs="Lato"/>
          </w:rPr>
          <w:t>https://cpv.vic.gov.au/passengers/coronavirus-covid-19</w:t>
        </w:r>
      </w:hyperlink>
      <w:r>
        <w:rPr>
          <w:rFonts w:ascii="Lato" w:eastAsia="Times New Roman" w:hAnsi="Lato" w:cs="Lato"/>
          <w:color w:val="696B6D"/>
        </w:rPr>
        <w:t xml:space="preserve"> </w:t>
      </w:r>
    </w:p>
    <w:p w14:paraId="5E3E71DB" w14:textId="77777777" w:rsidR="00686A2B" w:rsidRDefault="00686A2B" w:rsidP="00083677">
      <w:pPr>
        <w:pStyle w:val="ListParagraph"/>
        <w:numPr>
          <w:ilvl w:val="0"/>
          <w:numId w:val="45"/>
        </w:numPr>
        <w:spacing w:after="0" w:line="240" w:lineRule="auto"/>
        <w:rPr>
          <w:rFonts w:ascii="Lato" w:eastAsia="Times New Roman" w:hAnsi="Lato" w:cs="Lato"/>
          <w:color w:val="696B6D"/>
        </w:rPr>
      </w:pPr>
      <w:r>
        <w:rPr>
          <w:rFonts w:ascii="Lato" w:eastAsia="Times New Roman" w:hAnsi="Lato" w:cs="Lato"/>
          <w:color w:val="696B6D"/>
        </w:rPr>
        <w:t xml:space="preserve">WorkSafe Victoria – Coronavirus (COVID-19) - </w:t>
      </w:r>
      <w:hyperlink r:id="rId65" w:history="1">
        <w:r w:rsidRPr="00930D52">
          <w:rPr>
            <w:rStyle w:val="Hyperlink"/>
            <w:rFonts w:ascii="Lato" w:eastAsia="Times New Roman" w:hAnsi="Lato" w:cs="Lato"/>
          </w:rPr>
          <w:t>https://www.worksafe.vic.gov.au/coronavirus-covid-19</w:t>
        </w:r>
      </w:hyperlink>
      <w:r>
        <w:rPr>
          <w:rFonts w:ascii="Lato" w:eastAsia="Times New Roman" w:hAnsi="Lato" w:cs="Lato"/>
          <w:color w:val="696B6D"/>
        </w:rPr>
        <w:t xml:space="preserve"> </w:t>
      </w:r>
    </w:p>
    <w:p w14:paraId="1CA2CAFB" w14:textId="77777777" w:rsidR="00686A2B" w:rsidRPr="000B3BD6" w:rsidRDefault="00686A2B" w:rsidP="00083677">
      <w:pPr>
        <w:pStyle w:val="ListParagraph"/>
        <w:numPr>
          <w:ilvl w:val="0"/>
          <w:numId w:val="45"/>
        </w:numPr>
        <w:spacing w:after="0" w:line="240" w:lineRule="auto"/>
        <w:rPr>
          <w:rFonts w:ascii="Lato" w:eastAsia="Times New Roman" w:hAnsi="Lato" w:cs="Lato"/>
          <w:color w:val="696B6D"/>
        </w:rPr>
      </w:pPr>
      <w:r>
        <w:rPr>
          <w:rFonts w:ascii="Lato" w:eastAsia="Times New Roman" w:hAnsi="Lato" w:cs="Lato"/>
          <w:color w:val="696B6D"/>
        </w:rPr>
        <w:lastRenderedPageBreak/>
        <w:t xml:space="preserve">SafeWork Australia – COVID-19 Information for Workplaces </w:t>
      </w:r>
      <w:r w:rsidRPr="00873537">
        <w:rPr>
          <w:rFonts w:ascii="Lato" w:eastAsia="Times New Roman" w:hAnsi="Lato" w:cs="Lato"/>
          <w:color w:val="696B6D"/>
        </w:rPr>
        <w:t>(materials in multiple languages)</w:t>
      </w:r>
      <w:r w:rsidRPr="000B3BD6">
        <w:rPr>
          <w:rFonts w:ascii="Lato" w:eastAsia="Times New Roman" w:hAnsi="Lato" w:cs="Lato"/>
          <w:color w:val="696B6D"/>
        </w:rPr>
        <w:t xml:space="preserve"> - </w:t>
      </w:r>
      <w:hyperlink r:id="rId66" w:history="1">
        <w:r w:rsidRPr="00101826">
          <w:rPr>
            <w:rStyle w:val="Hyperlink"/>
            <w:rFonts w:ascii="Lato" w:eastAsia="Times New Roman" w:hAnsi="Lato" w:cs="Lato"/>
          </w:rPr>
          <w:t>https://www.safeworkaustralia.gov.au/covid-19-information-workplaces</w:t>
        </w:r>
      </w:hyperlink>
      <w:r w:rsidRPr="000B3BD6">
        <w:rPr>
          <w:rFonts w:ascii="Lato" w:eastAsia="Times New Roman" w:hAnsi="Lato" w:cs="Lato"/>
          <w:color w:val="696B6D"/>
        </w:rPr>
        <w:t xml:space="preserve"> </w:t>
      </w:r>
    </w:p>
    <w:p w14:paraId="2C51D2A8" w14:textId="77777777" w:rsidR="00686A2B" w:rsidRPr="003E6D7E" w:rsidRDefault="00686A2B" w:rsidP="00686A2B">
      <w:pPr>
        <w:pStyle w:val="ListParagraph"/>
        <w:spacing w:after="0" w:line="240" w:lineRule="auto"/>
        <w:rPr>
          <w:rFonts w:ascii="Lato" w:eastAsia="Times New Roman" w:hAnsi="Lato" w:cs="Lato"/>
          <w:color w:val="696B6D"/>
          <w:highlight w:val="yellow"/>
        </w:rPr>
      </w:pPr>
    </w:p>
    <w:p w14:paraId="5A0B37D8" w14:textId="77777777" w:rsidR="00686A2B" w:rsidRPr="003E6D7E" w:rsidRDefault="00686A2B" w:rsidP="00686A2B">
      <w:pPr>
        <w:pStyle w:val="ListParagraph"/>
        <w:spacing w:after="0" w:line="240" w:lineRule="auto"/>
        <w:ind w:left="616" w:hanging="616"/>
        <w:rPr>
          <w:rFonts w:ascii="Lato" w:hAnsi="Lato" w:cs="Lato"/>
          <w:b/>
          <w:bCs/>
          <w:color w:val="696B6D"/>
        </w:rPr>
      </w:pPr>
      <w:r w:rsidRPr="003E6D7E">
        <w:rPr>
          <w:rFonts w:ascii="Lato" w:hAnsi="Lato" w:cs="Lato"/>
          <w:b/>
          <w:bCs/>
          <w:color w:val="696B6D"/>
        </w:rPr>
        <w:t xml:space="preserve">Social </w:t>
      </w:r>
      <w:r>
        <w:rPr>
          <w:rFonts w:ascii="Lato" w:hAnsi="Lato" w:cs="Lato"/>
          <w:b/>
          <w:bCs/>
          <w:color w:val="696B6D"/>
        </w:rPr>
        <w:t>M</w:t>
      </w:r>
      <w:r w:rsidRPr="003E6D7E">
        <w:rPr>
          <w:rFonts w:ascii="Lato" w:hAnsi="Lato" w:cs="Lato"/>
          <w:b/>
          <w:bCs/>
          <w:color w:val="696B6D"/>
        </w:rPr>
        <w:t xml:space="preserve">edia </w:t>
      </w:r>
      <w:r>
        <w:rPr>
          <w:rFonts w:ascii="Lato" w:hAnsi="Lato" w:cs="Lato"/>
          <w:b/>
          <w:bCs/>
          <w:color w:val="696B6D"/>
        </w:rPr>
        <w:t>and</w:t>
      </w:r>
      <w:r w:rsidRPr="003E6D7E">
        <w:rPr>
          <w:rFonts w:ascii="Lato" w:hAnsi="Lato" w:cs="Lato"/>
          <w:b/>
          <w:bCs/>
          <w:color w:val="696B6D"/>
        </w:rPr>
        <w:t xml:space="preserve"> </w:t>
      </w:r>
      <w:r>
        <w:rPr>
          <w:rFonts w:ascii="Lato" w:hAnsi="Lato" w:cs="Lato"/>
          <w:b/>
          <w:bCs/>
          <w:color w:val="696B6D"/>
        </w:rPr>
        <w:t>V</w:t>
      </w:r>
      <w:r w:rsidRPr="003E6D7E">
        <w:rPr>
          <w:rFonts w:ascii="Lato" w:hAnsi="Lato" w:cs="Lato"/>
          <w:b/>
          <w:bCs/>
          <w:color w:val="696B6D"/>
        </w:rPr>
        <w:t>ideos</w:t>
      </w:r>
    </w:p>
    <w:p w14:paraId="7B6A37E0" w14:textId="77777777" w:rsidR="00686A2B" w:rsidRPr="003E6D7E" w:rsidRDefault="00686A2B" w:rsidP="00083677">
      <w:pPr>
        <w:pStyle w:val="ListParagraph"/>
        <w:numPr>
          <w:ilvl w:val="0"/>
          <w:numId w:val="46"/>
        </w:numPr>
        <w:spacing w:after="0" w:line="240" w:lineRule="auto"/>
        <w:rPr>
          <w:rFonts w:ascii="Lato" w:eastAsia="Times New Roman" w:hAnsi="Lato" w:cs="Lato"/>
          <w:color w:val="696B6D"/>
        </w:rPr>
      </w:pPr>
      <w:r w:rsidRPr="003E6D7E">
        <w:rPr>
          <w:rFonts w:ascii="Lato" w:eastAsia="Times New Roman" w:hAnsi="Lato" w:cs="Lato"/>
          <w:color w:val="696B6D"/>
        </w:rPr>
        <w:t xml:space="preserve">To begin developing a COVID-19 social media communications plan, consider using </w:t>
      </w:r>
      <w:r>
        <w:rPr>
          <w:rFonts w:ascii="Lato" w:eastAsia="Times New Roman" w:hAnsi="Lato" w:cs="Lato"/>
          <w:color w:val="696B6D"/>
        </w:rPr>
        <w:t>available social media toolkits (refer to above links)</w:t>
      </w:r>
    </w:p>
    <w:p w14:paraId="34EE877C" w14:textId="77777777" w:rsidR="00686A2B" w:rsidRPr="003E6D7E" w:rsidRDefault="00686A2B" w:rsidP="00083677">
      <w:pPr>
        <w:pStyle w:val="ListParagraph"/>
        <w:numPr>
          <w:ilvl w:val="0"/>
          <w:numId w:val="46"/>
        </w:numPr>
        <w:spacing w:after="0" w:line="240" w:lineRule="auto"/>
        <w:rPr>
          <w:rFonts w:ascii="Lato" w:eastAsia="Times New Roman" w:hAnsi="Lato" w:cs="Lato"/>
          <w:color w:val="696B6D"/>
        </w:rPr>
      </w:pPr>
      <w:r w:rsidRPr="003E6D7E">
        <w:rPr>
          <w:rFonts w:ascii="Lato" w:eastAsia="Times New Roman" w:hAnsi="Lato" w:cs="Lato"/>
          <w:color w:val="696B6D"/>
        </w:rPr>
        <w:t>To add a button to your social media site that links users to the latest CDC COVID-19 information, </w:t>
      </w:r>
      <w:hyperlink r:id="rId67" w:history="1">
        <w:r w:rsidRPr="003E6D7E">
          <w:rPr>
            <w:rFonts w:ascii="Lato" w:eastAsia="Times New Roman" w:hAnsi="Lato" w:cs="Lato"/>
            <w:color w:val="696B6D"/>
          </w:rPr>
          <w:t>go here</w:t>
        </w:r>
      </w:hyperlink>
      <w:r>
        <w:rPr>
          <w:rFonts w:ascii="Lato" w:eastAsia="Times New Roman" w:hAnsi="Lato" w:cs="Lato"/>
          <w:color w:val="696B6D"/>
        </w:rPr>
        <w:t xml:space="preserve"> - </w:t>
      </w:r>
      <w:hyperlink r:id="rId68" w:history="1">
        <w:r w:rsidRPr="00A57191">
          <w:rPr>
            <w:rStyle w:val="Hyperlink"/>
            <w:rFonts w:ascii="Lato" w:eastAsia="Times New Roman" w:hAnsi="Lato" w:cs="Lato"/>
          </w:rPr>
          <w:t>www.cdc.gov/coronavirus/2019-ncov/communication/buttons-badges.html</w:t>
        </w:r>
      </w:hyperlink>
      <w:r>
        <w:rPr>
          <w:rFonts w:ascii="Lato" w:eastAsia="Times New Roman" w:hAnsi="Lato" w:cs="Lato"/>
          <w:color w:val="696B6D"/>
        </w:rPr>
        <w:t xml:space="preserve"> </w:t>
      </w:r>
    </w:p>
    <w:p w14:paraId="3DD0644F" w14:textId="77777777" w:rsidR="00686A2B" w:rsidRPr="003E6D7E" w:rsidRDefault="00686A2B" w:rsidP="00083677">
      <w:pPr>
        <w:pStyle w:val="ListParagraph"/>
        <w:numPr>
          <w:ilvl w:val="0"/>
          <w:numId w:val="46"/>
        </w:numPr>
        <w:spacing w:after="0" w:line="240" w:lineRule="auto"/>
        <w:rPr>
          <w:rFonts w:ascii="Lato" w:eastAsia="Times New Roman" w:hAnsi="Lato" w:cs="Lato"/>
          <w:color w:val="696B6D"/>
        </w:rPr>
      </w:pPr>
      <w:r w:rsidRPr="003E6D7E">
        <w:rPr>
          <w:rFonts w:ascii="Lato" w:eastAsia="Times New Roman" w:hAnsi="Lato" w:cs="Lato"/>
          <w:color w:val="696B6D"/>
        </w:rPr>
        <w:t>To maximi</w:t>
      </w:r>
      <w:r>
        <w:rPr>
          <w:rFonts w:ascii="Lato" w:eastAsia="Times New Roman" w:hAnsi="Lato" w:cs="Lato"/>
          <w:color w:val="696B6D"/>
        </w:rPr>
        <w:t>s</w:t>
      </w:r>
      <w:r w:rsidRPr="003E6D7E">
        <w:rPr>
          <w:rFonts w:ascii="Lato" w:eastAsia="Times New Roman" w:hAnsi="Lato" w:cs="Lato"/>
          <w:color w:val="696B6D"/>
        </w:rPr>
        <w:t>e reach using social media</w:t>
      </w:r>
      <w:r>
        <w:rPr>
          <w:rFonts w:ascii="Lato" w:eastAsia="Times New Roman" w:hAnsi="Lato" w:cs="Lato"/>
          <w:color w:val="696B6D"/>
        </w:rPr>
        <w:t>:</w:t>
      </w:r>
    </w:p>
    <w:p w14:paraId="7EA4F061" w14:textId="77777777" w:rsidR="00686A2B" w:rsidRPr="000B3BD6" w:rsidRDefault="00686A2B" w:rsidP="00083677">
      <w:pPr>
        <w:pStyle w:val="ListParagraph"/>
        <w:numPr>
          <w:ilvl w:val="0"/>
          <w:numId w:val="48"/>
        </w:numPr>
        <w:spacing w:after="0" w:line="240" w:lineRule="auto"/>
        <w:rPr>
          <w:rFonts w:ascii="Lato" w:eastAsia="Times New Roman" w:hAnsi="Lato" w:cs="Lato"/>
          <w:color w:val="696B6D"/>
        </w:rPr>
      </w:pPr>
      <w:r w:rsidRPr="000B3BD6">
        <w:rPr>
          <w:rFonts w:ascii="Lato" w:eastAsia="Times New Roman" w:hAnsi="Lato" w:cs="Lato"/>
          <w:color w:val="696B6D"/>
        </w:rPr>
        <w:t>In addition to Facebook, using other social media options or platforms used by specific groups may be effective ways to reach your drivers/operators</w:t>
      </w:r>
    </w:p>
    <w:p w14:paraId="18A6B699" w14:textId="77777777" w:rsidR="00686A2B" w:rsidRPr="000B3BD6" w:rsidRDefault="00686A2B" w:rsidP="00083677">
      <w:pPr>
        <w:pStyle w:val="ListParagraph"/>
        <w:numPr>
          <w:ilvl w:val="0"/>
          <w:numId w:val="48"/>
        </w:numPr>
        <w:spacing w:after="0" w:line="240" w:lineRule="auto"/>
        <w:rPr>
          <w:rFonts w:ascii="Lato" w:eastAsia="Times New Roman" w:hAnsi="Lato" w:cs="Lato"/>
          <w:color w:val="696B6D"/>
        </w:rPr>
      </w:pPr>
      <w:r w:rsidRPr="000B3BD6">
        <w:rPr>
          <w:rFonts w:ascii="Lato" w:eastAsia="Times New Roman" w:hAnsi="Lato" w:cs="Lato"/>
          <w:color w:val="696B6D"/>
        </w:rPr>
        <w:t>Collaborate with community organi</w:t>
      </w:r>
      <w:r>
        <w:rPr>
          <w:rFonts w:ascii="Lato" w:eastAsia="Times New Roman" w:hAnsi="Lato" w:cs="Lato"/>
          <w:color w:val="696B6D"/>
        </w:rPr>
        <w:t>s</w:t>
      </w:r>
      <w:r w:rsidRPr="000B3BD6">
        <w:rPr>
          <w:rFonts w:ascii="Lato" w:eastAsia="Times New Roman" w:hAnsi="Lato" w:cs="Lato"/>
          <w:color w:val="696B6D"/>
        </w:rPr>
        <w:t>ations (for example, multicultural centres, faith communities, local unions) and ask them to post communications on their sites.</w:t>
      </w:r>
    </w:p>
    <w:p w14:paraId="4EB7BAB6" w14:textId="77777777" w:rsidR="00686A2B" w:rsidRPr="000B3BD6" w:rsidRDefault="00686A2B" w:rsidP="00686A2B">
      <w:pPr>
        <w:pStyle w:val="ListParagraph"/>
        <w:spacing w:after="0" w:line="240" w:lineRule="auto"/>
        <w:rPr>
          <w:rFonts w:ascii="Lato" w:eastAsia="Times New Roman" w:hAnsi="Lato" w:cs="Lato"/>
          <w:color w:val="696B6D"/>
        </w:rPr>
      </w:pPr>
      <w:r w:rsidRPr="000B3BD6">
        <w:rPr>
          <w:rFonts w:ascii="Lato" w:eastAsia="Times New Roman" w:hAnsi="Lato" w:cs="Lato"/>
          <w:color w:val="696B6D"/>
        </w:rPr>
        <w:t xml:space="preserve">Videos are available on </w:t>
      </w:r>
      <w:r w:rsidRPr="00A57191">
        <w:rPr>
          <w:rFonts w:ascii="Lato" w:eastAsia="Times New Roman" w:hAnsi="Lato" w:cs="Lato"/>
          <w:color w:val="696B6D"/>
        </w:rPr>
        <w:t xml:space="preserve">DHHS </w:t>
      </w:r>
      <w:hyperlink r:id="rId69" w:history="1">
        <w:r w:rsidRPr="000B3BD6">
          <w:rPr>
            <w:rFonts w:ascii="Lato" w:eastAsia="Times New Roman" w:hAnsi="Lato" w:cs="Lato"/>
            <w:color w:val="696B6D"/>
          </w:rPr>
          <w:t>YouTube Channel</w:t>
        </w:r>
      </w:hyperlink>
      <w:r w:rsidRPr="00A57191">
        <w:rPr>
          <w:rFonts w:ascii="Lato" w:eastAsia="Times New Roman" w:hAnsi="Lato" w:cs="Lato"/>
          <w:color w:val="696B6D"/>
        </w:rPr>
        <w:t xml:space="preserve"> (</w:t>
      </w:r>
      <w:hyperlink r:id="rId70" w:history="1">
        <w:r w:rsidRPr="00A57191">
          <w:rPr>
            <w:rStyle w:val="Hyperlink"/>
            <w:rFonts w:ascii="Lato" w:eastAsia="Times New Roman" w:hAnsi="Lato" w:cs="Lato"/>
          </w:rPr>
          <w:t>www.youtube.com</w:t>
        </w:r>
      </w:hyperlink>
      <w:r w:rsidRPr="00A57191">
        <w:rPr>
          <w:rFonts w:ascii="Lato" w:eastAsia="Times New Roman" w:hAnsi="Lato" w:cs="Lato"/>
          <w:color w:val="696B6D"/>
        </w:rPr>
        <w:t xml:space="preserve"> –</w:t>
      </w:r>
      <w:r w:rsidRPr="001D0268">
        <w:rPr>
          <w:rFonts w:ascii="Lato" w:eastAsia="Times New Roman" w:hAnsi="Lato" w:cs="Lato"/>
          <w:color w:val="696B6D"/>
        </w:rPr>
        <w:t xml:space="preserve"> VicGovDHHS) </w:t>
      </w:r>
      <w:r w:rsidRPr="000B3BD6">
        <w:rPr>
          <w:rFonts w:ascii="Lato" w:eastAsia="Times New Roman" w:hAnsi="Lato" w:cs="Lato"/>
          <w:color w:val="696B6D"/>
        </w:rPr>
        <w:t>as well as CDC’s </w:t>
      </w:r>
      <w:hyperlink r:id="rId71" w:history="1">
        <w:r w:rsidRPr="000B3BD6">
          <w:rPr>
            <w:rFonts w:ascii="Lato" w:eastAsia="Times New Roman" w:hAnsi="Lato" w:cs="Lato"/>
            <w:color w:val="696B6D"/>
          </w:rPr>
          <w:t>Social Media Toolkit</w:t>
        </w:r>
      </w:hyperlink>
      <w:r w:rsidRPr="00A57191">
        <w:rPr>
          <w:rFonts w:ascii="Lato" w:eastAsia="Times New Roman" w:hAnsi="Lato" w:cs="Lato"/>
          <w:color w:val="696B6D"/>
        </w:rPr>
        <w:t xml:space="preserve"> (</w:t>
      </w:r>
      <w:hyperlink r:id="rId72" w:history="1">
        <w:r w:rsidRPr="00A57191">
          <w:rPr>
            <w:rStyle w:val="Hyperlink"/>
            <w:rFonts w:ascii="Lato" w:eastAsia="Times New Roman" w:hAnsi="Lato" w:cs="Lato"/>
          </w:rPr>
          <w:t>www.cdc.gov/coronavirus/2019-ncov/communication/social-media-toolkit.html</w:t>
        </w:r>
      </w:hyperlink>
      <w:r w:rsidRPr="00A57191">
        <w:rPr>
          <w:rFonts w:ascii="Lato" w:eastAsia="Times New Roman" w:hAnsi="Lato" w:cs="Lato"/>
          <w:color w:val="696B6D"/>
        </w:rPr>
        <w:t>)</w:t>
      </w:r>
      <w:r w:rsidRPr="000B3BD6">
        <w:rPr>
          <w:rFonts w:ascii="Lato" w:eastAsia="Times New Roman" w:hAnsi="Lato" w:cs="Lato"/>
          <w:color w:val="696B6D"/>
        </w:rPr>
        <w:t xml:space="preserve">. </w:t>
      </w:r>
    </w:p>
    <w:p w14:paraId="7982BB9E" w14:textId="77777777" w:rsidR="00686A2B" w:rsidRPr="00A57191" w:rsidRDefault="00686A2B" w:rsidP="00686A2B">
      <w:pPr>
        <w:pStyle w:val="ListParagraph"/>
        <w:spacing w:after="0" w:line="240" w:lineRule="auto"/>
        <w:rPr>
          <w:rFonts w:ascii="Lato" w:hAnsi="Lato" w:cs="Lato"/>
        </w:rPr>
      </w:pPr>
    </w:p>
    <w:p w14:paraId="1CC85602" w14:textId="2764A4FF" w:rsidR="00CF2F54" w:rsidRDefault="00686A2B" w:rsidP="00686A2B">
      <w:pPr>
        <w:rPr>
          <w:b/>
          <w:bCs/>
          <w:sz w:val="24"/>
          <w:szCs w:val="24"/>
        </w:rPr>
      </w:pPr>
      <w:r>
        <w:rPr>
          <w:rFonts w:ascii="Lato" w:hAnsi="Lato" w:cs="Lato"/>
          <w:b/>
          <w:bCs/>
          <w:color w:val="696B6D"/>
        </w:rPr>
        <w:t xml:space="preserve">Reference </w:t>
      </w:r>
      <w:r w:rsidRPr="000B3BD6">
        <w:rPr>
          <w:rFonts w:ascii="Lato" w:hAnsi="Lato" w:cs="Lato"/>
          <w:b/>
          <w:bCs/>
          <w:color w:val="696B6D"/>
        </w:rPr>
        <w:t xml:space="preserve">: </w:t>
      </w:r>
      <w:r w:rsidRPr="000B3BD6">
        <w:rPr>
          <w:rFonts w:ascii="Lato" w:hAnsi="Lato" w:cs="Lato"/>
          <w:color w:val="696B6D"/>
        </w:rPr>
        <w:t>www.cdc.gov/coronavirus/2019-ncov/com</w:t>
      </w:r>
    </w:p>
    <w:p w14:paraId="09D8E892" w14:textId="77777777" w:rsidR="00CF2F54" w:rsidRDefault="00CF2F54" w:rsidP="007766E0">
      <w:pPr>
        <w:rPr>
          <w:b/>
          <w:bCs/>
          <w:sz w:val="24"/>
          <w:szCs w:val="24"/>
        </w:rPr>
      </w:pPr>
    </w:p>
    <w:p w14:paraId="11860B60" w14:textId="77777777" w:rsidR="00CF2F54" w:rsidRDefault="00CF2F54" w:rsidP="007766E0">
      <w:pPr>
        <w:rPr>
          <w:b/>
          <w:bCs/>
          <w:sz w:val="24"/>
          <w:szCs w:val="24"/>
        </w:rPr>
      </w:pPr>
    </w:p>
    <w:p w14:paraId="679E4356" w14:textId="77777777" w:rsidR="00CF2F54" w:rsidRDefault="00CF2F54" w:rsidP="007766E0">
      <w:pPr>
        <w:rPr>
          <w:b/>
          <w:bCs/>
          <w:sz w:val="24"/>
          <w:szCs w:val="24"/>
        </w:rPr>
      </w:pPr>
    </w:p>
    <w:p w14:paraId="7E64A7F4" w14:textId="77777777" w:rsidR="00686A2B" w:rsidRDefault="00686A2B" w:rsidP="007766E0">
      <w:pPr>
        <w:rPr>
          <w:b/>
          <w:bCs/>
          <w:sz w:val="24"/>
          <w:szCs w:val="24"/>
        </w:rPr>
      </w:pPr>
    </w:p>
    <w:p w14:paraId="795FC790" w14:textId="77777777" w:rsidR="00686A2B" w:rsidRDefault="00686A2B" w:rsidP="007766E0">
      <w:pPr>
        <w:rPr>
          <w:b/>
          <w:bCs/>
          <w:sz w:val="24"/>
          <w:szCs w:val="24"/>
        </w:rPr>
      </w:pPr>
    </w:p>
    <w:p w14:paraId="11FAB165" w14:textId="77777777" w:rsidR="00686A2B" w:rsidRDefault="00686A2B" w:rsidP="007766E0">
      <w:pPr>
        <w:rPr>
          <w:b/>
          <w:bCs/>
          <w:sz w:val="24"/>
          <w:szCs w:val="24"/>
        </w:rPr>
      </w:pPr>
    </w:p>
    <w:p w14:paraId="598402A0" w14:textId="77777777" w:rsidR="00686A2B" w:rsidRDefault="00686A2B" w:rsidP="007766E0">
      <w:pPr>
        <w:rPr>
          <w:b/>
          <w:bCs/>
          <w:sz w:val="24"/>
          <w:szCs w:val="24"/>
        </w:rPr>
      </w:pPr>
    </w:p>
    <w:p w14:paraId="2CE9D88C" w14:textId="77777777" w:rsidR="00686A2B" w:rsidRDefault="00686A2B" w:rsidP="007766E0">
      <w:pPr>
        <w:rPr>
          <w:b/>
          <w:bCs/>
          <w:sz w:val="24"/>
          <w:szCs w:val="24"/>
        </w:rPr>
      </w:pPr>
    </w:p>
    <w:p w14:paraId="0B07EBB2" w14:textId="77777777" w:rsidR="00686A2B" w:rsidRDefault="00686A2B" w:rsidP="007766E0">
      <w:pPr>
        <w:rPr>
          <w:b/>
          <w:bCs/>
          <w:sz w:val="24"/>
          <w:szCs w:val="24"/>
        </w:rPr>
      </w:pPr>
    </w:p>
    <w:p w14:paraId="2805F1DD" w14:textId="77777777" w:rsidR="00686A2B" w:rsidRDefault="00686A2B" w:rsidP="007766E0">
      <w:pPr>
        <w:rPr>
          <w:b/>
          <w:bCs/>
          <w:sz w:val="24"/>
          <w:szCs w:val="24"/>
        </w:rPr>
      </w:pPr>
    </w:p>
    <w:p w14:paraId="68ED33AB" w14:textId="77777777" w:rsidR="00686A2B" w:rsidRDefault="00686A2B" w:rsidP="007766E0">
      <w:pPr>
        <w:rPr>
          <w:b/>
          <w:bCs/>
          <w:sz w:val="24"/>
          <w:szCs w:val="24"/>
        </w:rPr>
      </w:pPr>
    </w:p>
    <w:p w14:paraId="41F64AA0" w14:textId="77777777" w:rsidR="00686A2B" w:rsidRDefault="00686A2B" w:rsidP="007766E0">
      <w:pPr>
        <w:rPr>
          <w:b/>
          <w:bCs/>
          <w:sz w:val="24"/>
          <w:szCs w:val="24"/>
        </w:rPr>
      </w:pPr>
    </w:p>
    <w:p w14:paraId="44D80B8A" w14:textId="77777777" w:rsidR="00686A2B" w:rsidRDefault="00686A2B" w:rsidP="007766E0">
      <w:pPr>
        <w:rPr>
          <w:b/>
          <w:bCs/>
          <w:sz w:val="24"/>
          <w:szCs w:val="24"/>
        </w:rPr>
      </w:pPr>
    </w:p>
    <w:p w14:paraId="32F61275" w14:textId="77777777" w:rsidR="00686A2B" w:rsidRDefault="00686A2B" w:rsidP="007766E0">
      <w:pPr>
        <w:rPr>
          <w:b/>
          <w:bCs/>
          <w:sz w:val="24"/>
          <w:szCs w:val="24"/>
        </w:rPr>
      </w:pPr>
    </w:p>
    <w:p w14:paraId="13BAC2D1" w14:textId="77777777" w:rsidR="00686A2B" w:rsidRDefault="00686A2B" w:rsidP="007766E0">
      <w:pPr>
        <w:rPr>
          <w:b/>
          <w:bCs/>
          <w:sz w:val="24"/>
          <w:szCs w:val="24"/>
        </w:rPr>
      </w:pPr>
    </w:p>
    <w:p w14:paraId="1A053DBA" w14:textId="252EE959" w:rsidR="00F50B29" w:rsidRPr="007766E0" w:rsidRDefault="00D46CF7" w:rsidP="007766E0">
      <w:pPr>
        <w:rPr>
          <w:b/>
          <w:bCs/>
          <w:sz w:val="24"/>
          <w:szCs w:val="24"/>
        </w:rPr>
      </w:pPr>
      <w:r w:rsidRPr="007766E0">
        <w:rPr>
          <w:b/>
          <w:bCs/>
          <w:sz w:val="24"/>
          <w:szCs w:val="24"/>
        </w:rPr>
        <w:lastRenderedPageBreak/>
        <w:t xml:space="preserve">Appendix </w:t>
      </w:r>
      <w:r w:rsidR="0056554B" w:rsidRPr="007766E0">
        <w:rPr>
          <w:b/>
          <w:bCs/>
          <w:sz w:val="24"/>
          <w:szCs w:val="24"/>
        </w:rPr>
        <w:t xml:space="preserve">9 </w:t>
      </w:r>
      <w:r w:rsidR="00092C1E" w:rsidRPr="007766E0">
        <w:rPr>
          <w:b/>
          <w:bCs/>
          <w:sz w:val="24"/>
          <w:szCs w:val="24"/>
        </w:rPr>
        <w:t xml:space="preserve">Safe Work Australia </w:t>
      </w:r>
      <w:r w:rsidR="00F50B29" w:rsidRPr="007766E0">
        <w:rPr>
          <w:b/>
          <w:bCs/>
          <w:sz w:val="24"/>
          <w:szCs w:val="24"/>
        </w:rPr>
        <w:t>COVID-19 Service Cleaning Protocols</w:t>
      </w:r>
      <w:r w:rsidR="00D92415" w:rsidRPr="007766E0">
        <w:rPr>
          <w:b/>
          <w:bCs/>
          <w:sz w:val="24"/>
          <w:szCs w:val="24"/>
        </w:rPr>
        <w:t xml:space="preserve"> </w:t>
      </w:r>
      <w:r w:rsidR="00092C1E" w:rsidRPr="007766E0">
        <w:rPr>
          <w:b/>
          <w:bCs/>
          <w:sz w:val="24"/>
          <w:szCs w:val="24"/>
        </w:rPr>
        <w:t>–</w:t>
      </w:r>
      <w:r w:rsidR="00D92415" w:rsidRPr="007766E0">
        <w:rPr>
          <w:b/>
          <w:bCs/>
          <w:sz w:val="24"/>
          <w:szCs w:val="24"/>
        </w:rPr>
        <w:t xml:space="preserve"> </w:t>
      </w:r>
      <w:r w:rsidR="00092C1E" w:rsidRPr="007766E0">
        <w:rPr>
          <w:b/>
          <w:bCs/>
          <w:sz w:val="24"/>
          <w:szCs w:val="24"/>
        </w:rPr>
        <w:t>Non-Healthcare Workplace</w:t>
      </w:r>
      <w:bookmarkEnd w:id="28"/>
      <w:bookmarkEnd w:id="29"/>
      <w:bookmarkEnd w:id="37"/>
    </w:p>
    <w:p w14:paraId="1B4A307E" w14:textId="77777777" w:rsidR="00CF2F54" w:rsidRPr="00F91CEF" w:rsidRDefault="00CF2F54" w:rsidP="00CF2F54">
      <w:pPr>
        <w:pStyle w:val="Title"/>
        <w:jc w:val="left"/>
      </w:pPr>
      <w:bookmarkStart w:id="38" w:name="_Toc57019653"/>
      <w:bookmarkStart w:id="39" w:name="_Toc58871444"/>
      <w:r w:rsidRPr="00F91CEF">
        <w:t>Recommended cleaning</w:t>
      </w:r>
      <w:r>
        <w:t>:</w:t>
      </w:r>
    </w:p>
    <w:p w14:paraId="08331FA1" w14:textId="77777777" w:rsidR="00CF2F54" w:rsidRPr="00F91CEF" w:rsidRDefault="00CF2F54" w:rsidP="00CF2F54">
      <w:pPr>
        <w:pStyle w:val="Title"/>
        <w:jc w:val="left"/>
      </w:pPr>
      <w:r w:rsidRPr="00F91CEF">
        <w:t>Supplementary information</w:t>
      </w:r>
    </w:p>
    <w:p w14:paraId="2C510C67" w14:textId="77777777" w:rsidR="00CF2F54" w:rsidRPr="00E20893" w:rsidRDefault="00CF2F54" w:rsidP="00CF2F54">
      <w:pPr>
        <w:pStyle w:val="IntenseQuote"/>
      </w:pPr>
      <w:r w:rsidRPr="00F91CEF">
        <w:rPr>
          <w:rStyle w:val="Strong"/>
        </w:rPr>
        <w:t>Summary</w:t>
      </w:r>
    </w:p>
    <w:p w14:paraId="3C5585A3" w14:textId="77777777" w:rsidR="00CF2F54" w:rsidRPr="00E20893" w:rsidRDefault="00CF2F54" w:rsidP="00CF2F54">
      <w:pPr>
        <w:pStyle w:val="IntenseQuote"/>
      </w:pPr>
      <w:r w:rsidRPr="00E20893">
        <w:t>Th</w:t>
      </w:r>
      <w:r>
        <w:t xml:space="preserve">is document provides guidance on </w:t>
      </w:r>
      <w:r w:rsidRPr="00E20893">
        <w:t>routine cleaning</w:t>
      </w:r>
      <w:r>
        <w:t>,</w:t>
      </w:r>
      <w:r w:rsidRPr="00E20893">
        <w:t xml:space="preserve"> and cleaning</w:t>
      </w:r>
      <w:r>
        <w:t xml:space="preserve"> and disinfection following a case or suspected case of</w:t>
      </w:r>
      <w:r w:rsidRPr="00E20893">
        <w:t xml:space="preserve"> </w:t>
      </w:r>
      <w:r>
        <w:t>COVID-19 in a</w:t>
      </w:r>
      <w:r w:rsidRPr="00E20893">
        <w:t xml:space="preserve"> </w:t>
      </w:r>
      <w:r>
        <w:t xml:space="preserve">non-healthcare </w:t>
      </w:r>
      <w:r w:rsidRPr="00E20893">
        <w:t>workplace.</w:t>
      </w:r>
    </w:p>
    <w:p w14:paraId="37F49D3A" w14:textId="77777777" w:rsidR="00CF2F54" w:rsidRPr="00E20893" w:rsidRDefault="00CF2F54" w:rsidP="00CF2F54">
      <w:pPr>
        <w:pStyle w:val="IntenseQuote"/>
      </w:pPr>
      <w:r>
        <w:t>It</w:t>
      </w:r>
      <w:r w:rsidRPr="00E20893">
        <w:t xml:space="preserve"> covers:</w:t>
      </w:r>
    </w:p>
    <w:p w14:paraId="3E4079D6" w14:textId="77777777" w:rsidR="00CF2F54" w:rsidRDefault="00CF2F54" w:rsidP="00CF2F54">
      <w:pPr>
        <w:pStyle w:val="IntenseQuote"/>
        <w:rPr>
          <w:b/>
        </w:rPr>
      </w:pPr>
      <w:r w:rsidRPr="00E20893">
        <w:rPr>
          <w:b/>
        </w:rPr>
        <w:t xml:space="preserve">1.1 – </w:t>
      </w:r>
      <w:r>
        <w:rPr>
          <w:b/>
        </w:rPr>
        <w:t>Cleaning during the COVID-19 pandemic</w:t>
      </w:r>
    </w:p>
    <w:p w14:paraId="4A8ED052" w14:textId="77777777" w:rsidR="00CF2F54" w:rsidRPr="00E20893" w:rsidRDefault="00CF2F54" w:rsidP="00CF2F54">
      <w:pPr>
        <w:pStyle w:val="IntenseQuote"/>
        <w:rPr>
          <w:b/>
        </w:rPr>
      </w:pPr>
      <w:r>
        <w:rPr>
          <w:b/>
        </w:rPr>
        <w:t xml:space="preserve">1.2 – </w:t>
      </w:r>
      <w:r w:rsidRPr="00E20893">
        <w:rPr>
          <w:b/>
        </w:rPr>
        <w:t>Definitions</w:t>
      </w:r>
    </w:p>
    <w:p w14:paraId="63DAC1DD" w14:textId="77777777" w:rsidR="00CF2F54" w:rsidRDefault="00CF2F54" w:rsidP="00CF2F54">
      <w:pPr>
        <w:pStyle w:val="IntenseQuote"/>
        <w:rPr>
          <w:b/>
        </w:rPr>
      </w:pPr>
      <w:r w:rsidRPr="00E20893">
        <w:rPr>
          <w:b/>
        </w:rPr>
        <w:t>1.</w:t>
      </w:r>
      <w:r>
        <w:rPr>
          <w:b/>
        </w:rPr>
        <w:t>3</w:t>
      </w:r>
      <w:r w:rsidRPr="00E20893">
        <w:rPr>
          <w:b/>
        </w:rPr>
        <w:t xml:space="preserve"> – Cleaning </w:t>
      </w:r>
      <w:r>
        <w:rPr>
          <w:b/>
        </w:rPr>
        <w:t>and disinfecting s</w:t>
      </w:r>
      <w:r w:rsidRPr="00E20893">
        <w:rPr>
          <w:b/>
        </w:rPr>
        <w:t>olutions</w:t>
      </w:r>
    </w:p>
    <w:p w14:paraId="5A4C2096" w14:textId="77777777" w:rsidR="00CF2F54" w:rsidRPr="00107BF2" w:rsidRDefault="00CF2F54" w:rsidP="00CF2F54">
      <w:pPr>
        <w:pStyle w:val="IntenseQuote"/>
        <w:rPr>
          <w:b/>
        </w:rPr>
      </w:pPr>
      <w:r w:rsidRPr="00107BF2">
        <w:rPr>
          <w:b/>
        </w:rPr>
        <w:t>1.</w:t>
      </w:r>
      <w:r>
        <w:rPr>
          <w:b/>
        </w:rPr>
        <w:t>4</w:t>
      </w:r>
      <w:r w:rsidRPr="00107BF2">
        <w:rPr>
          <w:b/>
        </w:rPr>
        <w:t xml:space="preserve"> </w:t>
      </w:r>
      <w:r>
        <w:rPr>
          <w:b/>
        </w:rPr>
        <w:t xml:space="preserve">– </w:t>
      </w:r>
      <w:r w:rsidRPr="00107BF2">
        <w:rPr>
          <w:b/>
        </w:rPr>
        <w:t>Checklist of standard precautions for cleaning</w:t>
      </w:r>
    </w:p>
    <w:p w14:paraId="358B0A83" w14:textId="77777777" w:rsidR="00CF2F54" w:rsidRPr="00E20893" w:rsidRDefault="00CF2F54" w:rsidP="00CF2F54">
      <w:pPr>
        <w:pStyle w:val="IntenseQuote"/>
        <w:rPr>
          <w:b/>
        </w:rPr>
      </w:pPr>
      <w:r>
        <w:rPr>
          <w:b/>
        </w:rPr>
        <w:t>1.</w:t>
      </w:r>
      <w:r>
        <w:rPr>
          <w:b/>
          <w:bCs/>
        </w:rPr>
        <w:t>5</w:t>
      </w:r>
      <w:r>
        <w:rPr>
          <w:b/>
        </w:rPr>
        <w:t xml:space="preserve"> – Recommended cleaning by surface</w:t>
      </w:r>
    </w:p>
    <w:p w14:paraId="321F0C45" w14:textId="77777777" w:rsidR="00CF2F54" w:rsidRDefault="00CF2F54" w:rsidP="00CF2F54">
      <w:pPr>
        <w:pStyle w:val="IntenseQuote"/>
        <w:rPr>
          <w:b/>
        </w:rPr>
      </w:pPr>
      <w:r w:rsidRPr="00E20893">
        <w:rPr>
          <w:b/>
        </w:rPr>
        <w:t>1.</w:t>
      </w:r>
      <w:r>
        <w:rPr>
          <w:b/>
          <w:bCs/>
        </w:rPr>
        <w:t>6</w:t>
      </w:r>
      <w:r w:rsidRPr="00E20893">
        <w:rPr>
          <w:b/>
        </w:rPr>
        <w:t xml:space="preserve"> – Recommended cleaning </w:t>
      </w:r>
      <w:r>
        <w:rPr>
          <w:b/>
        </w:rPr>
        <w:t>by item</w:t>
      </w:r>
    </w:p>
    <w:p w14:paraId="6C26943F" w14:textId="77777777" w:rsidR="00CF2F54" w:rsidRDefault="00CF2F54" w:rsidP="00CF2F54">
      <w:pPr>
        <w:pStyle w:val="IntenseQuote"/>
        <w:rPr>
          <w:b/>
        </w:rPr>
      </w:pPr>
      <w:r>
        <w:rPr>
          <w:b/>
        </w:rPr>
        <w:tab/>
        <w:t xml:space="preserve">1.6.1 – General </w:t>
      </w:r>
    </w:p>
    <w:p w14:paraId="1F122548" w14:textId="77777777" w:rsidR="00CF2F54" w:rsidRDefault="00CF2F54" w:rsidP="00CF2F54">
      <w:pPr>
        <w:pStyle w:val="IntenseQuote"/>
        <w:rPr>
          <w:b/>
        </w:rPr>
      </w:pPr>
      <w:r>
        <w:rPr>
          <w:b/>
        </w:rPr>
        <w:tab/>
        <w:t xml:space="preserve">1.6.2 – Specialised electronic equipment </w:t>
      </w:r>
    </w:p>
    <w:p w14:paraId="162D0051" w14:textId="77777777" w:rsidR="00CF2F54" w:rsidRDefault="00CF2F54" w:rsidP="00CF2F54">
      <w:pPr>
        <w:pStyle w:val="IntenseQuote"/>
        <w:rPr>
          <w:b/>
        </w:rPr>
      </w:pPr>
      <w:r>
        <w:rPr>
          <w:b/>
        </w:rPr>
        <w:tab/>
        <w:t>1.6.3 – Retail</w:t>
      </w:r>
    </w:p>
    <w:p w14:paraId="5771F000" w14:textId="77777777" w:rsidR="00CF2F54" w:rsidRDefault="00CF2F54" w:rsidP="00CF2F54">
      <w:pPr>
        <w:pStyle w:val="IntenseQuote"/>
        <w:rPr>
          <w:b/>
        </w:rPr>
      </w:pPr>
      <w:r>
        <w:rPr>
          <w:b/>
        </w:rPr>
        <w:tab/>
        <w:t>1.6.4 – Building and construction</w:t>
      </w:r>
    </w:p>
    <w:p w14:paraId="49112244" w14:textId="77777777" w:rsidR="00CF2F54" w:rsidRDefault="00CF2F54" w:rsidP="00CF2F54">
      <w:pPr>
        <w:pStyle w:val="IntenseQuote"/>
        <w:rPr>
          <w:b/>
        </w:rPr>
      </w:pPr>
      <w:r>
        <w:rPr>
          <w:b/>
        </w:rPr>
        <w:tab/>
        <w:t xml:space="preserve">1.6.5 – Warehousing and logistics </w:t>
      </w:r>
    </w:p>
    <w:p w14:paraId="315C649E" w14:textId="77777777" w:rsidR="00CF2F54" w:rsidRDefault="00CF2F54" w:rsidP="00CF2F54">
      <w:pPr>
        <w:pStyle w:val="IntenseQuote"/>
        <w:rPr>
          <w:b/>
        </w:rPr>
      </w:pPr>
      <w:r>
        <w:rPr>
          <w:b/>
        </w:rPr>
        <w:tab/>
        <w:t>1.6.6 – Transport</w:t>
      </w:r>
    </w:p>
    <w:p w14:paraId="408CDA0A" w14:textId="77777777" w:rsidR="00CF2F54" w:rsidRDefault="00CF2F54" w:rsidP="00CF2F54">
      <w:pPr>
        <w:pStyle w:val="IntenseQuote"/>
        <w:ind w:firstLine="720"/>
        <w:rPr>
          <w:b/>
        </w:rPr>
      </w:pPr>
      <w:r>
        <w:rPr>
          <w:b/>
        </w:rPr>
        <w:t xml:space="preserve">1.6.7 – Gyms and sporting facilities </w:t>
      </w:r>
    </w:p>
    <w:p w14:paraId="769586E6" w14:textId="77777777" w:rsidR="00CF2F54" w:rsidRDefault="00CF2F54" w:rsidP="00CF2F54">
      <w:pPr>
        <w:pStyle w:val="Heading1"/>
      </w:pPr>
      <w:r>
        <w:t>1.1 Cleaning during the COVID-19 pandemic</w:t>
      </w:r>
    </w:p>
    <w:p w14:paraId="61651A84" w14:textId="77777777" w:rsidR="00CF2F54" w:rsidRDefault="00CF2F54" w:rsidP="00CF2F54">
      <w:pPr>
        <w:rPr>
          <w:lang w:val="en"/>
        </w:rPr>
      </w:pPr>
      <w:r>
        <w:rPr>
          <w:lang w:val="en"/>
        </w:rPr>
        <w:t>COVID-19 spreads through respiratory droplets produced when an infected person coughs or sneezes. A person can acquire the virus by touching a surface or object that has the virus on it and then touching their own mouth, nose or eyes.  </w:t>
      </w:r>
    </w:p>
    <w:p w14:paraId="7EB7289E" w14:textId="77777777" w:rsidR="00CF2F54" w:rsidRDefault="00CF2F54" w:rsidP="00CF2F54">
      <w:pPr>
        <w:rPr>
          <w:lang w:val="en"/>
        </w:rPr>
      </w:pPr>
      <w:r>
        <w:rPr>
          <w:lang w:val="en"/>
        </w:rPr>
        <w:t>A key way you can protect workers and others from the risk of exposure to COVID-19 is by implementing appropriate cleaning and disinfecting measures for your workplace.</w:t>
      </w:r>
    </w:p>
    <w:p w14:paraId="539E4077" w14:textId="77777777" w:rsidR="00CF2F54" w:rsidRDefault="00CF2F54" w:rsidP="00CF2F54">
      <w:pPr>
        <w:rPr>
          <w:lang w:val="en"/>
        </w:rPr>
      </w:pPr>
      <w:r>
        <w:rPr>
          <w:lang w:val="en"/>
        </w:rPr>
        <w:t>A combination of cleaning and disinfection will be most effective in removing the COVID-19 virus. </w:t>
      </w:r>
    </w:p>
    <w:p w14:paraId="791BF3DD" w14:textId="77777777" w:rsidR="00CF2F54" w:rsidRPr="000E6DF8" w:rsidRDefault="00CF2F54" w:rsidP="00CF2F54">
      <w:pPr>
        <w:rPr>
          <w:lang w:val="en"/>
        </w:rPr>
      </w:pPr>
      <w:r w:rsidRPr="000E6DF8">
        <w:rPr>
          <w:lang w:val="en"/>
        </w:rPr>
        <w:lastRenderedPageBreak/>
        <w:t xml:space="preserve">It is highly recommended that workplaces are be cleaned at least daily. More frequent cleaning may be required in some circumstances. For example, </w:t>
      </w:r>
      <w:r w:rsidRPr="00D07BE5">
        <w:rPr>
          <w:lang w:val="en"/>
        </w:rPr>
        <w:t xml:space="preserve">if your workplace operates in shifts, workplaces </w:t>
      </w:r>
      <w:r>
        <w:rPr>
          <w:lang w:val="en"/>
        </w:rPr>
        <w:t>should</w:t>
      </w:r>
      <w:r w:rsidRPr="00D07BE5">
        <w:rPr>
          <w:lang w:val="en"/>
        </w:rPr>
        <w:t xml:space="preserve"> be cleaned between shifts. If</w:t>
      </w:r>
      <w:r w:rsidRPr="000E6DF8">
        <w:rPr>
          <w:lang w:val="en"/>
        </w:rPr>
        <w:t xml:space="preserve"> equipment is shared between workers, it should be cleaned between uses, where practicable.</w:t>
      </w:r>
    </w:p>
    <w:p w14:paraId="40674EEF" w14:textId="77777777" w:rsidR="00CF2F54" w:rsidRDefault="00CF2F54" w:rsidP="00CF2F54">
      <w:pPr>
        <w:pStyle w:val="NormalWeb"/>
        <w:rPr>
          <w:rFonts w:ascii="PT Sans" w:hAnsi="PT Sans" w:cs="Segoe UI"/>
          <w:color w:val="292B2C"/>
          <w:sz w:val="23"/>
          <w:szCs w:val="23"/>
          <w:lang w:val="en"/>
        </w:rPr>
      </w:pPr>
      <w:r>
        <w:rPr>
          <w:rFonts w:ascii="PT Sans" w:hAnsi="PT Sans" w:cs="Segoe UI"/>
          <w:color w:val="292B2C"/>
          <w:sz w:val="23"/>
          <w:szCs w:val="23"/>
          <w:lang w:val="en"/>
        </w:rPr>
        <w:t>Cleaning with detergent and water is usually sufficient for routine cleaning.  </w:t>
      </w:r>
    </w:p>
    <w:p w14:paraId="564C0528" w14:textId="77777777" w:rsidR="00CF2F54" w:rsidRDefault="00CF2F54" w:rsidP="00CF2F54">
      <w:pPr>
        <w:rPr>
          <w:lang w:val="en"/>
        </w:rPr>
      </w:pPr>
      <w:r>
        <w:rPr>
          <w:lang w:val="en"/>
        </w:rPr>
        <w:t xml:space="preserve">Once clean, surfaces can be disinfected. When and how often your workplace, or certain surfaces, should be disinfected will depend on the likelihood of contaminated material being present. </w:t>
      </w:r>
      <w:r w:rsidRPr="00CB2CA9">
        <w:rPr>
          <w:lang w:val="en"/>
        </w:rPr>
        <w:t>This would include any time there has been a case or suspected case of COVID</w:t>
      </w:r>
      <w:r w:rsidRPr="00CB2CA9">
        <w:rPr>
          <w:lang w:val="en"/>
        </w:rPr>
        <w:noBreakHyphen/>
        <w:t>19 at the workplace, or at workplaces with a high volume of workers, customers or visitors that are likely to touch surfaces.</w:t>
      </w:r>
      <w:r>
        <w:rPr>
          <w:lang w:val="en"/>
        </w:rPr>
        <w:t xml:space="preserve"> You should prioritise cleaning and disinfecting surfaces that many people touch.</w:t>
      </w:r>
    </w:p>
    <w:p w14:paraId="3D6EC3AC" w14:textId="77777777" w:rsidR="00CF2F54" w:rsidRDefault="00CF2F54" w:rsidP="00CF2F54">
      <w:pPr>
        <w:rPr>
          <w:lang w:val="en"/>
        </w:rPr>
      </w:pPr>
      <w:r>
        <w:rPr>
          <w:lang w:val="en"/>
        </w:rPr>
        <w:t>Alternatively, you may be able to do a 2-in-1 clean and disinfection by using a combined detergent and disinfectant.</w:t>
      </w:r>
    </w:p>
    <w:p w14:paraId="5D5565CA" w14:textId="77777777" w:rsidR="00CF2F54" w:rsidRPr="00E20893" w:rsidRDefault="00CF2F54" w:rsidP="00CF2F54">
      <w:pPr>
        <w:pStyle w:val="Heading1"/>
      </w:pPr>
      <w:r w:rsidRPr="00E20893">
        <w:t>1.</w:t>
      </w:r>
      <w:r>
        <w:t>2</w:t>
      </w:r>
      <w:r>
        <w:tab/>
      </w:r>
      <w:r w:rsidRPr="00E20893">
        <w:t>Definitions</w:t>
      </w:r>
    </w:p>
    <w:p w14:paraId="302EDB16" w14:textId="77777777" w:rsidR="00CF2F54" w:rsidRPr="00E20893" w:rsidRDefault="00CF2F54" w:rsidP="00CF2F54">
      <w:r w:rsidRPr="00E20893">
        <w:t>The following terms are used throughout this document, to improve readability.</w:t>
      </w:r>
    </w:p>
    <w:p w14:paraId="1097B9A1" w14:textId="77777777" w:rsidR="00CF2F54" w:rsidRDefault="00CF2F54" w:rsidP="00CF2F54">
      <w:r>
        <w:rPr>
          <w:b/>
        </w:rPr>
        <w:t xml:space="preserve">Damp dust </w:t>
      </w:r>
      <w:r>
        <w:t>means to wet a cloth with cleaning agent and wring out, such that the cloth remains damp, but does not drip water.</w:t>
      </w:r>
    </w:p>
    <w:p w14:paraId="27B918C7" w14:textId="77777777" w:rsidR="00CF2F54" w:rsidRDefault="00CF2F54" w:rsidP="00CF2F54">
      <w:r>
        <w:rPr>
          <w:b/>
        </w:rPr>
        <w:t>Detergent</w:t>
      </w:r>
      <w:r>
        <w:t xml:space="preserve"> means a surfactant that is designed to break up oil and grease with the use of water.</w:t>
      </w:r>
    </w:p>
    <w:p w14:paraId="02F8421E" w14:textId="77777777" w:rsidR="00CF2F54" w:rsidRPr="00E50041" w:rsidRDefault="00CF2F54" w:rsidP="00CF2F54">
      <w:r>
        <w:rPr>
          <w:b/>
        </w:rPr>
        <w:t>Disinfectant</w:t>
      </w:r>
      <w:r>
        <w:t xml:space="preserve"> </w:t>
      </w:r>
      <w:r w:rsidRPr="003A094A">
        <w:t>means a product labelled as household disinfectant, and containing alcohol (≥ 70%), chlorine bleach, oxygen bleach, or wipes or sprays that contain quaternary ammonium compounds.</w:t>
      </w:r>
    </w:p>
    <w:p w14:paraId="090D38BE" w14:textId="77777777" w:rsidR="00CF2F54" w:rsidRPr="00E20893" w:rsidRDefault="00CF2F54" w:rsidP="00CF2F54">
      <w:r w:rsidRPr="00E20893">
        <w:rPr>
          <w:b/>
        </w:rPr>
        <w:t>Frequently touched surface</w:t>
      </w:r>
      <w:r w:rsidRPr="00E20893">
        <w:t xml:space="preserve"> means a surface that is touched often, by the same or different people. </w:t>
      </w:r>
      <w:r>
        <w:t>For example,</w:t>
      </w:r>
      <w:r w:rsidRPr="00E20893">
        <w:t xml:space="preserve"> a door handle or push plate. </w:t>
      </w:r>
    </w:p>
    <w:p w14:paraId="5B467B36" w14:textId="77777777" w:rsidR="00CF2F54" w:rsidRPr="00E20893" w:rsidRDefault="00CF2F54" w:rsidP="00CF2F54">
      <w:r w:rsidRPr="00E50041">
        <w:rPr>
          <w:b/>
        </w:rPr>
        <w:t>HEPA</w:t>
      </w:r>
      <w:r>
        <w:t xml:space="preserve"> means high efficiency air particulate filter.</w:t>
      </w:r>
    </w:p>
    <w:p w14:paraId="39F19B34" w14:textId="77777777" w:rsidR="00CF2F54" w:rsidRDefault="00CF2F54" w:rsidP="00CF2F54">
      <w:r w:rsidRPr="00E20893">
        <w:rPr>
          <w:b/>
        </w:rPr>
        <w:t>Infrequently touched surface</w:t>
      </w:r>
      <w:r w:rsidRPr="00E20893">
        <w:t xml:space="preserve"> means a surface that is touched less than a frequently touched surface. </w:t>
      </w:r>
      <w:r>
        <w:t>For example,</w:t>
      </w:r>
      <w:r w:rsidRPr="00E20893">
        <w:t xml:space="preserve"> the surface of a cupboard door.</w:t>
      </w:r>
    </w:p>
    <w:p w14:paraId="04DBE738" w14:textId="77777777" w:rsidR="00CF2F54" w:rsidRPr="00E20893" w:rsidRDefault="00CF2F54" w:rsidP="00CF2F54">
      <w:pPr>
        <w:pStyle w:val="Heading1"/>
      </w:pPr>
      <w:r w:rsidRPr="00E20893">
        <w:t>1.</w:t>
      </w:r>
      <w:r>
        <w:t>3</w:t>
      </w:r>
      <w:r w:rsidRPr="00E20893">
        <w:t xml:space="preserve"> </w:t>
      </w:r>
      <w:r>
        <w:tab/>
      </w:r>
      <w:r w:rsidRPr="00E20893">
        <w:t xml:space="preserve">Cleaning </w:t>
      </w:r>
      <w:r>
        <w:t>and disinfecting s</w:t>
      </w:r>
      <w:r w:rsidRPr="00E20893">
        <w:t>olutions</w:t>
      </w:r>
    </w:p>
    <w:p w14:paraId="03421435" w14:textId="77777777" w:rsidR="00CF2F54" w:rsidRPr="00E20893" w:rsidRDefault="00CF2F54" w:rsidP="00CF2F54">
      <w:r w:rsidRPr="00E20893">
        <w:t>Cleaning and disinfecting are two different processes:</w:t>
      </w:r>
    </w:p>
    <w:p w14:paraId="190DE5F6" w14:textId="77777777" w:rsidR="00CF2F54" w:rsidRPr="002A3CCE" w:rsidRDefault="00CF2F54" w:rsidP="00CF2F54">
      <w:r w:rsidRPr="009867C0">
        <w:rPr>
          <w:i/>
        </w:rPr>
        <w:t>Cleaning</w:t>
      </w:r>
      <w:r w:rsidRPr="009867C0">
        <w:t xml:space="preserve"> means </w:t>
      </w:r>
      <w:r w:rsidRPr="002A3CCE">
        <w:t xml:space="preserve">to physically </w:t>
      </w:r>
      <w:r w:rsidRPr="009867C0">
        <w:t>remov</w:t>
      </w:r>
      <w:r w:rsidRPr="002A3CCE">
        <w:t>e</w:t>
      </w:r>
      <w:r w:rsidRPr="009867C0">
        <w:t xml:space="preserve"> germs (bacteria and viruses), dirt and </w:t>
      </w:r>
      <w:r w:rsidRPr="002A3CCE">
        <w:t>grime</w:t>
      </w:r>
      <w:r w:rsidRPr="009867C0">
        <w:t xml:space="preserve"> from surfaces using a detergent and water solution. A detergent is a surfacta</w:t>
      </w:r>
      <w:r w:rsidRPr="002A3CCE">
        <w:t>n</w:t>
      </w:r>
      <w:r w:rsidRPr="009867C0">
        <w:t>t that is designed to break up oil and grease with the use of water. Anything labelled as a detergent will work.</w:t>
      </w:r>
    </w:p>
    <w:p w14:paraId="453BC465" w14:textId="77777777" w:rsidR="00CF2F54" w:rsidRDefault="00CF2F54" w:rsidP="00CF2F54">
      <w:r w:rsidRPr="00395470">
        <w:rPr>
          <w:i/>
        </w:rPr>
        <w:t>Disinfecting</w:t>
      </w:r>
      <w:r w:rsidRPr="00E20893">
        <w:t xml:space="preserve"> </w:t>
      </w:r>
      <w:r w:rsidRPr="004C1D19">
        <w:t xml:space="preserve">means using chemicals to kill germs (bacteria and viruses) on surfaces. It’s important to clean before disinfecting because dirt and grime can reduce the ability of disinfectants to kill germs. </w:t>
      </w:r>
      <w:r w:rsidRPr="003A094A">
        <w:t>The following disinfectants are suitable for use on hard surfaces (that is, surfaces where any spilt liquid pools, and does not soak in): alcohol in a concentration of at least 70%, chlorine bleach in a concentration of 1000 parts per million, oxygen bleach, or wipes and sprays that contain quaternary ammonium compounds. These chemicals will be labelled as ‘disinfectant’ on the packaging and must be diluted or used following the instructions on the packaging to be effective.</w:t>
      </w:r>
    </w:p>
    <w:p w14:paraId="20EA1FC0" w14:textId="77777777" w:rsidR="00CF2F54" w:rsidRDefault="00CF2F54" w:rsidP="00CF2F54">
      <w:pPr>
        <w:pStyle w:val="IntenseQuote"/>
      </w:pPr>
      <w:r>
        <w:lastRenderedPageBreak/>
        <w:t>The Therapeutic Goods Administration (TGA) has published a list of disinfectant products that are permitted to claim they are effective against COVID-19.</w:t>
      </w:r>
    </w:p>
    <w:p w14:paraId="50D0C00C" w14:textId="77777777" w:rsidR="00CF2F54" w:rsidRDefault="00CF2F54" w:rsidP="00CF2F54">
      <w:pPr>
        <w:pStyle w:val="IntenseQuote"/>
      </w:pPr>
      <w:r>
        <w:t>As long as you use a disinfectant containing one of the chemicals listed above in accordance with the manufacturer’s directions, they will be effective. They do not need to be on the TGA list.</w:t>
      </w:r>
    </w:p>
    <w:p w14:paraId="73646825" w14:textId="77777777" w:rsidR="00CF2F54" w:rsidRDefault="00CF2F54" w:rsidP="00CF2F54">
      <w:r w:rsidRPr="009867C0">
        <w:t>For routine workplace cleaning</w:t>
      </w:r>
      <w:r>
        <w:t xml:space="preserve"> in a non-healthcare workplace</w:t>
      </w:r>
      <w:r w:rsidRPr="009867C0">
        <w:t xml:space="preserve">, physical cleaning with water and detergent is </w:t>
      </w:r>
      <w:r>
        <w:t xml:space="preserve">usually </w:t>
      </w:r>
      <w:r w:rsidRPr="009867C0">
        <w:t>sufficient. Water and physical effort alone will not kill the COVID-19 virus.</w:t>
      </w:r>
      <w:r>
        <w:t xml:space="preserve"> </w:t>
      </w:r>
    </w:p>
    <w:p w14:paraId="6DFC40D6" w14:textId="77777777" w:rsidR="00CF2F54" w:rsidRDefault="00CF2F54" w:rsidP="00CF2F54">
      <w:r w:rsidRPr="009867C0">
        <w:t>A combination of cleaning and disinfection will be most effective in removing the COVID-19 virus in workplaces when cleaning</w:t>
      </w:r>
      <w:r>
        <w:t>, and should be used where there is a high volume of workers, customers or visitors that are likely to touch surfaces.</w:t>
      </w:r>
    </w:p>
    <w:p w14:paraId="01503314" w14:textId="77777777" w:rsidR="00CF2F54" w:rsidRDefault="00CF2F54" w:rsidP="00CF2F54">
      <w:r>
        <w:t xml:space="preserve">Cleaning and disinfection should also be undertaken </w:t>
      </w:r>
      <w:r w:rsidRPr="009867C0">
        <w:t xml:space="preserve">after a person with a confirmed </w:t>
      </w:r>
      <w:r>
        <w:t xml:space="preserve">or suspected </w:t>
      </w:r>
      <w:r w:rsidRPr="009867C0">
        <w:t>case of COVID</w:t>
      </w:r>
      <w:r>
        <w:noBreakHyphen/>
      </w:r>
      <w:r w:rsidRPr="009867C0">
        <w:t>19 has recently been at the workplace</w:t>
      </w:r>
    </w:p>
    <w:p w14:paraId="7CC437F1" w14:textId="77777777" w:rsidR="00CF2F54" w:rsidRPr="00EF4A06" w:rsidRDefault="00CF2F54" w:rsidP="00CF2F54">
      <w:r>
        <w:t>Note: Disinfectants</w:t>
      </w:r>
      <w:r w:rsidDel="71C08ACF">
        <w:t xml:space="preserve"> </w:t>
      </w:r>
      <w:r>
        <w:t>require sufficient contact time to be effective at killing viruses. If no time is specified, the disinfectant should be left for ten minutes before removing.</w:t>
      </w:r>
    </w:p>
    <w:p w14:paraId="0EA302CE" w14:textId="77777777" w:rsidR="00CF2F54" w:rsidRPr="00E20893" w:rsidRDefault="00CF2F54" w:rsidP="00CF2F54">
      <w:pPr>
        <w:pStyle w:val="Heading1"/>
      </w:pPr>
      <w:r>
        <w:t xml:space="preserve">1.4 </w:t>
      </w:r>
      <w:r w:rsidRPr="00E20893">
        <w:t>Checklist of standard precautions for cleaning</w:t>
      </w:r>
    </w:p>
    <w:p w14:paraId="1EAF4738" w14:textId="77777777" w:rsidR="00CF2F54" w:rsidRPr="00E20893" w:rsidRDefault="00CF2F54" w:rsidP="00CF2F54">
      <w:pPr>
        <w:ind w:left="284" w:hanging="284"/>
      </w:pPr>
      <w:r>
        <w:rPr>
          <w:rFonts w:cs="Arial"/>
        </w:rPr>
        <w:t>□</w:t>
      </w:r>
      <w:r>
        <w:tab/>
        <w:t xml:space="preserve">Where cleaning on or around electrical equipment/fittings, </w:t>
      </w:r>
      <w:r w:rsidRPr="00E20893">
        <w:t>isolate electrical equipment and turn off power source if possible before cleaning with liquids.</w:t>
      </w:r>
    </w:p>
    <w:p w14:paraId="454BF387" w14:textId="77777777" w:rsidR="00CF2F54" w:rsidRPr="00E20893" w:rsidRDefault="00CF2F54" w:rsidP="00CF2F54">
      <w:pPr>
        <w:ind w:left="284" w:hanging="284"/>
      </w:pPr>
      <w:r w:rsidRPr="00D445B6">
        <w:t xml:space="preserve">□ </w:t>
      </w:r>
      <w:r>
        <w:tab/>
      </w:r>
      <w:r w:rsidRPr="00E20893">
        <w:t xml:space="preserve">Read the label </w:t>
      </w:r>
      <w:r>
        <w:t>for the detergent or disinfectant</w:t>
      </w:r>
      <w:r w:rsidRPr="00E20893">
        <w:t xml:space="preserve"> and follow the manufacturer’s </w:t>
      </w:r>
      <w:r>
        <w:t>recommendations.</w:t>
      </w:r>
    </w:p>
    <w:p w14:paraId="0DCA6720" w14:textId="77777777" w:rsidR="00CF2F54" w:rsidRPr="00E20893" w:rsidRDefault="00CF2F54" w:rsidP="00CF2F54">
      <w:pPr>
        <w:ind w:left="284" w:hanging="284"/>
      </w:pPr>
      <w:r>
        <w:rPr>
          <w:rFonts w:cs="Arial"/>
        </w:rPr>
        <w:t>□</w:t>
      </w:r>
      <w:r>
        <w:t xml:space="preserve"> </w:t>
      </w:r>
      <w:r>
        <w:tab/>
      </w:r>
      <w:r w:rsidRPr="00E20893">
        <w:t xml:space="preserve">Obtain a copy of the Safety Data Sheet (SDS) </w:t>
      </w:r>
      <w:r>
        <w:t xml:space="preserve">for the detergent or disinfectant </w:t>
      </w:r>
      <w:r w:rsidRPr="00E20893">
        <w:t>and become familiar with the contents</w:t>
      </w:r>
      <w:r>
        <w:t>.</w:t>
      </w:r>
    </w:p>
    <w:p w14:paraId="28E2EB60" w14:textId="77777777" w:rsidR="00CF2F54" w:rsidRPr="00E20893" w:rsidRDefault="00CF2F54" w:rsidP="00CF2F54">
      <w:pPr>
        <w:ind w:left="284" w:hanging="284"/>
      </w:pPr>
      <w:r>
        <w:rPr>
          <w:rFonts w:cs="Arial"/>
        </w:rPr>
        <w:t>□</w:t>
      </w:r>
      <w:r>
        <w:t xml:space="preserve"> </w:t>
      </w:r>
      <w:r>
        <w:tab/>
      </w:r>
      <w:r w:rsidRPr="00E20893">
        <w:t xml:space="preserve">Wear the appropriate </w:t>
      </w:r>
      <w:r>
        <w:t>personal protective equipment (</w:t>
      </w:r>
      <w:r w:rsidRPr="00E20893">
        <w:t>PPE</w:t>
      </w:r>
      <w:r>
        <w:t>)</w:t>
      </w:r>
      <w:r w:rsidRPr="00E20893">
        <w:t xml:space="preserve"> that</w:t>
      </w:r>
      <w:r>
        <w:t xml:space="preserve"> i</w:t>
      </w:r>
      <w:r w:rsidRPr="00E20893">
        <w:t xml:space="preserve">s identified on the label and the SDS. </w:t>
      </w:r>
    </w:p>
    <w:p w14:paraId="246C96EC" w14:textId="77777777" w:rsidR="00CF2F54" w:rsidRDefault="00CF2F54" w:rsidP="00CF2F54">
      <w:pPr>
        <w:pStyle w:val="Heading1"/>
      </w:pPr>
      <w:r>
        <w:t>1.5</w:t>
      </w:r>
      <w:r>
        <w:tab/>
        <w:t>Recommended cleaning by surface</w:t>
      </w:r>
    </w:p>
    <w:p w14:paraId="74E6956D" w14:textId="77777777" w:rsidR="00CF2F54" w:rsidRPr="009867C0" w:rsidRDefault="00CF2F54" w:rsidP="00CF2F54">
      <w:r w:rsidRPr="00E20893">
        <w:t xml:space="preserve">The following table outlines the recommended minimum frequencies for routine cleaning of various </w:t>
      </w:r>
      <w:r>
        <w:t xml:space="preserve">surfaces in the workplace, as well as recommended cleaning and disinfecting following </w:t>
      </w:r>
      <w:r w:rsidRPr="009867C0">
        <w:t xml:space="preserve">a suspected or confirmed case of COVID-19. </w:t>
      </w:r>
    </w:p>
    <w:p w14:paraId="4CFF718E" w14:textId="77777777" w:rsidR="00CF2F54" w:rsidRDefault="00CF2F54" w:rsidP="00CF2F54">
      <w:r w:rsidRPr="009867C0">
        <w:t>It is applicable to all workplaces</w:t>
      </w:r>
      <w:r>
        <w:t>, noting</w:t>
      </w:r>
      <w:r w:rsidRPr="009867C0">
        <w:t xml:space="preserve"> some surfaces may not be relevant to all workplaces. </w:t>
      </w:r>
    </w:p>
    <w:p w14:paraId="7EB43145" w14:textId="77777777" w:rsidR="00CF2F54" w:rsidRPr="00E26ABA" w:rsidRDefault="00CF2F54" w:rsidP="00CF2F54">
      <w:r w:rsidRPr="00E26ABA">
        <w:t>It is highly recommended that workplaces are be cleaned at least daily. More frequent cleaning may be required in some circumstances. For example, if equipment is shared between workers, it should be cleaned between uses, where practicable.</w:t>
      </w:r>
    </w:p>
    <w:p w14:paraId="61D3185A" w14:textId="77777777" w:rsidR="00CF2F54" w:rsidRPr="00E26ABA" w:rsidRDefault="00CF2F54" w:rsidP="00CF2F54">
      <w:r w:rsidRPr="00E26ABA">
        <w:t>More frequent disinfection may be required at workplaces with a high volume of workers, customers or visitors that are likely to touch surfaces.</w:t>
      </w:r>
    </w:p>
    <w:tbl>
      <w:tblPr>
        <w:tblStyle w:val="SWA"/>
        <w:tblW w:w="11200" w:type="dxa"/>
        <w:tblInd w:w="-998" w:type="dxa"/>
        <w:tblLayout w:type="fixed"/>
        <w:tblCellMar>
          <w:top w:w="28" w:type="dxa"/>
          <w:bottom w:w="28" w:type="dxa"/>
        </w:tblCellMar>
        <w:tblLook w:val="04A0" w:firstRow="1" w:lastRow="0" w:firstColumn="1" w:lastColumn="0" w:noHBand="0" w:noVBand="1"/>
      </w:tblPr>
      <w:tblGrid>
        <w:gridCol w:w="1560"/>
        <w:gridCol w:w="1275"/>
        <w:gridCol w:w="1843"/>
        <w:gridCol w:w="1418"/>
        <w:gridCol w:w="1842"/>
        <w:gridCol w:w="1419"/>
        <w:gridCol w:w="1843"/>
      </w:tblGrid>
      <w:tr w:rsidR="00CF2F54" w:rsidRPr="00876F6E" w14:paraId="768CAA2C" w14:textId="77777777" w:rsidTr="00D80765">
        <w:trPr>
          <w:cnfStyle w:val="100000000000" w:firstRow="1" w:lastRow="0" w:firstColumn="0" w:lastColumn="0" w:oddVBand="0" w:evenVBand="0" w:oddHBand="0" w:evenHBand="0" w:firstRowFirstColumn="0" w:firstRowLastColumn="0" w:lastRowFirstColumn="0" w:lastRowLastColumn="0"/>
          <w:cantSplit/>
        </w:trPr>
        <w:tc>
          <w:tcPr>
            <w:tcW w:w="1560" w:type="dxa"/>
            <w:vMerge w:val="restart"/>
            <w:shd w:val="clear" w:color="auto" w:fill="auto"/>
          </w:tcPr>
          <w:p w14:paraId="7A5A314C" w14:textId="77777777" w:rsidR="00CF2F54" w:rsidRPr="00876F6E" w:rsidRDefault="00CF2F54" w:rsidP="00D80765">
            <w:pPr>
              <w:rPr>
                <w:b w:val="0"/>
              </w:rPr>
            </w:pPr>
          </w:p>
        </w:tc>
        <w:tc>
          <w:tcPr>
            <w:tcW w:w="3118" w:type="dxa"/>
            <w:gridSpan w:val="2"/>
            <w:shd w:val="clear" w:color="auto" w:fill="4C62AD"/>
            <w:vAlign w:val="center"/>
          </w:tcPr>
          <w:p w14:paraId="7122336E" w14:textId="77777777" w:rsidR="00CF2F54" w:rsidRPr="00A14FC7" w:rsidRDefault="00CF2F54" w:rsidP="00D80765">
            <w:pPr>
              <w:jc w:val="center"/>
              <w:rPr>
                <w:color w:val="FFFFFF" w:themeColor="background1"/>
              </w:rPr>
            </w:pPr>
            <w:r w:rsidRPr="00A14FC7">
              <w:rPr>
                <w:color w:val="FFFFFF" w:themeColor="background1"/>
              </w:rPr>
              <w:t xml:space="preserve">Following suspected or </w:t>
            </w:r>
            <w:r w:rsidRPr="00A14FC7">
              <w:rPr>
                <w:bCs/>
                <w:color w:val="FFFFFF" w:themeColor="background1"/>
              </w:rPr>
              <w:t>confirmed</w:t>
            </w:r>
            <w:r w:rsidRPr="00A14FC7">
              <w:rPr>
                <w:color w:val="FFFFFF" w:themeColor="background1"/>
              </w:rPr>
              <w:t xml:space="preserve"> case</w:t>
            </w:r>
          </w:p>
        </w:tc>
        <w:tc>
          <w:tcPr>
            <w:tcW w:w="6522" w:type="dxa"/>
            <w:gridSpan w:val="4"/>
            <w:shd w:val="clear" w:color="auto" w:fill="4C62AD"/>
            <w:vAlign w:val="center"/>
          </w:tcPr>
          <w:p w14:paraId="481C08DC" w14:textId="77777777" w:rsidR="00CF2F54" w:rsidRPr="00A14FC7" w:rsidRDefault="00CF2F54" w:rsidP="00D80765">
            <w:pPr>
              <w:pStyle w:val="Pa27"/>
              <w:jc w:val="center"/>
              <w:rPr>
                <w:rFonts w:ascii="Arial" w:eastAsia="Times New Roman" w:hAnsi="Arial" w:cs="Times New Roman"/>
                <w:color w:val="FFFFFF" w:themeColor="background1"/>
                <w:sz w:val="22"/>
              </w:rPr>
            </w:pPr>
            <w:r w:rsidRPr="00A14FC7">
              <w:rPr>
                <w:rFonts w:ascii="Arial" w:eastAsia="Times New Roman" w:hAnsi="Arial" w:cs="Times New Roman"/>
                <w:color w:val="FFFFFF" w:themeColor="background1"/>
                <w:sz w:val="22"/>
              </w:rPr>
              <w:t>Routine cleaning</w:t>
            </w:r>
          </w:p>
        </w:tc>
      </w:tr>
      <w:tr w:rsidR="00CF2F54" w:rsidRPr="00876F6E" w14:paraId="15C4CA4C" w14:textId="77777777" w:rsidTr="00D80765">
        <w:trPr>
          <w:cantSplit/>
        </w:trPr>
        <w:tc>
          <w:tcPr>
            <w:tcW w:w="1560" w:type="dxa"/>
            <w:vMerge/>
            <w:shd w:val="clear" w:color="auto" w:fill="auto"/>
          </w:tcPr>
          <w:p w14:paraId="0D695A6A" w14:textId="77777777" w:rsidR="00CF2F54" w:rsidRPr="00876F6E" w:rsidRDefault="00CF2F54" w:rsidP="00D80765">
            <w:pPr>
              <w:rPr>
                <w:b/>
              </w:rPr>
            </w:pPr>
            <w:bookmarkStart w:id="40" w:name="_Hlk38297813"/>
          </w:p>
        </w:tc>
        <w:tc>
          <w:tcPr>
            <w:tcW w:w="1275" w:type="dxa"/>
            <w:shd w:val="clear" w:color="auto" w:fill="CAD1E8"/>
            <w:vAlign w:val="bottom"/>
          </w:tcPr>
          <w:p w14:paraId="1DBE54E0" w14:textId="77777777" w:rsidR="00CF2F54" w:rsidRPr="00876F6E" w:rsidRDefault="00CF2F54" w:rsidP="00D80765">
            <w:pPr>
              <w:rPr>
                <w:b/>
              </w:rPr>
            </w:pPr>
            <w:r>
              <w:rPr>
                <w:b/>
              </w:rPr>
              <w:t>Any Surface</w:t>
            </w:r>
          </w:p>
        </w:tc>
        <w:tc>
          <w:tcPr>
            <w:tcW w:w="1843" w:type="dxa"/>
            <w:shd w:val="clear" w:color="auto" w:fill="CAD1E8"/>
            <w:vAlign w:val="bottom"/>
          </w:tcPr>
          <w:p w14:paraId="29CAC9FA" w14:textId="77777777" w:rsidR="00CF2F54" w:rsidRPr="00876F6E" w:rsidRDefault="00CF2F54" w:rsidP="00D80765">
            <w:pPr>
              <w:rPr>
                <w:b/>
              </w:rPr>
            </w:pPr>
            <w:r>
              <w:rPr>
                <w:b/>
              </w:rPr>
              <w:t>Method</w:t>
            </w:r>
          </w:p>
        </w:tc>
        <w:tc>
          <w:tcPr>
            <w:tcW w:w="1418" w:type="dxa"/>
            <w:shd w:val="clear" w:color="auto" w:fill="CAD1E8"/>
            <w:vAlign w:val="bottom"/>
          </w:tcPr>
          <w:p w14:paraId="63B342ED" w14:textId="77777777" w:rsidR="00CF2F54" w:rsidRPr="00876F6E" w:rsidRDefault="00CF2F54" w:rsidP="00D80765">
            <w:pPr>
              <w:rPr>
                <w:b/>
              </w:rPr>
            </w:pPr>
            <w:r>
              <w:rPr>
                <w:b/>
              </w:rPr>
              <w:t xml:space="preserve">Frequently touched surfaces </w:t>
            </w:r>
          </w:p>
        </w:tc>
        <w:tc>
          <w:tcPr>
            <w:tcW w:w="1842" w:type="dxa"/>
            <w:shd w:val="clear" w:color="auto" w:fill="CAD1E8"/>
            <w:vAlign w:val="bottom"/>
          </w:tcPr>
          <w:p w14:paraId="6F1B6665" w14:textId="77777777" w:rsidR="00CF2F54" w:rsidRDefault="00CF2F54" w:rsidP="00D80765">
            <w:pPr>
              <w:rPr>
                <w:b/>
              </w:rPr>
            </w:pPr>
            <w:r>
              <w:rPr>
                <w:b/>
              </w:rPr>
              <w:t>Method</w:t>
            </w:r>
          </w:p>
        </w:tc>
        <w:tc>
          <w:tcPr>
            <w:tcW w:w="1419" w:type="dxa"/>
            <w:shd w:val="clear" w:color="auto" w:fill="CAD1E8"/>
            <w:vAlign w:val="bottom"/>
          </w:tcPr>
          <w:p w14:paraId="09342AE7" w14:textId="77777777" w:rsidR="00CF2F54" w:rsidRPr="00876F6E" w:rsidRDefault="00CF2F54" w:rsidP="00D80765">
            <w:pPr>
              <w:rPr>
                <w:b/>
              </w:rPr>
            </w:pPr>
            <w:r>
              <w:rPr>
                <w:b/>
              </w:rPr>
              <w:t>Infrequently touched surfaces</w:t>
            </w:r>
          </w:p>
        </w:tc>
        <w:tc>
          <w:tcPr>
            <w:tcW w:w="1843" w:type="dxa"/>
            <w:shd w:val="clear" w:color="auto" w:fill="CAD1E8"/>
            <w:vAlign w:val="bottom"/>
          </w:tcPr>
          <w:p w14:paraId="315E9D49" w14:textId="77777777" w:rsidR="00CF2F54" w:rsidRPr="00876F6E" w:rsidRDefault="00CF2F54" w:rsidP="00D80765">
            <w:pPr>
              <w:pStyle w:val="Pa27"/>
              <w:rPr>
                <w:rFonts w:ascii="Arial" w:eastAsia="Times New Roman" w:hAnsi="Arial" w:cs="Times New Roman"/>
                <w:b/>
                <w:sz w:val="22"/>
              </w:rPr>
            </w:pPr>
            <w:r w:rsidRPr="00876F6E">
              <w:rPr>
                <w:rFonts w:ascii="Arial" w:eastAsia="Times New Roman" w:hAnsi="Arial" w:cs="Times New Roman"/>
                <w:b/>
                <w:sz w:val="22"/>
              </w:rPr>
              <w:t>Method</w:t>
            </w:r>
          </w:p>
        </w:tc>
      </w:tr>
      <w:bookmarkEnd w:id="40"/>
      <w:tr w:rsidR="00CF2F54" w14:paraId="52D55427" w14:textId="77777777" w:rsidTr="00D80765">
        <w:trPr>
          <w:cantSplit/>
        </w:trPr>
        <w:tc>
          <w:tcPr>
            <w:tcW w:w="1560" w:type="dxa"/>
          </w:tcPr>
          <w:p w14:paraId="399171BE" w14:textId="77777777" w:rsidR="00CF2F54" w:rsidRPr="00C355DA" w:rsidRDefault="00CF2F54" w:rsidP="00D80765">
            <w:pPr>
              <w:rPr>
                <w:b/>
              </w:rPr>
            </w:pPr>
            <w:r w:rsidRPr="698DF479">
              <w:rPr>
                <w:b/>
              </w:rPr>
              <w:t>Soft plastics</w:t>
            </w:r>
          </w:p>
        </w:tc>
        <w:tc>
          <w:tcPr>
            <w:tcW w:w="1275" w:type="dxa"/>
          </w:tcPr>
          <w:p w14:paraId="1BC55F57" w14:textId="77777777" w:rsidR="00CF2F54" w:rsidRPr="00DC3EFB" w:rsidRDefault="00CF2F54" w:rsidP="00D80765">
            <w:pPr>
              <w:rPr>
                <w:rFonts w:cs="Arial"/>
                <w:sz w:val="19"/>
                <w:szCs w:val="19"/>
              </w:rPr>
            </w:pPr>
            <w:r w:rsidRPr="00DC3EFB">
              <w:rPr>
                <w:rFonts w:cs="Arial"/>
                <w:sz w:val="19"/>
                <w:szCs w:val="19"/>
              </w:rPr>
              <w:t>Clean and disinfect as soon as you become aware</w:t>
            </w:r>
          </w:p>
        </w:tc>
        <w:tc>
          <w:tcPr>
            <w:tcW w:w="1843" w:type="dxa"/>
          </w:tcPr>
          <w:p w14:paraId="7DE753DC" w14:textId="77777777" w:rsidR="00CF2F54" w:rsidRPr="00DC3EFB" w:rsidRDefault="00CF2F54" w:rsidP="00D80765">
            <w:pPr>
              <w:rPr>
                <w:rFonts w:cs="Arial"/>
                <w:sz w:val="19"/>
                <w:szCs w:val="19"/>
              </w:rPr>
            </w:pPr>
            <w:r w:rsidRPr="00DC3EFB">
              <w:rPr>
                <w:rFonts w:cs="Arial"/>
                <w:sz w:val="19"/>
                <w:szCs w:val="19"/>
              </w:rPr>
              <w:t>Detergent + Disinfectant</w:t>
            </w:r>
          </w:p>
        </w:tc>
        <w:tc>
          <w:tcPr>
            <w:tcW w:w="1418" w:type="dxa"/>
          </w:tcPr>
          <w:p w14:paraId="2E891529" w14:textId="77777777" w:rsidR="00CF2F54" w:rsidRPr="00DC3EFB" w:rsidRDefault="00CF2F54" w:rsidP="00D80765">
            <w:pPr>
              <w:rPr>
                <w:rFonts w:cs="Arial"/>
                <w:sz w:val="19"/>
                <w:szCs w:val="19"/>
              </w:rPr>
            </w:pPr>
            <w:r w:rsidRPr="00DC3EFB">
              <w:rPr>
                <w:rFonts w:cs="Arial"/>
                <w:sz w:val="19"/>
                <w:szCs w:val="19"/>
              </w:rPr>
              <w:t>Clean and disinfect at least daily or every shift change</w:t>
            </w:r>
          </w:p>
        </w:tc>
        <w:tc>
          <w:tcPr>
            <w:tcW w:w="1842" w:type="dxa"/>
          </w:tcPr>
          <w:p w14:paraId="5BFD91A5" w14:textId="77777777" w:rsidR="00CF2F54" w:rsidRPr="00DC3EFB" w:rsidRDefault="00CF2F54" w:rsidP="00D80765">
            <w:pPr>
              <w:rPr>
                <w:rFonts w:cs="Arial"/>
                <w:sz w:val="19"/>
                <w:szCs w:val="19"/>
              </w:rPr>
            </w:pPr>
            <w:r w:rsidRPr="00DC3EFB">
              <w:rPr>
                <w:rFonts w:cs="Arial"/>
                <w:sz w:val="19"/>
                <w:szCs w:val="19"/>
              </w:rPr>
              <w:t>Detergent + Disinfectant</w:t>
            </w:r>
          </w:p>
        </w:tc>
        <w:tc>
          <w:tcPr>
            <w:tcW w:w="1419" w:type="dxa"/>
          </w:tcPr>
          <w:p w14:paraId="29C95949" w14:textId="77777777" w:rsidR="00CF2F54" w:rsidRPr="00DC3EFB" w:rsidRDefault="00CF2F54" w:rsidP="00D80765">
            <w:pPr>
              <w:rPr>
                <w:rFonts w:cs="Arial"/>
                <w:sz w:val="19"/>
                <w:szCs w:val="19"/>
              </w:rPr>
            </w:pPr>
            <w:r w:rsidRPr="00DC3EFB">
              <w:rPr>
                <w:rFonts w:cs="Arial"/>
                <w:sz w:val="19"/>
                <w:szCs w:val="19"/>
              </w:rPr>
              <w:t>Clean weekly</w:t>
            </w:r>
          </w:p>
        </w:tc>
        <w:tc>
          <w:tcPr>
            <w:tcW w:w="1843" w:type="dxa"/>
          </w:tcPr>
          <w:p w14:paraId="2C73000A" w14:textId="77777777" w:rsidR="00CF2F54" w:rsidRPr="00DC3EFB" w:rsidRDefault="00CF2F54" w:rsidP="00D80765">
            <w:pPr>
              <w:pStyle w:val="Pa27"/>
              <w:rPr>
                <w:rFonts w:ascii="Arial" w:eastAsia="Times New Roman" w:hAnsi="Arial" w:cs="Arial"/>
                <w:sz w:val="19"/>
                <w:szCs w:val="19"/>
              </w:rPr>
            </w:pPr>
            <w:r w:rsidRPr="00DC3EFB">
              <w:rPr>
                <w:rFonts w:ascii="Arial" w:eastAsia="Times New Roman" w:hAnsi="Arial" w:cs="Arial"/>
                <w:sz w:val="19"/>
                <w:szCs w:val="19"/>
              </w:rPr>
              <w:t>Damp dust + Detergent</w:t>
            </w:r>
          </w:p>
        </w:tc>
      </w:tr>
      <w:tr w:rsidR="00CF2F54" w14:paraId="07CE69EA" w14:textId="77777777" w:rsidTr="00D80765">
        <w:trPr>
          <w:cantSplit/>
        </w:trPr>
        <w:tc>
          <w:tcPr>
            <w:tcW w:w="1560" w:type="dxa"/>
          </w:tcPr>
          <w:p w14:paraId="5D0A31CF" w14:textId="77777777" w:rsidR="00CF2F54" w:rsidRPr="00C355DA" w:rsidRDefault="00CF2F54" w:rsidP="00D80765">
            <w:pPr>
              <w:rPr>
                <w:b/>
              </w:rPr>
            </w:pPr>
            <w:r w:rsidRPr="698DF479">
              <w:rPr>
                <w:b/>
              </w:rPr>
              <w:t>Hard plastics</w:t>
            </w:r>
          </w:p>
        </w:tc>
        <w:tc>
          <w:tcPr>
            <w:tcW w:w="1275" w:type="dxa"/>
          </w:tcPr>
          <w:p w14:paraId="6B25C3A3" w14:textId="77777777" w:rsidR="00CF2F54" w:rsidRPr="00DC3EFB" w:rsidRDefault="00CF2F54" w:rsidP="00D80765">
            <w:pPr>
              <w:rPr>
                <w:rFonts w:cs="Arial"/>
                <w:sz w:val="19"/>
                <w:szCs w:val="19"/>
              </w:rPr>
            </w:pPr>
            <w:r w:rsidRPr="00DC3EFB">
              <w:rPr>
                <w:rFonts w:cs="Arial"/>
                <w:sz w:val="19"/>
                <w:szCs w:val="19"/>
              </w:rPr>
              <w:t>Clean and disinfect as soon as you become aware</w:t>
            </w:r>
          </w:p>
        </w:tc>
        <w:tc>
          <w:tcPr>
            <w:tcW w:w="1843" w:type="dxa"/>
          </w:tcPr>
          <w:p w14:paraId="22CF4492" w14:textId="77777777" w:rsidR="00CF2F54" w:rsidRPr="00DC3EFB" w:rsidRDefault="00CF2F54" w:rsidP="00D80765">
            <w:pPr>
              <w:rPr>
                <w:rFonts w:cs="Arial"/>
                <w:sz w:val="19"/>
                <w:szCs w:val="19"/>
              </w:rPr>
            </w:pPr>
            <w:r w:rsidRPr="00DC3EFB">
              <w:rPr>
                <w:rFonts w:cs="Arial"/>
                <w:sz w:val="19"/>
                <w:szCs w:val="19"/>
              </w:rPr>
              <w:t>Detergent + Disinfectant</w:t>
            </w:r>
          </w:p>
        </w:tc>
        <w:tc>
          <w:tcPr>
            <w:tcW w:w="1418" w:type="dxa"/>
          </w:tcPr>
          <w:p w14:paraId="04864E5D" w14:textId="77777777" w:rsidR="00CF2F54" w:rsidRPr="00DC3EFB" w:rsidRDefault="00CF2F54" w:rsidP="00D80765">
            <w:pPr>
              <w:rPr>
                <w:rFonts w:cs="Arial"/>
                <w:sz w:val="19"/>
                <w:szCs w:val="19"/>
              </w:rPr>
            </w:pPr>
            <w:r w:rsidRPr="00DC3EFB">
              <w:rPr>
                <w:rFonts w:cs="Arial"/>
                <w:sz w:val="19"/>
                <w:szCs w:val="19"/>
              </w:rPr>
              <w:t>Clean and disinfect at least daily or every shift change</w:t>
            </w:r>
          </w:p>
        </w:tc>
        <w:tc>
          <w:tcPr>
            <w:tcW w:w="1842" w:type="dxa"/>
          </w:tcPr>
          <w:p w14:paraId="2F78F78A" w14:textId="77777777" w:rsidR="00CF2F54" w:rsidRPr="00DC3EFB" w:rsidRDefault="00CF2F54" w:rsidP="00D80765">
            <w:pPr>
              <w:rPr>
                <w:rFonts w:cs="Arial"/>
                <w:sz w:val="19"/>
                <w:szCs w:val="19"/>
              </w:rPr>
            </w:pPr>
            <w:r w:rsidRPr="00DC3EFB">
              <w:rPr>
                <w:rFonts w:cs="Arial"/>
                <w:sz w:val="19"/>
                <w:szCs w:val="19"/>
              </w:rPr>
              <w:t>Detergent + Disinfectant</w:t>
            </w:r>
          </w:p>
        </w:tc>
        <w:tc>
          <w:tcPr>
            <w:tcW w:w="1419" w:type="dxa"/>
          </w:tcPr>
          <w:p w14:paraId="4EBD33FC" w14:textId="77777777" w:rsidR="00CF2F54" w:rsidRPr="00DC3EFB" w:rsidRDefault="00CF2F54" w:rsidP="00D80765">
            <w:pPr>
              <w:rPr>
                <w:rFonts w:cs="Arial"/>
                <w:sz w:val="19"/>
                <w:szCs w:val="19"/>
              </w:rPr>
            </w:pPr>
            <w:r w:rsidRPr="00DC3EFB">
              <w:rPr>
                <w:rFonts w:cs="Arial"/>
                <w:sz w:val="19"/>
                <w:szCs w:val="19"/>
              </w:rPr>
              <w:t>Clean weekly</w:t>
            </w:r>
          </w:p>
        </w:tc>
        <w:tc>
          <w:tcPr>
            <w:tcW w:w="1843" w:type="dxa"/>
          </w:tcPr>
          <w:p w14:paraId="4B8035FE" w14:textId="77777777" w:rsidR="00CF2F54" w:rsidRPr="00DC3EFB" w:rsidRDefault="00CF2F54" w:rsidP="00D80765">
            <w:pPr>
              <w:pStyle w:val="Pa27"/>
              <w:rPr>
                <w:rFonts w:ascii="Arial" w:eastAsia="Times New Roman" w:hAnsi="Arial" w:cs="Arial"/>
                <w:sz w:val="19"/>
                <w:szCs w:val="19"/>
              </w:rPr>
            </w:pPr>
            <w:r w:rsidRPr="00DC3EFB">
              <w:rPr>
                <w:rFonts w:ascii="Arial" w:eastAsia="Times New Roman" w:hAnsi="Arial" w:cs="Arial"/>
                <w:sz w:val="19"/>
                <w:szCs w:val="19"/>
              </w:rPr>
              <w:t>Detergent</w:t>
            </w:r>
          </w:p>
          <w:p w14:paraId="10A43D40" w14:textId="77777777" w:rsidR="00CF2F54" w:rsidRPr="00DC3EFB" w:rsidRDefault="00CF2F54" w:rsidP="00D80765">
            <w:pPr>
              <w:rPr>
                <w:rFonts w:cs="Arial"/>
                <w:sz w:val="19"/>
                <w:szCs w:val="19"/>
              </w:rPr>
            </w:pPr>
          </w:p>
        </w:tc>
      </w:tr>
      <w:tr w:rsidR="00CF2F54" w14:paraId="3013A6F1" w14:textId="77777777" w:rsidTr="00D80765">
        <w:trPr>
          <w:cantSplit/>
        </w:trPr>
        <w:tc>
          <w:tcPr>
            <w:tcW w:w="1560" w:type="dxa"/>
          </w:tcPr>
          <w:p w14:paraId="14C1E930" w14:textId="77777777" w:rsidR="00CF2F54" w:rsidRPr="00C355DA" w:rsidRDefault="00CF2F54" w:rsidP="00D80765">
            <w:pPr>
              <w:rPr>
                <w:b/>
              </w:rPr>
            </w:pPr>
            <w:r w:rsidRPr="698DF479">
              <w:rPr>
                <w:b/>
              </w:rPr>
              <w:t>Metal surfaces (stainless steel, uncoated steel, zinc coated steel, aluminium)</w:t>
            </w:r>
          </w:p>
        </w:tc>
        <w:tc>
          <w:tcPr>
            <w:tcW w:w="1275" w:type="dxa"/>
          </w:tcPr>
          <w:p w14:paraId="6E1B8C3C" w14:textId="77777777" w:rsidR="00CF2F54" w:rsidRPr="00DC3EFB" w:rsidRDefault="00CF2F54" w:rsidP="00D80765">
            <w:pPr>
              <w:rPr>
                <w:rFonts w:cs="Arial"/>
                <w:sz w:val="19"/>
                <w:szCs w:val="19"/>
              </w:rPr>
            </w:pPr>
            <w:r w:rsidRPr="00DC3EFB">
              <w:rPr>
                <w:rFonts w:cs="Arial"/>
                <w:sz w:val="19"/>
                <w:szCs w:val="19"/>
              </w:rPr>
              <w:t>Clean and disinfect as soon as you become aware</w:t>
            </w:r>
          </w:p>
        </w:tc>
        <w:tc>
          <w:tcPr>
            <w:tcW w:w="1843" w:type="dxa"/>
          </w:tcPr>
          <w:p w14:paraId="31DFC3AC" w14:textId="77777777" w:rsidR="00CF2F54" w:rsidRPr="00DC3EFB" w:rsidRDefault="00CF2F54" w:rsidP="00D80765">
            <w:pPr>
              <w:rPr>
                <w:rFonts w:cs="Arial"/>
                <w:sz w:val="19"/>
                <w:szCs w:val="19"/>
              </w:rPr>
            </w:pPr>
            <w:r w:rsidRPr="00DC3EFB">
              <w:rPr>
                <w:rFonts w:cs="Arial"/>
                <w:sz w:val="19"/>
                <w:szCs w:val="19"/>
              </w:rPr>
              <w:t>Detergent + Disinfectant*</w:t>
            </w:r>
          </w:p>
          <w:p w14:paraId="70626A49" w14:textId="77777777" w:rsidR="00CF2F54" w:rsidRPr="00DC3EFB" w:rsidRDefault="00CF2F54" w:rsidP="00D80765">
            <w:pPr>
              <w:rPr>
                <w:rFonts w:cs="Arial"/>
                <w:sz w:val="19"/>
                <w:szCs w:val="19"/>
              </w:rPr>
            </w:pPr>
            <w:r w:rsidRPr="00DC3EFB">
              <w:rPr>
                <w:rFonts w:cs="Arial"/>
                <w:sz w:val="19"/>
                <w:szCs w:val="19"/>
              </w:rPr>
              <w:t>*uncoated steel is more susceptible to rust when disinfected. Disinfect only when necessary, and treat for rust as appropriate</w:t>
            </w:r>
          </w:p>
        </w:tc>
        <w:tc>
          <w:tcPr>
            <w:tcW w:w="1418" w:type="dxa"/>
          </w:tcPr>
          <w:p w14:paraId="0A945355" w14:textId="77777777" w:rsidR="00CF2F54" w:rsidRPr="00DC3EFB" w:rsidRDefault="00CF2F54" w:rsidP="00D80765">
            <w:pPr>
              <w:rPr>
                <w:rFonts w:cs="Arial"/>
                <w:sz w:val="19"/>
                <w:szCs w:val="19"/>
              </w:rPr>
            </w:pPr>
            <w:r w:rsidRPr="00DC3EFB">
              <w:rPr>
                <w:rFonts w:cs="Arial"/>
                <w:sz w:val="19"/>
                <w:szCs w:val="19"/>
              </w:rPr>
              <w:t>Clean and disinfect at least daily or every shift change</w:t>
            </w:r>
          </w:p>
        </w:tc>
        <w:tc>
          <w:tcPr>
            <w:tcW w:w="1842" w:type="dxa"/>
          </w:tcPr>
          <w:p w14:paraId="774D8B10" w14:textId="77777777" w:rsidR="00CF2F54" w:rsidRPr="00DC3EFB" w:rsidRDefault="00CF2F54" w:rsidP="00D80765">
            <w:pPr>
              <w:rPr>
                <w:rFonts w:cs="Arial"/>
                <w:sz w:val="19"/>
                <w:szCs w:val="19"/>
              </w:rPr>
            </w:pPr>
            <w:r w:rsidRPr="00DC3EFB">
              <w:rPr>
                <w:rFonts w:cs="Arial"/>
                <w:sz w:val="19"/>
                <w:szCs w:val="19"/>
              </w:rPr>
              <w:t>Detergent + Disinfectant</w:t>
            </w:r>
          </w:p>
        </w:tc>
        <w:tc>
          <w:tcPr>
            <w:tcW w:w="1419" w:type="dxa"/>
          </w:tcPr>
          <w:p w14:paraId="74DCE4F0" w14:textId="77777777" w:rsidR="00CF2F54" w:rsidRPr="00DC3EFB" w:rsidRDefault="00CF2F54" w:rsidP="00D80765">
            <w:pPr>
              <w:rPr>
                <w:rFonts w:cs="Arial"/>
                <w:sz w:val="19"/>
                <w:szCs w:val="19"/>
              </w:rPr>
            </w:pPr>
            <w:r w:rsidRPr="00DC3EFB">
              <w:rPr>
                <w:rFonts w:cs="Arial"/>
                <w:sz w:val="19"/>
                <w:szCs w:val="19"/>
              </w:rPr>
              <w:t>Clean weekly</w:t>
            </w:r>
          </w:p>
        </w:tc>
        <w:tc>
          <w:tcPr>
            <w:tcW w:w="1843" w:type="dxa"/>
          </w:tcPr>
          <w:p w14:paraId="5947BC67" w14:textId="77777777" w:rsidR="00CF2F54" w:rsidRPr="00DC3EFB" w:rsidRDefault="00CF2F54" w:rsidP="00D80765">
            <w:pPr>
              <w:pStyle w:val="Pa27"/>
              <w:rPr>
                <w:rFonts w:ascii="Arial" w:eastAsia="Times New Roman" w:hAnsi="Arial" w:cs="Arial"/>
                <w:sz w:val="19"/>
                <w:szCs w:val="19"/>
              </w:rPr>
            </w:pPr>
            <w:r w:rsidRPr="00DC3EFB">
              <w:rPr>
                <w:rFonts w:ascii="Arial" w:eastAsia="Times New Roman" w:hAnsi="Arial" w:cs="Arial"/>
                <w:sz w:val="19"/>
                <w:szCs w:val="19"/>
              </w:rPr>
              <w:t>Detergent</w:t>
            </w:r>
          </w:p>
        </w:tc>
      </w:tr>
      <w:tr w:rsidR="00CF2F54" w14:paraId="50476E20" w14:textId="77777777" w:rsidTr="00D80765">
        <w:trPr>
          <w:cantSplit/>
        </w:trPr>
        <w:tc>
          <w:tcPr>
            <w:tcW w:w="1560" w:type="dxa"/>
          </w:tcPr>
          <w:p w14:paraId="7CF83820" w14:textId="77777777" w:rsidR="00CF2F54" w:rsidRPr="00C355DA" w:rsidRDefault="00CF2F54" w:rsidP="00D80765">
            <w:pPr>
              <w:rPr>
                <w:b/>
              </w:rPr>
            </w:pPr>
            <w:r w:rsidRPr="698DF479">
              <w:rPr>
                <w:b/>
              </w:rPr>
              <w:t>Painted metal surfaces</w:t>
            </w:r>
          </w:p>
        </w:tc>
        <w:tc>
          <w:tcPr>
            <w:tcW w:w="1275" w:type="dxa"/>
          </w:tcPr>
          <w:p w14:paraId="598E15E4" w14:textId="77777777" w:rsidR="00CF2F54" w:rsidRPr="00DC3EFB" w:rsidRDefault="00CF2F54" w:rsidP="00D80765">
            <w:pPr>
              <w:rPr>
                <w:rFonts w:cs="Arial"/>
                <w:sz w:val="19"/>
                <w:szCs w:val="19"/>
              </w:rPr>
            </w:pPr>
            <w:r w:rsidRPr="00DC3EFB">
              <w:rPr>
                <w:rFonts w:cs="Arial"/>
                <w:sz w:val="19"/>
                <w:szCs w:val="19"/>
              </w:rPr>
              <w:t>Clean and disinfect as soon as you become aware</w:t>
            </w:r>
          </w:p>
        </w:tc>
        <w:tc>
          <w:tcPr>
            <w:tcW w:w="1843" w:type="dxa"/>
          </w:tcPr>
          <w:p w14:paraId="3AEAA5D1" w14:textId="77777777" w:rsidR="00CF2F54" w:rsidRPr="00DC3EFB" w:rsidRDefault="00CF2F54" w:rsidP="00D80765">
            <w:pPr>
              <w:rPr>
                <w:rFonts w:cs="Arial"/>
                <w:sz w:val="19"/>
                <w:szCs w:val="19"/>
              </w:rPr>
            </w:pPr>
            <w:r w:rsidRPr="00DC3EFB">
              <w:rPr>
                <w:rFonts w:cs="Arial"/>
                <w:sz w:val="19"/>
                <w:szCs w:val="19"/>
              </w:rPr>
              <w:t>Detergent + Disinfectant</w:t>
            </w:r>
          </w:p>
        </w:tc>
        <w:tc>
          <w:tcPr>
            <w:tcW w:w="1418" w:type="dxa"/>
          </w:tcPr>
          <w:p w14:paraId="56E82289" w14:textId="77777777" w:rsidR="00CF2F54" w:rsidRPr="00DC3EFB" w:rsidRDefault="00CF2F54" w:rsidP="00D80765">
            <w:pPr>
              <w:rPr>
                <w:rFonts w:cs="Arial"/>
                <w:sz w:val="19"/>
                <w:szCs w:val="19"/>
              </w:rPr>
            </w:pPr>
            <w:r w:rsidRPr="00DC3EFB">
              <w:rPr>
                <w:rFonts w:cs="Arial"/>
                <w:sz w:val="19"/>
                <w:szCs w:val="19"/>
              </w:rPr>
              <w:t>Clean and disinfect at least daily or every shift change</w:t>
            </w:r>
          </w:p>
        </w:tc>
        <w:tc>
          <w:tcPr>
            <w:tcW w:w="1842" w:type="dxa"/>
          </w:tcPr>
          <w:p w14:paraId="2281B2EB" w14:textId="77777777" w:rsidR="00CF2F54" w:rsidRPr="00DC3EFB" w:rsidRDefault="00CF2F54" w:rsidP="00D80765">
            <w:pPr>
              <w:rPr>
                <w:rFonts w:cs="Arial"/>
                <w:sz w:val="19"/>
                <w:szCs w:val="19"/>
              </w:rPr>
            </w:pPr>
            <w:r w:rsidRPr="00DC3EFB">
              <w:rPr>
                <w:rFonts w:cs="Arial"/>
                <w:sz w:val="19"/>
                <w:szCs w:val="19"/>
              </w:rPr>
              <w:t>Detergent + Disinfectant</w:t>
            </w:r>
          </w:p>
        </w:tc>
        <w:tc>
          <w:tcPr>
            <w:tcW w:w="1419" w:type="dxa"/>
          </w:tcPr>
          <w:p w14:paraId="64B9B058" w14:textId="77777777" w:rsidR="00CF2F54" w:rsidRPr="00DC3EFB" w:rsidRDefault="00CF2F54" w:rsidP="00D80765">
            <w:pPr>
              <w:rPr>
                <w:rFonts w:cs="Arial"/>
                <w:sz w:val="19"/>
                <w:szCs w:val="19"/>
              </w:rPr>
            </w:pPr>
            <w:r w:rsidRPr="00DC3EFB">
              <w:rPr>
                <w:rFonts w:cs="Arial"/>
                <w:sz w:val="19"/>
                <w:szCs w:val="19"/>
              </w:rPr>
              <w:t>Clean weekly</w:t>
            </w:r>
          </w:p>
        </w:tc>
        <w:tc>
          <w:tcPr>
            <w:tcW w:w="1843" w:type="dxa"/>
          </w:tcPr>
          <w:p w14:paraId="42AF0B0B" w14:textId="77777777" w:rsidR="00CF2F54" w:rsidRPr="00DC3EFB" w:rsidRDefault="00CF2F54" w:rsidP="00D80765">
            <w:pPr>
              <w:pStyle w:val="Pa27"/>
              <w:rPr>
                <w:rFonts w:ascii="Arial" w:eastAsia="Times New Roman" w:hAnsi="Arial" w:cs="Arial"/>
                <w:sz w:val="19"/>
                <w:szCs w:val="19"/>
              </w:rPr>
            </w:pPr>
            <w:r w:rsidRPr="00DC3EFB">
              <w:rPr>
                <w:rFonts w:ascii="Arial" w:eastAsia="Times New Roman" w:hAnsi="Arial" w:cs="Arial"/>
                <w:sz w:val="19"/>
                <w:szCs w:val="19"/>
              </w:rPr>
              <w:t>Detergent</w:t>
            </w:r>
          </w:p>
        </w:tc>
      </w:tr>
      <w:tr w:rsidR="00CF2F54" w14:paraId="75C655FB" w14:textId="77777777" w:rsidTr="00D80765">
        <w:trPr>
          <w:cantSplit/>
        </w:trPr>
        <w:tc>
          <w:tcPr>
            <w:tcW w:w="1560" w:type="dxa"/>
          </w:tcPr>
          <w:p w14:paraId="5F58A641" w14:textId="77777777" w:rsidR="00CF2F54" w:rsidRDefault="00CF2F54" w:rsidP="00D80765">
            <w:pPr>
              <w:rPr>
                <w:b/>
              </w:rPr>
            </w:pPr>
            <w:r w:rsidRPr="698DF479">
              <w:rPr>
                <w:b/>
              </w:rPr>
              <w:t>Deliberately Greased or Oiled metal surfaces</w:t>
            </w:r>
          </w:p>
        </w:tc>
        <w:tc>
          <w:tcPr>
            <w:tcW w:w="1275" w:type="dxa"/>
          </w:tcPr>
          <w:p w14:paraId="66EEE347" w14:textId="77777777" w:rsidR="00CF2F54" w:rsidRPr="00DC3EFB" w:rsidRDefault="00CF2F54" w:rsidP="00D80765">
            <w:pPr>
              <w:rPr>
                <w:rFonts w:cs="Arial"/>
                <w:sz w:val="19"/>
                <w:szCs w:val="19"/>
              </w:rPr>
            </w:pPr>
            <w:r w:rsidRPr="00DC3EFB">
              <w:rPr>
                <w:rFonts w:cs="Arial"/>
                <w:sz w:val="19"/>
                <w:szCs w:val="19"/>
              </w:rPr>
              <w:t>Clean as soon as you become aware</w:t>
            </w:r>
          </w:p>
        </w:tc>
        <w:tc>
          <w:tcPr>
            <w:tcW w:w="1843" w:type="dxa"/>
          </w:tcPr>
          <w:p w14:paraId="7592088F" w14:textId="77777777" w:rsidR="00CF2F54" w:rsidRPr="00DC3EFB" w:rsidRDefault="00CF2F54" w:rsidP="00D80765">
            <w:pPr>
              <w:rPr>
                <w:rFonts w:cs="Arial"/>
                <w:sz w:val="19"/>
                <w:szCs w:val="19"/>
              </w:rPr>
            </w:pPr>
            <w:r w:rsidRPr="00DC3EFB">
              <w:rPr>
                <w:rFonts w:cs="Arial"/>
                <w:sz w:val="19"/>
                <w:szCs w:val="19"/>
              </w:rPr>
              <w:t>Clean according to manufacturer’s recommendations</w:t>
            </w:r>
          </w:p>
        </w:tc>
        <w:tc>
          <w:tcPr>
            <w:tcW w:w="1418" w:type="dxa"/>
          </w:tcPr>
          <w:p w14:paraId="7E5F5A1F" w14:textId="77777777" w:rsidR="00CF2F54" w:rsidRPr="00DC3EFB" w:rsidRDefault="00CF2F54" w:rsidP="00D80765">
            <w:pPr>
              <w:rPr>
                <w:rFonts w:cs="Arial"/>
                <w:sz w:val="19"/>
                <w:szCs w:val="19"/>
              </w:rPr>
            </w:pPr>
            <w:r w:rsidRPr="00DC3EFB">
              <w:rPr>
                <w:rFonts w:cs="Arial"/>
                <w:sz w:val="19"/>
                <w:szCs w:val="19"/>
              </w:rPr>
              <w:t>Clean at least daily or every shift change</w:t>
            </w:r>
          </w:p>
        </w:tc>
        <w:tc>
          <w:tcPr>
            <w:tcW w:w="1842" w:type="dxa"/>
          </w:tcPr>
          <w:p w14:paraId="2B1140FD" w14:textId="77777777" w:rsidR="00CF2F54" w:rsidRPr="00DC3EFB" w:rsidRDefault="00CF2F54" w:rsidP="00D80765">
            <w:pPr>
              <w:rPr>
                <w:rFonts w:cs="Arial"/>
                <w:sz w:val="19"/>
                <w:szCs w:val="19"/>
              </w:rPr>
            </w:pPr>
            <w:r w:rsidRPr="00DC3EFB">
              <w:rPr>
                <w:rFonts w:cs="Arial"/>
                <w:sz w:val="19"/>
                <w:szCs w:val="19"/>
              </w:rPr>
              <w:t>Clean according to manufacturer’s recommendations</w:t>
            </w:r>
          </w:p>
        </w:tc>
        <w:tc>
          <w:tcPr>
            <w:tcW w:w="1419" w:type="dxa"/>
          </w:tcPr>
          <w:p w14:paraId="4FF6E8C6" w14:textId="77777777" w:rsidR="00CF2F54" w:rsidRPr="00DC3EFB" w:rsidRDefault="00CF2F54" w:rsidP="00D80765">
            <w:pPr>
              <w:rPr>
                <w:rFonts w:cs="Arial"/>
                <w:sz w:val="19"/>
                <w:szCs w:val="19"/>
              </w:rPr>
            </w:pPr>
            <w:r w:rsidRPr="00DC3EFB">
              <w:rPr>
                <w:rFonts w:cs="Arial"/>
                <w:sz w:val="19"/>
                <w:szCs w:val="19"/>
              </w:rPr>
              <w:t>Clean weekly</w:t>
            </w:r>
          </w:p>
        </w:tc>
        <w:tc>
          <w:tcPr>
            <w:tcW w:w="1843" w:type="dxa"/>
          </w:tcPr>
          <w:p w14:paraId="4E4CDCFB" w14:textId="77777777" w:rsidR="00CF2F54" w:rsidRPr="00DC3EFB" w:rsidRDefault="00CF2F54" w:rsidP="00D80765">
            <w:pPr>
              <w:rPr>
                <w:rFonts w:cs="Arial"/>
                <w:sz w:val="19"/>
                <w:szCs w:val="19"/>
              </w:rPr>
            </w:pPr>
            <w:r w:rsidRPr="00DC3EFB">
              <w:rPr>
                <w:rFonts w:cs="Arial"/>
                <w:sz w:val="19"/>
                <w:szCs w:val="19"/>
              </w:rPr>
              <w:t>Clean according to manufacturer’s recommendations</w:t>
            </w:r>
          </w:p>
        </w:tc>
      </w:tr>
      <w:tr w:rsidR="00CF2F54" w14:paraId="7B4DEA86" w14:textId="77777777" w:rsidTr="00D80765">
        <w:trPr>
          <w:cantSplit/>
        </w:trPr>
        <w:tc>
          <w:tcPr>
            <w:tcW w:w="1560" w:type="dxa"/>
          </w:tcPr>
          <w:p w14:paraId="54DD855A" w14:textId="77777777" w:rsidR="00CF2F54" w:rsidRDefault="00CF2F54" w:rsidP="00D80765">
            <w:pPr>
              <w:rPr>
                <w:b/>
              </w:rPr>
            </w:pPr>
            <w:r w:rsidRPr="698DF479">
              <w:rPr>
                <w:b/>
              </w:rPr>
              <w:t>Wood</w:t>
            </w:r>
          </w:p>
        </w:tc>
        <w:tc>
          <w:tcPr>
            <w:tcW w:w="1275" w:type="dxa"/>
          </w:tcPr>
          <w:p w14:paraId="5151C19C" w14:textId="77777777" w:rsidR="00CF2F54" w:rsidRPr="00DC3EFB" w:rsidRDefault="00CF2F54" w:rsidP="00D80765">
            <w:pPr>
              <w:rPr>
                <w:rFonts w:cs="Arial"/>
                <w:sz w:val="19"/>
                <w:szCs w:val="19"/>
              </w:rPr>
            </w:pPr>
            <w:r w:rsidRPr="00DC3EFB">
              <w:rPr>
                <w:rFonts w:cs="Arial"/>
                <w:sz w:val="19"/>
                <w:szCs w:val="19"/>
              </w:rPr>
              <w:t>Clean and disinfect as soon as you become aware</w:t>
            </w:r>
          </w:p>
        </w:tc>
        <w:tc>
          <w:tcPr>
            <w:tcW w:w="1843" w:type="dxa"/>
          </w:tcPr>
          <w:p w14:paraId="487D5770" w14:textId="77777777" w:rsidR="00CF2F54" w:rsidRPr="00DC3EFB" w:rsidRDefault="00CF2F54" w:rsidP="00D80765">
            <w:pPr>
              <w:rPr>
                <w:rFonts w:cs="Arial"/>
                <w:sz w:val="19"/>
                <w:szCs w:val="19"/>
              </w:rPr>
            </w:pPr>
            <w:r w:rsidRPr="00DC3EFB">
              <w:rPr>
                <w:rFonts w:cs="Arial"/>
                <w:sz w:val="19"/>
                <w:szCs w:val="19"/>
              </w:rPr>
              <w:t>Detergent + Disinfectant</w:t>
            </w:r>
          </w:p>
        </w:tc>
        <w:tc>
          <w:tcPr>
            <w:tcW w:w="1418" w:type="dxa"/>
          </w:tcPr>
          <w:p w14:paraId="0B902E65" w14:textId="77777777" w:rsidR="00CF2F54" w:rsidRPr="00DC3EFB" w:rsidRDefault="00CF2F54" w:rsidP="00D80765">
            <w:pPr>
              <w:rPr>
                <w:rFonts w:cs="Arial"/>
                <w:sz w:val="19"/>
                <w:szCs w:val="19"/>
              </w:rPr>
            </w:pPr>
            <w:r w:rsidRPr="00DC3EFB">
              <w:rPr>
                <w:rFonts w:cs="Arial"/>
                <w:sz w:val="19"/>
                <w:szCs w:val="19"/>
              </w:rPr>
              <w:t>Clean and disinfect at least daily or every shift change</w:t>
            </w:r>
          </w:p>
        </w:tc>
        <w:tc>
          <w:tcPr>
            <w:tcW w:w="1842" w:type="dxa"/>
          </w:tcPr>
          <w:p w14:paraId="35508FD7" w14:textId="77777777" w:rsidR="00CF2F54" w:rsidRPr="00DC3EFB" w:rsidRDefault="00CF2F54" w:rsidP="00D80765">
            <w:pPr>
              <w:rPr>
                <w:rFonts w:cs="Arial"/>
                <w:sz w:val="19"/>
                <w:szCs w:val="19"/>
              </w:rPr>
            </w:pPr>
            <w:r w:rsidRPr="00DC3EFB">
              <w:rPr>
                <w:rFonts w:cs="Arial"/>
                <w:sz w:val="19"/>
                <w:szCs w:val="19"/>
              </w:rPr>
              <w:t>Detergent + Disinfectant</w:t>
            </w:r>
          </w:p>
        </w:tc>
        <w:tc>
          <w:tcPr>
            <w:tcW w:w="1419" w:type="dxa"/>
          </w:tcPr>
          <w:p w14:paraId="6EAAF8F4" w14:textId="77777777" w:rsidR="00CF2F54" w:rsidRPr="00DC3EFB" w:rsidRDefault="00CF2F54" w:rsidP="00D80765">
            <w:pPr>
              <w:rPr>
                <w:rFonts w:cs="Arial"/>
                <w:sz w:val="19"/>
                <w:szCs w:val="19"/>
              </w:rPr>
            </w:pPr>
            <w:r w:rsidRPr="00DC3EFB">
              <w:rPr>
                <w:rFonts w:cs="Arial"/>
                <w:sz w:val="19"/>
                <w:szCs w:val="19"/>
              </w:rPr>
              <w:t>Clean weekly</w:t>
            </w:r>
          </w:p>
        </w:tc>
        <w:tc>
          <w:tcPr>
            <w:tcW w:w="1843" w:type="dxa"/>
          </w:tcPr>
          <w:p w14:paraId="301D9E48" w14:textId="77777777" w:rsidR="00CF2F54" w:rsidRPr="00DC3EFB" w:rsidRDefault="00CF2F54" w:rsidP="00D80765">
            <w:pPr>
              <w:pStyle w:val="Pa27"/>
              <w:rPr>
                <w:rFonts w:ascii="Arial" w:eastAsia="Times New Roman" w:hAnsi="Arial" w:cs="Arial"/>
                <w:sz w:val="19"/>
                <w:szCs w:val="19"/>
              </w:rPr>
            </w:pPr>
            <w:r w:rsidRPr="00DC3EFB">
              <w:rPr>
                <w:rFonts w:ascii="Arial" w:eastAsia="Times New Roman" w:hAnsi="Arial" w:cs="Arial"/>
                <w:sz w:val="19"/>
                <w:szCs w:val="19"/>
              </w:rPr>
              <w:t>Damp dust + Detergent</w:t>
            </w:r>
          </w:p>
        </w:tc>
      </w:tr>
      <w:tr w:rsidR="00CF2F54" w14:paraId="79F49653" w14:textId="77777777" w:rsidTr="00D80765">
        <w:trPr>
          <w:cantSplit/>
        </w:trPr>
        <w:tc>
          <w:tcPr>
            <w:tcW w:w="1560" w:type="dxa"/>
          </w:tcPr>
          <w:p w14:paraId="772B039F" w14:textId="77777777" w:rsidR="00CF2F54" w:rsidRDefault="00CF2F54" w:rsidP="00D80765">
            <w:pPr>
              <w:rPr>
                <w:b/>
              </w:rPr>
            </w:pPr>
            <w:r w:rsidRPr="698DF479">
              <w:rPr>
                <w:b/>
              </w:rPr>
              <w:t>Laminate</w:t>
            </w:r>
          </w:p>
        </w:tc>
        <w:tc>
          <w:tcPr>
            <w:tcW w:w="1275" w:type="dxa"/>
          </w:tcPr>
          <w:p w14:paraId="4836EF29" w14:textId="77777777" w:rsidR="00CF2F54" w:rsidRPr="00DC3EFB" w:rsidRDefault="00CF2F54" w:rsidP="00D80765">
            <w:pPr>
              <w:rPr>
                <w:rFonts w:cs="Arial"/>
                <w:sz w:val="19"/>
                <w:szCs w:val="19"/>
              </w:rPr>
            </w:pPr>
            <w:r w:rsidRPr="00DC3EFB">
              <w:rPr>
                <w:rFonts w:cs="Arial"/>
                <w:sz w:val="19"/>
                <w:szCs w:val="19"/>
              </w:rPr>
              <w:t>Clean and disinfect as soon as you become aware</w:t>
            </w:r>
          </w:p>
        </w:tc>
        <w:tc>
          <w:tcPr>
            <w:tcW w:w="1843" w:type="dxa"/>
          </w:tcPr>
          <w:p w14:paraId="7E81D03B" w14:textId="77777777" w:rsidR="00CF2F54" w:rsidRPr="00DC3EFB" w:rsidRDefault="00CF2F54" w:rsidP="00D80765">
            <w:pPr>
              <w:rPr>
                <w:rFonts w:cs="Arial"/>
                <w:sz w:val="19"/>
                <w:szCs w:val="19"/>
              </w:rPr>
            </w:pPr>
            <w:r w:rsidRPr="00DC3EFB">
              <w:rPr>
                <w:rFonts w:cs="Arial"/>
                <w:sz w:val="19"/>
                <w:szCs w:val="19"/>
              </w:rPr>
              <w:t>Detergent + Disinfectant</w:t>
            </w:r>
          </w:p>
        </w:tc>
        <w:tc>
          <w:tcPr>
            <w:tcW w:w="1418" w:type="dxa"/>
          </w:tcPr>
          <w:p w14:paraId="551E6D8E" w14:textId="77777777" w:rsidR="00CF2F54" w:rsidRPr="00DC3EFB" w:rsidRDefault="00CF2F54" w:rsidP="00D80765">
            <w:pPr>
              <w:rPr>
                <w:rFonts w:cs="Arial"/>
                <w:sz w:val="19"/>
                <w:szCs w:val="19"/>
              </w:rPr>
            </w:pPr>
            <w:r w:rsidRPr="00DC3EFB">
              <w:rPr>
                <w:rFonts w:cs="Arial"/>
                <w:sz w:val="19"/>
                <w:szCs w:val="19"/>
              </w:rPr>
              <w:t>Clean and disinfect at least daily or every shift change</w:t>
            </w:r>
          </w:p>
        </w:tc>
        <w:tc>
          <w:tcPr>
            <w:tcW w:w="1842" w:type="dxa"/>
          </w:tcPr>
          <w:p w14:paraId="0B5DBFD3" w14:textId="77777777" w:rsidR="00CF2F54" w:rsidRPr="00DC3EFB" w:rsidRDefault="00CF2F54" w:rsidP="00D80765">
            <w:pPr>
              <w:rPr>
                <w:rFonts w:cs="Arial"/>
                <w:sz w:val="19"/>
                <w:szCs w:val="19"/>
              </w:rPr>
            </w:pPr>
            <w:r w:rsidRPr="00DC3EFB">
              <w:rPr>
                <w:rFonts w:cs="Arial"/>
                <w:sz w:val="19"/>
                <w:szCs w:val="19"/>
              </w:rPr>
              <w:t>Detergent + Disinfectant</w:t>
            </w:r>
          </w:p>
        </w:tc>
        <w:tc>
          <w:tcPr>
            <w:tcW w:w="1419" w:type="dxa"/>
          </w:tcPr>
          <w:p w14:paraId="2694AFF6" w14:textId="77777777" w:rsidR="00CF2F54" w:rsidRPr="00DC3EFB" w:rsidRDefault="00CF2F54" w:rsidP="00D80765">
            <w:pPr>
              <w:rPr>
                <w:rFonts w:cs="Arial"/>
                <w:sz w:val="19"/>
                <w:szCs w:val="19"/>
              </w:rPr>
            </w:pPr>
            <w:r w:rsidRPr="00DC3EFB">
              <w:rPr>
                <w:rFonts w:cs="Arial"/>
                <w:sz w:val="19"/>
                <w:szCs w:val="19"/>
              </w:rPr>
              <w:t>Clean weekly</w:t>
            </w:r>
          </w:p>
        </w:tc>
        <w:tc>
          <w:tcPr>
            <w:tcW w:w="1843" w:type="dxa"/>
          </w:tcPr>
          <w:p w14:paraId="312F2D96" w14:textId="77777777" w:rsidR="00CF2F54" w:rsidRPr="00DC3EFB" w:rsidRDefault="00CF2F54" w:rsidP="00D80765">
            <w:pPr>
              <w:pStyle w:val="Pa27"/>
              <w:rPr>
                <w:rFonts w:ascii="Arial" w:eastAsia="Times New Roman" w:hAnsi="Arial" w:cs="Arial"/>
                <w:sz w:val="19"/>
                <w:szCs w:val="19"/>
              </w:rPr>
            </w:pPr>
            <w:r w:rsidRPr="00DC3EFB">
              <w:rPr>
                <w:rFonts w:ascii="Arial" w:eastAsia="Times New Roman" w:hAnsi="Arial" w:cs="Arial"/>
                <w:sz w:val="19"/>
                <w:szCs w:val="19"/>
              </w:rPr>
              <w:t>Detergent</w:t>
            </w:r>
          </w:p>
        </w:tc>
      </w:tr>
      <w:tr w:rsidR="00CF2F54" w14:paraId="4E342DC5" w14:textId="77777777" w:rsidTr="00D80765">
        <w:trPr>
          <w:cantSplit/>
        </w:trPr>
        <w:tc>
          <w:tcPr>
            <w:tcW w:w="1560" w:type="dxa"/>
          </w:tcPr>
          <w:p w14:paraId="3737EF41" w14:textId="77777777" w:rsidR="00CF2F54" w:rsidRDefault="00CF2F54" w:rsidP="00D80765">
            <w:pPr>
              <w:rPr>
                <w:b/>
              </w:rPr>
            </w:pPr>
            <w:r w:rsidRPr="698DF479">
              <w:rPr>
                <w:b/>
              </w:rPr>
              <w:t>Glass</w:t>
            </w:r>
          </w:p>
        </w:tc>
        <w:tc>
          <w:tcPr>
            <w:tcW w:w="1275" w:type="dxa"/>
          </w:tcPr>
          <w:p w14:paraId="77E26940" w14:textId="77777777" w:rsidR="00CF2F54" w:rsidRPr="00DC3EFB" w:rsidRDefault="00CF2F54" w:rsidP="00D80765">
            <w:pPr>
              <w:rPr>
                <w:rFonts w:cs="Arial"/>
                <w:sz w:val="19"/>
                <w:szCs w:val="19"/>
              </w:rPr>
            </w:pPr>
            <w:r w:rsidRPr="00DC3EFB">
              <w:rPr>
                <w:rFonts w:cs="Arial"/>
                <w:sz w:val="19"/>
                <w:szCs w:val="19"/>
              </w:rPr>
              <w:t>Clean and disinfect as soon as you become aware</w:t>
            </w:r>
          </w:p>
        </w:tc>
        <w:tc>
          <w:tcPr>
            <w:tcW w:w="1843" w:type="dxa"/>
          </w:tcPr>
          <w:p w14:paraId="43ECB7E2" w14:textId="77777777" w:rsidR="00CF2F54" w:rsidRPr="00DC3EFB" w:rsidRDefault="00CF2F54" w:rsidP="00D80765">
            <w:pPr>
              <w:rPr>
                <w:rFonts w:cs="Arial"/>
                <w:sz w:val="19"/>
                <w:szCs w:val="19"/>
              </w:rPr>
            </w:pPr>
            <w:r w:rsidRPr="00DC3EFB">
              <w:rPr>
                <w:rFonts w:cs="Arial"/>
                <w:sz w:val="19"/>
                <w:szCs w:val="19"/>
              </w:rPr>
              <w:t>Detergent + Disinfectant</w:t>
            </w:r>
          </w:p>
        </w:tc>
        <w:tc>
          <w:tcPr>
            <w:tcW w:w="1418" w:type="dxa"/>
          </w:tcPr>
          <w:p w14:paraId="6B5727D9" w14:textId="77777777" w:rsidR="00CF2F54" w:rsidRPr="00DC3EFB" w:rsidRDefault="00CF2F54" w:rsidP="00D80765">
            <w:pPr>
              <w:rPr>
                <w:rFonts w:cs="Arial"/>
                <w:sz w:val="19"/>
                <w:szCs w:val="19"/>
              </w:rPr>
            </w:pPr>
            <w:r w:rsidRPr="00DC3EFB">
              <w:rPr>
                <w:rFonts w:cs="Arial"/>
                <w:sz w:val="19"/>
                <w:szCs w:val="19"/>
              </w:rPr>
              <w:t>Clean and disinfect at least daily or every shift change</w:t>
            </w:r>
          </w:p>
        </w:tc>
        <w:tc>
          <w:tcPr>
            <w:tcW w:w="1842" w:type="dxa"/>
          </w:tcPr>
          <w:p w14:paraId="09A0AC5E" w14:textId="77777777" w:rsidR="00CF2F54" w:rsidRPr="00DC3EFB" w:rsidRDefault="00CF2F54" w:rsidP="00D80765">
            <w:pPr>
              <w:rPr>
                <w:rFonts w:cs="Arial"/>
                <w:sz w:val="19"/>
                <w:szCs w:val="19"/>
              </w:rPr>
            </w:pPr>
            <w:r w:rsidRPr="00DC3EFB">
              <w:rPr>
                <w:rFonts w:cs="Arial"/>
                <w:sz w:val="19"/>
                <w:szCs w:val="19"/>
              </w:rPr>
              <w:t>Detergent + Disinfectant</w:t>
            </w:r>
          </w:p>
        </w:tc>
        <w:tc>
          <w:tcPr>
            <w:tcW w:w="1419" w:type="dxa"/>
          </w:tcPr>
          <w:p w14:paraId="7401416D" w14:textId="77777777" w:rsidR="00CF2F54" w:rsidRPr="00DC3EFB" w:rsidRDefault="00CF2F54" w:rsidP="00D80765">
            <w:pPr>
              <w:rPr>
                <w:rFonts w:cs="Arial"/>
                <w:sz w:val="19"/>
                <w:szCs w:val="19"/>
              </w:rPr>
            </w:pPr>
            <w:r w:rsidRPr="00DC3EFB">
              <w:rPr>
                <w:rFonts w:cs="Arial"/>
                <w:sz w:val="19"/>
                <w:szCs w:val="19"/>
              </w:rPr>
              <w:t>Clean weekly</w:t>
            </w:r>
          </w:p>
        </w:tc>
        <w:tc>
          <w:tcPr>
            <w:tcW w:w="1843" w:type="dxa"/>
          </w:tcPr>
          <w:p w14:paraId="6F37E409" w14:textId="77777777" w:rsidR="00CF2F54" w:rsidRPr="00DC3EFB" w:rsidRDefault="00CF2F54" w:rsidP="00D80765">
            <w:pPr>
              <w:pStyle w:val="Pa27"/>
              <w:rPr>
                <w:rFonts w:ascii="Arial" w:eastAsia="Times New Roman" w:hAnsi="Arial" w:cs="Arial"/>
                <w:sz w:val="19"/>
                <w:szCs w:val="19"/>
              </w:rPr>
            </w:pPr>
            <w:r w:rsidRPr="00DC3EFB">
              <w:rPr>
                <w:rFonts w:ascii="Arial" w:eastAsia="Times New Roman" w:hAnsi="Arial" w:cs="Arial"/>
                <w:sz w:val="19"/>
                <w:szCs w:val="19"/>
              </w:rPr>
              <w:t>Detergent</w:t>
            </w:r>
          </w:p>
        </w:tc>
      </w:tr>
      <w:tr w:rsidR="00CF2F54" w14:paraId="45CDB9B6" w14:textId="77777777" w:rsidTr="00D80765">
        <w:trPr>
          <w:cantSplit/>
        </w:trPr>
        <w:tc>
          <w:tcPr>
            <w:tcW w:w="1560" w:type="dxa"/>
          </w:tcPr>
          <w:p w14:paraId="42CCCC30" w14:textId="77777777" w:rsidR="00CF2F54" w:rsidRDefault="00CF2F54" w:rsidP="00D80765">
            <w:pPr>
              <w:rPr>
                <w:b/>
              </w:rPr>
            </w:pPr>
            <w:r w:rsidRPr="698DF479">
              <w:rPr>
                <w:b/>
              </w:rPr>
              <w:lastRenderedPageBreak/>
              <w:t>Concrete (polished)</w:t>
            </w:r>
          </w:p>
        </w:tc>
        <w:tc>
          <w:tcPr>
            <w:tcW w:w="1275" w:type="dxa"/>
          </w:tcPr>
          <w:p w14:paraId="45C21D50" w14:textId="77777777" w:rsidR="00CF2F54" w:rsidRPr="00DC3EFB" w:rsidRDefault="00CF2F54" w:rsidP="00D80765">
            <w:pPr>
              <w:rPr>
                <w:rFonts w:cs="Arial"/>
                <w:sz w:val="19"/>
                <w:szCs w:val="19"/>
              </w:rPr>
            </w:pPr>
            <w:r w:rsidRPr="00DC3EFB">
              <w:rPr>
                <w:rFonts w:cs="Arial"/>
                <w:sz w:val="19"/>
                <w:szCs w:val="19"/>
              </w:rPr>
              <w:t>Clean and disinfect as soon as you become aware</w:t>
            </w:r>
          </w:p>
        </w:tc>
        <w:tc>
          <w:tcPr>
            <w:tcW w:w="1843" w:type="dxa"/>
          </w:tcPr>
          <w:p w14:paraId="42EB51AA" w14:textId="77777777" w:rsidR="00CF2F54" w:rsidRPr="00DC3EFB" w:rsidRDefault="00CF2F54" w:rsidP="00D80765">
            <w:pPr>
              <w:rPr>
                <w:rFonts w:cs="Arial"/>
                <w:sz w:val="19"/>
                <w:szCs w:val="19"/>
              </w:rPr>
            </w:pPr>
            <w:r w:rsidRPr="00DC3EFB">
              <w:rPr>
                <w:rFonts w:cs="Arial"/>
                <w:sz w:val="19"/>
                <w:szCs w:val="19"/>
              </w:rPr>
              <w:t>Detergent + Disinfectant</w:t>
            </w:r>
          </w:p>
        </w:tc>
        <w:tc>
          <w:tcPr>
            <w:tcW w:w="1418" w:type="dxa"/>
          </w:tcPr>
          <w:p w14:paraId="58A8CB29" w14:textId="77777777" w:rsidR="00CF2F54" w:rsidRPr="00DC3EFB" w:rsidRDefault="00CF2F54" w:rsidP="00D80765">
            <w:pPr>
              <w:rPr>
                <w:rFonts w:cs="Arial"/>
                <w:sz w:val="19"/>
                <w:szCs w:val="19"/>
              </w:rPr>
            </w:pPr>
            <w:r w:rsidRPr="00DC3EFB">
              <w:rPr>
                <w:rFonts w:cs="Arial"/>
                <w:sz w:val="19"/>
                <w:szCs w:val="19"/>
              </w:rPr>
              <w:t>Clean and disinfect at least daily or every shift change</w:t>
            </w:r>
          </w:p>
        </w:tc>
        <w:tc>
          <w:tcPr>
            <w:tcW w:w="1842" w:type="dxa"/>
          </w:tcPr>
          <w:p w14:paraId="5E86CD04" w14:textId="77777777" w:rsidR="00CF2F54" w:rsidRPr="00DC3EFB" w:rsidRDefault="00CF2F54" w:rsidP="00D80765">
            <w:pPr>
              <w:rPr>
                <w:rFonts w:cs="Arial"/>
                <w:sz w:val="19"/>
                <w:szCs w:val="19"/>
              </w:rPr>
            </w:pPr>
            <w:r w:rsidRPr="00DC3EFB">
              <w:rPr>
                <w:rFonts w:cs="Arial"/>
                <w:sz w:val="19"/>
                <w:szCs w:val="19"/>
              </w:rPr>
              <w:t>Detergent + Disinfectant</w:t>
            </w:r>
          </w:p>
        </w:tc>
        <w:tc>
          <w:tcPr>
            <w:tcW w:w="1419" w:type="dxa"/>
          </w:tcPr>
          <w:p w14:paraId="74740C95" w14:textId="77777777" w:rsidR="00CF2F54" w:rsidRPr="00DC3EFB" w:rsidRDefault="00CF2F54" w:rsidP="00D80765">
            <w:pPr>
              <w:rPr>
                <w:rFonts w:cs="Arial"/>
                <w:sz w:val="19"/>
                <w:szCs w:val="19"/>
              </w:rPr>
            </w:pPr>
            <w:r w:rsidRPr="00DC3EFB">
              <w:rPr>
                <w:rFonts w:cs="Arial"/>
                <w:sz w:val="19"/>
                <w:szCs w:val="19"/>
              </w:rPr>
              <w:t>Clean weekly</w:t>
            </w:r>
          </w:p>
        </w:tc>
        <w:tc>
          <w:tcPr>
            <w:tcW w:w="1843" w:type="dxa"/>
          </w:tcPr>
          <w:p w14:paraId="2313B32E" w14:textId="77777777" w:rsidR="00CF2F54" w:rsidRPr="00DC3EFB" w:rsidRDefault="00CF2F54" w:rsidP="00D80765">
            <w:pPr>
              <w:pStyle w:val="Pa27"/>
              <w:rPr>
                <w:rFonts w:ascii="Arial" w:eastAsia="Times New Roman" w:hAnsi="Arial" w:cs="Arial"/>
                <w:sz w:val="19"/>
                <w:szCs w:val="19"/>
              </w:rPr>
            </w:pPr>
            <w:r w:rsidRPr="00DC3EFB">
              <w:rPr>
                <w:rFonts w:ascii="Arial" w:eastAsia="Times New Roman" w:hAnsi="Arial" w:cs="Arial"/>
                <w:sz w:val="19"/>
                <w:szCs w:val="19"/>
              </w:rPr>
              <w:t>Detergent</w:t>
            </w:r>
          </w:p>
        </w:tc>
      </w:tr>
      <w:tr w:rsidR="00CF2F54" w14:paraId="0459E6C9" w14:textId="77777777" w:rsidTr="00D80765">
        <w:trPr>
          <w:cantSplit/>
        </w:trPr>
        <w:tc>
          <w:tcPr>
            <w:tcW w:w="1560" w:type="dxa"/>
          </w:tcPr>
          <w:p w14:paraId="005A5855" w14:textId="77777777" w:rsidR="00CF2F54" w:rsidRDefault="00CF2F54" w:rsidP="00D80765">
            <w:pPr>
              <w:rPr>
                <w:b/>
              </w:rPr>
            </w:pPr>
            <w:r w:rsidRPr="698DF479">
              <w:rPr>
                <w:b/>
              </w:rPr>
              <w:t>Concrete (rough)</w:t>
            </w:r>
          </w:p>
        </w:tc>
        <w:tc>
          <w:tcPr>
            <w:tcW w:w="1275" w:type="dxa"/>
          </w:tcPr>
          <w:p w14:paraId="24FB66DC" w14:textId="77777777" w:rsidR="00CF2F54" w:rsidRPr="00DC3EFB" w:rsidRDefault="00CF2F54" w:rsidP="00D80765">
            <w:pPr>
              <w:rPr>
                <w:rFonts w:cs="Arial"/>
                <w:sz w:val="19"/>
                <w:szCs w:val="19"/>
              </w:rPr>
            </w:pPr>
            <w:r w:rsidRPr="00DC3EFB">
              <w:rPr>
                <w:rFonts w:cs="Arial"/>
                <w:sz w:val="19"/>
                <w:szCs w:val="19"/>
              </w:rPr>
              <w:t>Clean and disinfect as soon as you become aware</w:t>
            </w:r>
          </w:p>
        </w:tc>
        <w:tc>
          <w:tcPr>
            <w:tcW w:w="1843" w:type="dxa"/>
          </w:tcPr>
          <w:p w14:paraId="5BA5BF51" w14:textId="77777777" w:rsidR="00CF2F54" w:rsidRPr="00DC3EFB" w:rsidRDefault="00CF2F54" w:rsidP="00D80765">
            <w:pPr>
              <w:rPr>
                <w:rFonts w:cs="Arial"/>
                <w:sz w:val="19"/>
                <w:szCs w:val="19"/>
              </w:rPr>
            </w:pPr>
            <w:r w:rsidRPr="00DC3EFB">
              <w:rPr>
                <w:rFonts w:cs="Arial"/>
                <w:sz w:val="19"/>
                <w:szCs w:val="19"/>
              </w:rPr>
              <w:t>Detergent + Disinfectant</w:t>
            </w:r>
          </w:p>
        </w:tc>
        <w:tc>
          <w:tcPr>
            <w:tcW w:w="1418" w:type="dxa"/>
          </w:tcPr>
          <w:p w14:paraId="00A973E6" w14:textId="77777777" w:rsidR="00CF2F54" w:rsidRPr="00DC3EFB" w:rsidRDefault="00CF2F54" w:rsidP="00D80765">
            <w:pPr>
              <w:rPr>
                <w:rFonts w:cs="Arial"/>
                <w:sz w:val="19"/>
                <w:szCs w:val="19"/>
              </w:rPr>
            </w:pPr>
            <w:r w:rsidRPr="00DC3EFB">
              <w:rPr>
                <w:rFonts w:cs="Arial"/>
                <w:sz w:val="19"/>
                <w:szCs w:val="19"/>
              </w:rPr>
              <w:t>Clean and disinfect at least daily or every shift change</w:t>
            </w:r>
          </w:p>
        </w:tc>
        <w:tc>
          <w:tcPr>
            <w:tcW w:w="1842" w:type="dxa"/>
          </w:tcPr>
          <w:p w14:paraId="7FD0007D" w14:textId="77777777" w:rsidR="00CF2F54" w:rsidRPr="00DC3EFB" w:rsidRDefault="00CF2F54" w:rsidP="00D80765">
            <w:pPr>
              <w:rPr>
                <w:rFonts w:cs="Arial"/>
                <w:sz w:val="19"/>
                <w:szCs w:val="19"/>
              </w:rPr>
            </w:pPr>
            <w:r w:rsidRPr="00DC3EFB">
              <w:rPr>
                <w:rFonts w:cs="Arial"/>
                <w:sz w:val="19"/>
                <w:szCs w:val="19"/>
              </w:rPr>
              <w:t>Detergent + Disinfectant</w:t>
            </w:r>
          </w:p>
        </w:tc>
        <w:tc>
          <w:tcPr>
            <w:tcW w:w="1419" w:type="dxa"/>
          </w:tcPr>
          <w:p w14:paraId="69AFB59E" w14:textId="77777777" w:rsidR="00CF2F54" w:rsidRPr="00DC3EFB" w:rsidRDefault="00CF2F54" w:rsidP="00D80765">
            <w:pPr>
              <w:rPr>
                <w:rFonts w:cs="Arial"/>
                <w:sz w:val="19"/>
                <w:szCs w:val="19"/>
              </w:rPr>
            </w:pPr>
            <w:r w:rsidRPr="00DC3EFB">
              <w:rPr>
                <w:rFonts w:cs="Arial"/>
                <w:sz w:val="19"/>
                <w:szCs w:val="19"/>
              </w:rPr>
              <w:t>Clean weekly</w:t>
            </w:r>
          </w:p>
        </w:tc>
        <w:tc>
          <w:tcPr>
            <w:tcW w:w="1843" w:type="dxa"/>
          </w:tcPr>
          <w:p w14:paraId="14D75DAB" w14:textId="77777777" w:rsidR="00CF2F54" w:rsidRPr="00DC3EFB" w:rsidRDefault="00CF2F54" w:rsidP="00D80765">
            <w:pPr>
              <w:rPr>
                <w:rFonts w:cs="Arial"/>
                <w:sz w:val="19"/>
                <w:szCs w:val="19"/>
              </w:rPr>
            </w:pPr>
            <w:r w:rsidRPr="00DC3EFB">
              <w:rPr>
                <w:rFonts w:cs="Arial"/>
                <w:sz w:val="19"/>
                <w:szCs w:val="19"/>
              </w:rPr>
              <w:t xml:space="preserve">Vacuum (HEPA) </w:t>
            </w:r>
          </w:p>
          <w:p w14:paraId="253138D9" w14:textId="77777777" w:rsidR="00CF2F54" w:rsidRPr="00DC3EFB" w:rsidRDefault="00CF2F54" w:rsidP="00D80765">
            <w:pPr>
              <w:rPr>
                <w:rFonts w:cs="Arial"/>
                <w:sz w:val="19"/>
                <w:szCs w:val="19"/>
              </w:rPr>
            </w:pPr>
            <w:r w:rsidRPr="00DC3EFB">
              <w:rPr>
                <w:rFonts w:cs="Arial"/>
                <w:sz w:val="19"/>
                <w:szCs w:val="19"/>
              </w:rPr>
              <w:t>or</w:t>
            </w:r>
          </w:p>
          <w:p w14:paraId="6C5E9A7F" w14:textId="77777777" w:rsidR="00CF2F54" w:rsidRPr="00DC3EFB" w:rsidRDefault="00CF2F54" w:rsidP="00D80765">
            <w:pPr>
              <w:rPr>
                <w:rFonts w:cs="Arial"/>
                <w:sz w:val="19"/>
                <w:szCs w:val="19"/>
              </w:rPr>
            </w:pPr>
            <w:r w:rsidRPr="00DC3EFB">
              <w:rPr>
                <w:rFonts w:cs="Arial"/>
                <w:sz w:val="19"/>
                <w:szCs w:val="19"/>
              </w:rPr>
              <w:t>Detergent</w:t>
            </w:r>
          </w:p>
        </w:tc>
      </w:tr>
      <w:tr w:rsidR="00CF2F54" w14:paraId="66886D7E" w14:textId="77777777" w:rsidTr="00D80765">
        <w:trPr>
          <w:cantSplit/>
        </w:trPr>
        <w:tc>
          <w:tcPr>
            <w:tcW w:w="1560" w:type="dxa"/>
          </w:tcPr>
          <w:p w14:paraId="07F76F2F" w14:textId="77777777" w:rsidR="00CF2F54" w:rsidRDefault="00CF2F54" w:rsidP="00D80765">
            <w:pPr>
              <w:rPr>
                <w:b/>
              </w:rPr>
            </w:pPr>
            <w:r w:rsidRPr="698DF479">
              <w:rPr>
                <w:b/>
              </w:rPr>
              <w:t>Leather</w:t>
            </w:r>
          </w:p>
        </w:tc>
        <w:tc>
          <w:tcPr>
            <w:tcW w:w="1275" w:type="dxa"/>
          </w:tcPr>
          <w:p w14:paraId="3A712076" w14:textId="77777777" w:rsidR="00CF2F54" w:rsidRPr="00DC3EFB" w:rsidRDefault="00CF2F54" w:rsidP="00D80765">
            <w:pPr>
              <w:rPr>
                <w:rFonts w:cs="Arial"/>
                <w:sz w:val="19"/>
                <w:szCs w:val="19"/>
              </w:rPr>
            </w:pPr>
            <w:r w:rsidRPr="00DC3EFB">
              <w:rPr>
                <w:rFonts w:cs="Arial"/>
                <w:sz w:val="19"/>
                <w:szCs w:val="19"/>
              </w:rPr>
              <w:t>Clean and disinfect as soon as you become aware</w:t>
            </w:r>
          </w:p>
        </w:tc>
        <w:tc>
          <w:tcPr>
            <w:tcW w:w="1843" w:type="dxa"/>
          </w:tcPr>
          <w:p w14:paraId="20F72629" w14:textId="77777777" w:rsidR="00CF2F54" w:rsidRPr="00DC3EFB" w:rsidRDefault="00CF2F54" w:rsidP="00D80765">
            <w:pPr>
              <w:rPr>
                <w:rFonts w:cs="Arial"/>
                <w:sz w:val="19"/>
                <w:szCs w:val="19"/>
              </w:rPr>
            </w:pPr>
            <w:r w:rsidRPr="00DC3EFB">
              <w:rPr>
                <w:rFonts w:cs="Arial"/>
                <w:sz w:val="19"/>
                <w:szCs w:val="19"/>
              </w:rPr>
              <w:t>Clean and disinfect according to manufacturer’s recommendations</w:t>
            </w:r>
          </w:p>
        </w:tc>
        <w:tc>
          <w:tcPr>
            <w:tcW w:w="1418" w:type="dxa"/>
          </w:tcPr>
          <w:p w14:paraId="447FBDD3" w14:textId="77777777" w:rsidR="00CF2F54" w:rsidRPr="00DC3EFB" w:rsidRDefault="00CF2F54" w:rsidP="00D80765">
            <w:pPr>
              <w:rPr>
                <w:rFonts w:cs="Arial"/>
                <w:sz w:val="19"/>
                <w:szCs w:val="19"/>
              </w:rPr>
            </w:pPr>
            <w:r w:rsidRPr="00DC3EFB">
              <w:rPr>
                <w:rFonts w:cs="Arial"/>
                <w:sz w:val="19"/>
                <w:szCs w:val="19"/>
              </w:rPr>
              <w:t>Clean and disinfect at least daily or every shift change</w:t>
            </w:r>
          </w:p>
        </w:tc>
        <w:tc>
          <w:tcPr>
            <w:tcW w:w="1842" w:type="dxa"/>
          </w:tcPr>
          <w:p w14:paraId="73A213B4" w14:textId="77777777" w:rsidR="00CF2F54" w:rsidRPr="00DC3EFB" w:rsidRDefault="00CF2F54" w:rsidP="00D80765">
            <w:pPr>
              <w:rPr>
                <w:rFonts w:cs="Arial"/>
                <w:sz w:val="19"/>
                <w:szCs w:val="19"/>
              </w:rPr>
            </w:pPr>
            <w:r w:rsidRPr="00DC3EFB">
              <w:rPr>
                <w:rFonts w:cs="Arial"/>
                <w:sz w:val="19"/>
                <w:szCs w:val="19"/>
              </w:rPr>
              <w:t>Clean and disinfect according to manufacturer’s recommendations</w:t>
            </w:r>
          </w:p>
        </w:tc>
        <w:tc>
          <w:tcPr>
            <w:tcW w:w="1419" w:type="dxa"/>
          </w:tcPr>
          <w:p w14:paraId="2BDAC83E" w14:textId="77777777" w:rsidR="00CF2F54" w:rsidRPr="00DC3EFB" w:rsidRDefault="00CF2F54" w:rsidP="00D80765">
            <w:pPr>
              <w:rPr>
                <w:rFonts w:cs="Arial"/>
                <w:sz w:val="19"/>
                <w:szCs w:val="19"/>
              </w:rPr>
            </w:pPr>
            <w:r w:rsidRPr="00DC3EFB">
              <w:rPr>
                <w:rFonts w:cs="Arial"/>
                <w:sz w:val="19"/>
                <w:szCs w:val="19"/>
              </w:rPr>
              <w:t>Clean weekly</w:t>
            </w:r>
          </w:p>
        </w:tc>
        <w:tc>
          <w:tcPr>
            <w:tcW w:w="1843" w:type="dxa"/>
          </w:tcPr>
          <w:p w14:paraId="0340C313" w14:textId="77777777" w:rsidR="00CF2F54" w:rsidRPr="00DC3EFB" w:rsidRDefault="00CF2F54" w:rsidP="00D80765">
            <w:pPr>
              <w:rPr>
                <w:rFonts w:cs="Arial"/>
                <w:sz w:val="19"/>
                <w:szCs w:val="19"/>
              </w:rPr>
            </w:pPr>
            <w:r w:rsidRPr="00DC3EFB">
              <w:rPr>
                <w:rFonts w:cs="Arial"/>
                <w:sz w:val="19"/>
                <w:szCs w:val="19"/>
              </w:rPr>
              <w:t>Clean according to manufacturer’s recommendations</w:t>
            </w:r>
          </w:p>
        </w:tc>
      </w:tr>
      <w:tr w:rsidR="00CF2F54" w14:paraId="2B40A0F5" w14:textId="77777777" w:rsidTr="00D80765">
        <w:trPr>
          <w:cantSplit/>
        </w:trPr>
        <w:tc>
          <w:tcPr>
            <w:tcW w:w="1560" w:type="dxa"/>
          </w:tcPr>
          <w:p w14:paraId="1ADD6075" w14:textId="77777777" w:rsidR="00CF2F54" w:rsidRDefault="00CF2F54" w:rsidP="00D80765">
            <w:pPr>
              <w:rPr>
                <w:b/>
              </w:rPr>
            </w:pPr>
            <w:r w:rsidRPr="698DF479">
              <w:rPr>
                <w:b/>
              </w:rPr>
              <w:t>Fabric</w:t>
            </w:r>
          </w:p>
        </w:tc>
        <w:tc>
          <w:tcPr>
            <w:tcW w:w="1275" w:type="dxa"/>
          </w:tcPr>
          <w:p w14:paraId="39CA1F47" w14:textId="77777777" w:rsidR="00CF2F54" w:rsidRPr="00DC3EFB" w:rsidRDefault="00CF2F54" w:rsidP="00D80765">
            <w:pPr>
              <w:rPr>
                <w:rFonts w:cs="Arial"/>
                <w:sz w:val="19"/>
                <w:szCs w:val="19"/>
              </w:rPr>
            </w:pPr>
            <w:r w:rsidRPr="00DC3EFB">
              <w:rPr>
                <w:rFonts w:cs="Arial"/>
                <w:sz w:val="19"/>
                <w:szCs w:val="19"/>
              </w:rPr>
              <w:t>Clean as soon as you become aware</w:t>
            </w:r>
          </w:p>
        </w:tc>
        <w:tc>
          <w:tcPr>
            <w:tcW w:w="1843" w:type="dxa"/>
          </w:tcPr>
          <w:p w14:paraId="1A1EB82B" w14:textId="77777777" w:rsidR="00CF2F54" w:rsidRPr="00DC3EFB" w:rsidRDefault="00CF2F54" w:rsidP="00D80765">
            <w:pPr>
              <w:rPr>
                <w:rFonts w:cs="Arial"/>
                <w:sz w:val="19"/>
                <w:szCs w:val="19"/>
              </w:rPr>
            </w:pPr>
            <w:r w:rsidRPr="00DC3EFB">
              <w:rPr>
                <w:rFonts w:cs="Arial"/>
                <w:sz w:val="19"/>
                <w:szCs w:val="19"/>
              </w:rPr>
              <w:t>Detergent + Steam clean</w:t>
            </w:r>
          </w:p>
          <w:p w14:paraId="278C0724" w14:textId="77777777" w:rsidR="00CF2F54" w:rsidRPr="00DC3EFB" w:rsidRDefault="00CF2F54" w:rsidP="00D80765">
            <w:pPr>
              <w:rPr>
                <w:rFonts w:cs="Arial"/>
                <w:sz w:val="19"/>
                <w:szCs w:val="19"/>
              </w:rPr>
            </w:pPr>
            <w:r w:rsidRPr="00DC3EFB">
              <w:rPr>
                <w:rFonts w:cs="Arial"/>
                <w:sz w:val="19"/>
                <w:szCs w:val="19"/>
                <w:lang w:eastAsia="en-US"/>
              </w:rPr>
              <w:t>If launderable, wash on warmest possible setting according to manufacturer’s recommendations with laundry detergent</w:t>
            </w:r>
          </w:p>
        </w:tc>
        <w:tc>
          <w:tcPr>
            <w:tcW w:w="1418" w:type="dxa"/>
          </w:tcPr>
          <w:p w14:paraId="41FAA86D" w14:textId="77777777" w:rsidR="00CF2F54" w:rsidRPr="00DC3EFB" w:rsidRDefault="00CF2F54" w:rsidP="00D80765">
            <w:pPr>
              <w:rPr>
                <w:rFonts w:cs="Arial"/>
                <w:sz w:val="19"/>
                <w:szCs w:val="19"/>
              </w:rPr>
            </w:pPr>
            <w:r w:rsidRPr="00DC3EFB">
              <w:rPr>
                <w:rFonts w:cs="Arial"/>
                <w:sz w:val="19"/>
                <w:szCs w:val="19"/>
              </w:rPr>
              <w:t>Clean at least daily or every shift change</w:t>
            </w:r>
          </w:p>
        </w:tc>
        <w:tc>
          <w:tcPr>
            <w:tcW w:w="1842" w:type="dxa"/>
          </w:tcPr>
          <w:p w14:paraId="481C27DA" w14:textId="77777777" w:rsidR="00CF2F54" w:rsidRDefault="00CF2F54" w:rsidP="00D80765">
            <w:pPr>
              <w:rPr>
                <w:rFonts w:cs="Arial"/>
                <w:sz w:val="19"/>
                <w:szCs w:val="19"/>
              </w:rPr>
            </w:pPr>
            <w:r w:rsidRPr="00DC3EFB">
              <w:rPr>
                <w:rFonts w:cs="Arial"/>
                <w:sz w:val="19"/>
                <w:szCs w:val="19"/>
              </w:rPr>
              <w:t>Detergent + Steam clean</w:t>
            </w:r>
          </w:p>
          <w:p w14:paraId="7B31B041" w14:textId="77777777" w:rsidR="00CF2F54" w:rsidRPr="00DC3EFB" w:rsidRDefault="00CF2F54" w:rsidP="00D80765">
            <w:pPr>
              <w:rPr>
                <w:rFonts w:cs="Arial"/>
                <w:sz w:val="19"/>
                <w:szCs w:val="19"/>
              </w:rPr>
            </w:pPr>
            <w:r w:rsidRPr="00DC3EFB">
              <w:rPr>
                <w:rFonts w:cs="Arial"/>
                <w:sz w:val="19"/>
                <w:szCs w:val="19"/>
                <w:lang w:eastAsia="en-US"/>
              </w:rPr>
              <w:t>If launderable, wash on warmest possible setting according to manufacturer’s recommendations with laundry detergent</w:t>
            </w:r>
          </w:p>
        </w:tc>
        <w:tc>
          <w:tcPr>
            <w:tcW w:w="1419" w:type="dxa"/>
          </w:tcPr>
          <w:p w14:paraId="3C43BA8E" w14:textId="77777777" w:rsidR="00CF2F54" w:rsidRPr="00DC3EFB" w:rsidRDefault="00CF2F54" w:rsidP="00D80765">
            <w:pPr>
              <w:rPr>
                <w:rFonts w:cs="Arial"/>
                <w:sz w:val="19"/>
                <w:szCs w:val="19"/>
              </w:rPr>
            </w:pPr>
            <w:r w:rsidRPr="00DC3EFB">
              <w:rPr>
                <w:rFonts w:cs="Arial"/>
                <w:sz w:val="19"/>
                <w:szCs w:val="19"/>
              </w:rPr>
              <w:t>Clean weekly</w:t>
            </w:r>
          </w:p>
        </w:tc>
        <w:tc>
          <w:tcPr>
            <w:tcW w:w="1843" w:type="dxa"/>
          </w:tcPr>
          <w:p w14:paraId="0D58A6B1" w14:textId="77777777" w:rsidR="00CF2F54" w:rsidRPr="00DC3EFB" w:rsidRDefault="00CF2F54" w:rsidP="00D80765">
            <w:pPr>
              <w:pStyle w:val="Pa27"/>
              <w:rPr>
                <w:rFonts w:ascii="Arial" w:eastAsia="Times New Roman" w:hAnsi="Arial" w:cs="Arial"/>
                <w:sz w:val="19"/>
                <w:szCs w:val="19"/>
              </w:rPr>
            </w:pPr>
            <w:r w:rsidRPr="00DC3EFB">
              <w:rPr>
                <w:rFonts w:ascii="Arial" w:eastAsia="Times New Roman" w:hAnsi="Arial" w:cs="Arial"/>
                <w:sz w:val="19"/>
                <w:szCs w:val="19"/>
              </w:rPr>
              <w:t>Vacuum (HEPA)</w:t>
            </w:r>
          </w:p>
          <w:p w14:paraId="1CFF8442" w14:textId="77777777" w:rsidR="00CF2F54" w:rsidRPr="00DC3EFB" w:rsidRDefault="00CF2F54" w:rsidP="00D80765">
            <w:pPr>
              <w:rPr>
                <w:rFonts w:cs="Arial"/>
                <w:sz w:val="19"/>
                <w:szCs w:val="19"/>
              </w:rPr>
            </w:pPr>
          </w:p>
          <w:p w14:paraId="1181950C" w14:textId="77777777" w:rsidR="00CF2F54" w:rsidRPr="00DC3EFB" w:rsidRDefault="00CF2F54" w:rsidP="00D80765">
            <w:pPr>
              <w:rPr>
                <w:rFonts w:cs="Arial"/>
                <w:sz w:val="19"/>
                <w:szCs w:val="19"/>
              </w:rPr>
            </w:pPr>
            <w:r w:rsidRPr="00DC3EFB">
              <w:rPr>
                <w:rFonts w:cs="Arial"/>
                <w:sz w:val="19"/>
                <w:szCs w:val="19"/>
              </w:rPr>
              <w:t>Damp dust + Detergent</w:t>
            </w:r>
          </w:p>
          <w:p w14:paraId="333FA243" w14:textId="77777777" w:rsidR="00CF2F54" w:rsidRPr="00DC3EFB" w:rsidRDefault="00CF2F54" w:rsidP="00D80765">
            <w:pPr>
              <w:rPr>
                <w:rFonts w:cs="Arial"/>
                <w:sz w:val="19"/>
                <w:szCs w:val="19"/>
              </w:rPr>
            </w:pPr>
            <w:r w:rsidRPr="00DC3EFB">
              <w:rPr>
                <w:rFonts w:cs="Arial"/>
                <w:sz w:val="19"/>
                <w:szCs w:val="19"/>
                <w:lang w:eastAsia="en-US"/>
              </w:rPr>
              <w:t>If launderable, wash on warmest possible setting according to manufacturer’s recommendations with laundry detergent</w:t>
            </w:r>
          </w:p>
        </w:tc>
      </w:tr>
      <w:tr w:rsidR="00CF2F54" w14:paraId="4EEE3FA2" w14:textId="77777777" w:rsidTr="00D80765">
        <w:trPr>
          <w:cantSplit/>
        </w:trPr>
        <w:tc>
          <w:tcPr>
            <w:tcW w:w="1560" w:type="dxa"/>
          </w:tcPr>
          <w:p w14:paraId="696BAED1" w14:textId="77777777" w:rsidR="00CF2F54" w:rsidRDefault="00CF2F54" w:rsidP="00D80765">
            <w:pPr>
              <w:rPr>
                <w:b/>
              </w:rPr>
            </w:pPr>
            <w:r w:rsidRPr="698DF479">
              <w:rPr>
                <w:b/>
              </w:rPr>
              <w:t>Paper</w:t>
            </w:r>
          </w:p>
        </w:tc>
        <w:tc>
          <w:tcPr>
            <w:tcW w:w="1275" w:type="dxa"/>
          </w:tcPr>
          <w:p w14:paraId="631E83A1" w14:textId="77777777" w:rsidR="00CF2F54" w:rsidRPr="00DC3EFB" w:rsidRDefault="00CF2F54" w:rsidP="00D80765">
            <w:pPr>
              <w:rPr>
                <w:rFonts w:cs="Arial"/>
                <w:sz w:val="19"/>
                <w:szCs w:val="19"/>
              </w:rPr>
            </w:pPr>
            <w:r w:rsidRPr="00DC3EFB">
              <w:rPr>
                <w:rFonts w:cs="Arial"/>
                <w:sz w:val="19"/>
                <w:szCs w:val="19"/>
              </w:rPr>
              <w:t>Not suitable for cleaning.</w:t>
            </w:r>
          </w:p>
          <w:p w14:paraId="24ACB36C" w14:textId="77777777" w:rsidR="00CF2F54" w:rsidRPr="00DC3EFB" w:rsidRDefault="00CF2F54" w:rsidP="00D80765">
            <w:pPr>
              <w:rPr>
                <w:rFonts w:cs="Arial"/>
                <w:sz w:val="19"/>
                <w:szCs w:val="19"/>
              </w:rPr>
            </w:pPr>
            <w:r w:rsidRPr="00DC3EFB">
              <w:rPr>
                <w:rFonts w:cs="Arial"/>
                <w:sz w:val="19"/>
                <w:szCs w:val="19"/>
              </w:rPr>
              <w:t>Leave undisturbed for a minimum of 72 hours.</w:t>
            </w:r>
          </w:p>
        </w:tc>
        <w:tc>
          <w:tcPr>
            <w:tcW w:w="1843" w:type="dxa"/>
          </w:tcPr>
          <w:p w14:paraId="106BFA59" w14:textId="77777777" w:rsidR="00CF2F54" w:rsidRPr="00DC3EFB" w:rsidRDefault="00CF2F54" w:rsidP="00D80765">
            <w:pPr>
              <w:rPr>
                <w:rFonts w:cs="Arial"/>
                <w:sz w:val="19"/>
                <w:szCs w:val="19"/>
              </w:rPr>
            </w:pPr>
            <w:r w:rsidRPr="00DC3EFB">
              <w:rPr>
                <w:rFonts w:cs="Arial"/>
                <w:sz w:val="19"/>
                <w:szCs w:val="19"/>
              </w:rPr>
              <w:t>Dispose of in the bin (double-bagged), or leave undisturbed for a minimum of 72 hours, longer if possible.</w:t>
            </w:r>
          </w:p>
        </w:tc>
        <w:tc>
          <w:tcPr>
            <w:tcW w:w="1418" w:type="dxa"/>
          </w:tcPr>
          <w:p w14:paraId="196FE015" w14:textId="77777777" w:rsidR="00CF2F54" w:rsidRPr="00DC3EFB" w:rsidRDefault="00CF2F54" w:rsidP="00D80765">
            <w:pPr>
              <w:rPr>
                <w:rFonts w:cs="Arial"/>
                <w:sz w:val="19"/>
                <w:szCs w:val="19"/>
              </w:rPr>
            </w:pPr>
            <w:r w:rsidRPr="00DC3EFB">
              <w:rPr>
                <w:rFonts w:cs="Arial"/>
                <w:sz w:val="19"/>
                <w:szCs w:val="19"/>
              </w:rPr>
              <w:t>Not suitable for cleaning</w:t>
            </w:r>
          </w:p>
        </w:tc>
        <w:tc>
          <w:tcPr>
            <w:tcW w:w="1842" w:type="dxa"/>
          </w:tcPr>
          <w:p w14:paraId="73F43E7F" w14:textId="77777777" w:rsidR="00CF2F54" w:rsidRPr="00DC3EFB" w:rsidRDefault="00CF2F54" w:rsidP="00D80765">
            <w:pPr>
              <w:rPr>
                <w:rFonts w:cs="Arial"/>
                <w:sz w:val="19"/>
                <w:szCs w:val="19"/>
              </w:rPr>
            </w:pPr>
            <w:r w:rsidRPr="00DC3EFB">
              <w:rPr>
                <w:rFonts w:cs="Arial"/>
                <w:sz w:val="19"/>
                <w:szCs w:val="19"/>
              </w:rPr>
              <w:t>Dispose of in the bin (double-bagged), or leave undisturbed for a minimum of 72 hours, longer if possible.</w:t>
            </w:r>
          </w:p>
          <w:p w14:paraId="7C0E892A" w14:textId="77777777" w:rsidR="00CF2F54" w:rsidRPr="00DC3EFB" w:rsidRDefault="00CF2F54" w:rsidP="00D80765">
            <w:pPr>
              <w:spacing w:before="240"/>
              <w:rPr>
                <w:rFonts w:cs="Arial"/>
                <w:sz w:val="19"/>
                <w:szCs w:val="19"/>
              </w:rPr>
            </w:pPr>
            <w:r w:rsidRPr="00DC3EFB">
              <w:rPr>
                <w:rFonts w:cs="Arial"/>
                <w:sz w:val="19"/>
                <w:szCs w:val="19"/>
              </w:rPr>
              <w:t>If use is unavoidable, and individual use is not feasible, use a plastic protective sheet over the page.</w:t>
            </w:r>
          </w:p>
          <w:p w14:paraId="54B11A5A" w14:textId="77777777" w:rsidR="00CF2F54" w:rsidRPr="00DC3EFB" w:rsidRDefault="00CF2F54" w:rsidP="00D80765">
            <w:pPr>
              <w:spacing w:before="240"/>
              <w:rPr>
                <w:rFonts w:cs="Arial"/>
                <w:sz w:val="19"/>
                <w:szCs w:val="19"/>
              </w:rPr>
            </w:pPr>
            <w:r w:rsidRPr="00DC3EFB">
              <w:rPr>
                <w:rFonts w:cs="Arial"/>
                <w:sz w:val="19"/>
                <w:szCs w:val="19"/>
              </w:rPr>
              <w:t>Clean and disinfect plastic protective sheet at least daily.</w:t>
            </w:r>
          </w:p>
        </w:tc>
        <w:tc>
          <w:tcPr>
            <w:tcW w:w="1419" w:type="dxa"/>
          </w:tcPr>
          <w:p w14:paraId="294CBF8B" w14:textId="77777777" w:rsidR="00CF2F54" w:rsidRPr="00DC3EFB" w:rsidRDefault="00CF2F54" w:rsidP="00D80765">
            <w:pPr>
              <w:rPr>
                <w:rFonts w:cs="Arial"/>
                <w:sz w:val="19"/>
                <w:szCs w:val="19"/>
              </w:rPr>
            </w:pPr>
            <w:r w:rsidRPr="00DC3EFB">
              <w:rPr>
                <w:rFonts w:cs="Arial"/>
                <w:sz w:val="19"/>
                <w:szCs w:val="19"/>
              </w:rPr>
              <w:t>Not suitable for cleaning</w:t>
            </w:r>
          </w:p>
        </w:tc>
        <w:tc>
          <w:tcPr>
            <w:tcW w:w="1843" w:type="dxa"/>
          </w:tcPr>
          <w:p w14:paraId="005D10F7" w14:textId="77777777" w:rsidR="00CF2F54" w:rsidRPr="00DC3EFB" w:rsidRDefault="00CF2F54" w:rsidP="00D80765">
            <w:pPr>
              <w:pStyle w:val="Pa27"/>
              <w:rPr>
                <w:rFonts w:ascii="Arial" w:eastAsia="Times New Roman" w:hAnsi="Arial" w:cs="Arial"/>
                <w:sz w:val="19"/>
                <w:szCs w:val="19"/>
              </w:rPr>
            </w:pPr>
            <w:r w:rsidRPr="00DC3EFB">
              <w:rPr>
                <w:rFonts w:ascii="Arial" w:eastAsia="Times New Roman" w:hAnsi="Arial" w:cs="Arial"/>
                <w:sz w:val="19"/>
                <w:szCs w:val="19"/>
              </w:rPr>
              <w:t>Use alternate, cleanable options, such as electronic tablets</w:t>
            </w:r>
          </w:p>
          <w:p w14:paraId="0D608290" w14:textId="77777777" w:rsidR="00CF2F54" w:rsidRPr="00DC3EFB" w:rsidRDefault="00CF2F54" w:rsidP="00D80765">
            <w:pPr>
              <w:pStyle w:val="Pa27"/>
              <w:rPr>
                <w:rFonts w:ascii="Arial" w:eastAsia="Times New Roman" w:hAnsi="Arial" w:cs="Arial"/>
                <w:sz w:val="19"/>
                <w:szCs w:val="19"/>
              </w:rPr>
            </w:pPr>
          </w:p>
          <w:p w14:paraId="4A7D95F2" w14:textId="77777777" w:rsidR="00CF2F54" w:rsidRPr="00DC3EFB" w:rsidRDefault="00CF2F54" w:rsidP="00D80765">
            <w:pPr>
              <w:pStyle w:val="Pa27"/>
              <w:rPr>
                <w:rFonts w:ascii="Arial" w:eastAsia="Times New Roman" w:hAnsi="Arial" w:cs="Arial"/>
                <w:sz w:val="19"/>
                <w:szCs w:val="19"/>
              </w:rPr>
            </w:pPr>
            <w:r w:rsidRPr="00DC3EFB">
              <w:rPr>
                <w:rFonts w:ascii="Arial" w:eastAsia="Times New Roman" w:hAnsi="Arial" w:cs="Arial"/>
                <w:sz w:val="19"/>
                <w:szCs w:val="19"/>
              </w:rPr>
              <w:t>If use is unavoidable, and individual use is not feasible, use a plastic protective sheet over the page.</w:t>
            </w:r>
          </w:p>
        </w:tc>
      </w:tr>
    </w:tbl>
    <w:p w14:paraId="250C0A49" w14:textId="77777777" w:rsidR="00CF2F54" w:rsidRPr="009D6F62" w:rsidRDefault="00CF2F54" w:rsidP="00CF2F54"/>
    <w:p w14:paraId="59F36397" w14:textId="77777777" w:rsidR="00CF2F54" w:rsidRDefault="00CF2F54" w:rsidP="00CF2F54">
      <w:pPr>
        <w:pStyle w:val="Heading1"/>
      </w:pPr>
      <w:r w:rsidRPr="00E20893">
        <w:lastRenderedPageBreak/>
        <w:t>1.</w:t>
      </w:r>
      <w:r>
        <w:t>6</w:t>
      </w:r>
      <w:r>
        <w:tab/>
      </w:r>
      <w:r w:rsidRPr="00E20893">
        <w:t xml:space="preserve">Recommended cleaning </w:t>
      </w:r>
      <w:r>
        <w:t>by item</w:t>
      </w:r>
    </w:p>
    <w:p w14:paraId="69408639" w14:textId="77777777" w:rsidR="00CF2F54" w:rsidRDefault="00CF2F54" w:rsidP="00CF2F54">
      <w:r w:rsidRPr="00E20893">
        <w:t>The following table outlines the recommended minimum frequencies for routine cleaning of various items in the workplace</w:t>
      </w:r>
      <w:r>
        <w:t>, as well as recommended cleaning and disinfecting following a suspected or confirmed case of COVID-19</w:t>
      </w:r>
      <w:r w:rsidRPr="00E20893">
        <w:t xml:space="preserve">. </w:t>
      </w:r>
    </w:p>
    <w:p w14:paraId="6B6A27E6" w14:textId="77777777" w:rsidR="00CF2F54" w:rsidRPr="00184E16" w:rsidRDefault="00CF2F54" w:rsidP="00CF2F54">
      <w:r w:rsidRPr="00184E16">
        <w:t xml:space="preserve">It is applicable to all workplaces, noting some items may not be relevant to all workplaces. </w:t>
      </w:r>
    </w:p>
    <w:p w14:paraId="628991AC" w14:textId="77777777" w:rsidR="00CF2F54" w:rsidRPr="00184E16" w:rsidRDefault="00CF2F54" w:rsidP="00CF2F54">
      <w:r w:rsidRPr="00184E16">
        <w:t>It is highly recommended that workplaces are be cleaned at least daily. More frequent cleaning may be required in some circumstances. For example, if equipment is shared between workers, it should be cleaned between uses, where practicable.</w:t>
      </w:r>
    </w:p>
    <w:p w14:paraId="52A65BB5" w14:textId="77777777" w:rsidR="00CF2F54" w:rsidRPr="00184E16" w:rsidRDefault="00CF2F54" w:rsidP="00CF2F54">
      <w:r w:rsidRPr="003A094A">
        <w:t>It is recommended that workplaces are disinfected regularly. More frequent disinfecting may also be required at workplaces with a high volume of customers or visitors that are likely to touch surfaces</w:t>
      </w:r>
      <w:r w:rsidRPr="00184E16">
        <w:t>.</w:t>
      </w:r>
    </w:p>
    <w:p w14:paraId="531921FE" w14:textId="77777777" w:rsidR="00CF2F54" w:rsidRPr="002F5B61" w:rsidRDefault="00CF2F54" w:rsidP="00CF2F54">
      <w:pPr>
        <w:pStyle w:val="Heading3"/>
        <w:rPr>
          <w:rFonts w:ascii="PT Sans" w:hAnsi="PT Sans" w:cs="Segoe UI"/>
          <w:color w:val="292B2C"/>
          <w:sz w:val="23"/>
          <w:szCs w:val="23"/>
          <w:lang w:val="en"/>
        </w:rPr>
      </w:pPr>
      <w:r>
        <w:t>1.6.1 General</w:t>
      </w:r>
    </w:p>
    <w:tbl>
      <w:tblPr>
        <w:tblStyle w:val="SWA"/>
        <w:tblW w:w="11340" w:type="dxa"/>
        <w:tblInd w:w="-1139" w:type="dxa"/>
        <w:tblLayout w:type="fixed"/>
        <w:tblLook w:val="04A0" w:firstRow="1" w:lastRow="0" w:firstColumn="1" w:lastColumn="0" w:noHBand="0" w:noVBand="1"/>
      </w:tblPr>
      <w:tblGrid>
        <w:gridCol w:w="1560"/>
        <w:gridCol w:w="1275"/>
        <w:gridCol w:w="1815"/>
        <w:gridCol w:w="1446"/>
        <w:gridCol w:w="1842"/>
        <w:gridCol w:w="1560"/>
        <w:gridCol w:w="1842"/>
      </w:tblGrid>
      <w:tr w:rsidR="00CF2F54" w:rsidRPr="00033146" w14:paraId="7036ACF4" w14:textId="77777777" w:rsidTr="00D80765">
        <w:trPr>
          <w:cnfStyle w:val="100000000000" w:firstRow="1" w:lastRow="0" w:firstColumn="0" w:lastColumn="0" w:oddVBand="0" w:evenVBand="0" w:oddHBand="0" w:evenHBand="0" w:firstRowFirstColumn="0" w:firstRowLastColumn="0" w:lastRowFirstColumn="0" w:lastRowLastColumn="0"/>
          <w:cantSplit/>
        </w:trPr>
        <w:tc>
          <w:tcPr>
            <w:tcW w:w="1560" w:type="dxa"/>
            <w:vMerge w:val="restart"/>
            <w:shd w:val="clear" w:color="auto" w:fill="auto"/>
          </w:tcPr>
          <w:p w14:paraId="0639F50E" w14:textId="77777777" w:rsidR="00CF2F54" w:rsidRPr="00033146" w:rsidRDefault="00CF2F54" w:rsidP="00D80765">
            <w:pPr>
              <w:rPr>
                <w:rFonts w:cs="Arial"/>
                <w:b w:val="0"/>
              </w:rPr>
            </w:pPr>
          </w:p>
        </w:tc>
        <w:tc>
          <w:tcPr>
            <w:tcW w:w="3090" w:type="dxa"/>
            <w:gridSpan w:val="2"/>
            <w:shd w:val="clear" w:color="auto" w:fill="4C62AD"/>
            <w:vAlign w:val="center"/>
          </w:tcPr>
          <w:p w14:paraId="787ABD26" w14:textId="77777777" w:rsidR="00CF2F54" w:rsidRPr="00033146" w:rsidRDefault="00CF2F54" w:rsidP="00D80765">
            <w:pPr>
              <w:jc w:val="center"/>
              <w:rPr>
                <w:rFonts w:cs="Arial"/>
                <w:color w:val="FFFFFF" w:themeColor="background1"/>
              </w:rPr>
            </w:pPr>
            <w:r w:rsidRPr="00033146">
              <w:rPr>
                <w:rFonts w:cs="Arial"/>
                <w:color w:val="FFFFFF" w:themeColor="background1"/>
              </w:rPr>
              <w:t>Following suspected or confirmed case</w:t>
            </w:r>
          </w:p>
        </w:tc>
        <w:tc>
          <w:tcPr>
            <w:tcW w:w="6690" w:type="dxa"/>
            <w:gridSpan w:val="4"/>
            <w:shd w:val="clear" w:color="auto" w:fill="4C62AD"/>
            <w:vAlign w:val="center"/>
          </w:tcPr>
          <w:p w14:paraId="17B75B4F" w14:textId="77777777" w:rsidR="00CF2F54" w:rsidRPr="00033146" w:rsidRDefault="00CF2F54" w:rsidP="00D80765">
            <w:pPr>
              <w:jc w:val="center"/>
              <w:rPr>
                <w:rFonts w:cs="Arial"/>
                <w:color w:val="FFFFFF" w:themeColor="background1"/>
              </w:rPr>
            </w:pPr>
            <w:r w:rsidRPr="00033146">
              <w:rPr>
                <w:rFonts w:cs="Arial"/>
                <w:color w:val="FFFFFF" w:themeColor="background1"/>
              </w:rPr>
              <w:t>Routine cleaning</w:t>
            </w:r>
          </w:p>
        </w:tc>
      </w:tr>
      <w:tr w:rsidR="00CF2F54" w:rsidRPr="00033146" w14:paraId="2A397E6F" w14:textId="77777777" w:rsidTr="00D80765">
        <w:trPr>
          <w:cantSplit/>
        </w:trPr>
        <w:tc>
          <w:tcPr>
            <w:tcW w:w="1560" w:type="dxa"/>
            <w:vMerge/>
            <w:shd w:val="clear" w:color="auto" w:fill="auto"/>
          </w:tcPr>
          <w:p w14:paraId="7C9602E0" w14:textId="77777777" w:rsidR="00CF2F54" w:rsidRPr="00033146" w:rsidRDefault="00CF2F54" w:rsidP="00D80765">
            <w:pPr>
              <w:spacing w:before="60"/>
              <w:rPr>
                <w:rFonts w:cs="Arial"/>
                <w:b/>
              </w:rPr>
            </w:pPr>
          </w:p>
        </w:tc>
        <w:tc>
          <w:tcPr>
            <w:tcW w:w="1275" w:type="dxa"/>
            <w:shd w:val="clear" w:color="auto" w:fill="CAD1E8"/>
            <w:vAlign w:val="bottom"/>
          </w:tcPr>
          <w:p w14:paraId="21F93D7E" w14:textId="77777777" w:rsidR="00CF2F54" w:rsidRPr="00033146" w:rsidRDefault="00CF2F54" w:rsidP="00D80765">
            <w:pPr>
              <w:spacing w:before="60"/>
              <w:rPr>
                <w:rFonts w:cs="Arial"/>
                <w:b/>
              </w:rPr>
            </w:pPr>
            <w:r w:rsidRPr="00033146">
              <w:rPr>
                <w:rFonts w:cs="Arial"/>
                <w:b/>
              </w:rPr>
              <w:t>Any item</w:t>
            </w:r>
          </w:p>
        </w:tc>
        <w:tc>
          <w:tcPr>
            <w:tcW w:w="1815" w:type="dxa"/>
            <w:shd w:val="clear" w:color="auto" w:fill="CAD1E8"/>
            <w:vAlign w:val="bottom"/>
          </w:tcPr>
          <w:p w14:paraId="71B8D6D3" w14:textId="77777777" w:rsidR="00CF2F54" w:rsidRPr="00033146" w:rsidRDefault="00CF2F54" w:rsidP="00D80765">
            <w:pPr>
              <w:spacing w:before="60"/>
              <w:rPr>
                <w:rFonts w:cs="Arial"/>
                <w:b/>
              </w:rPr>
            </w:pPr>
            <w:r w:rsidRPr="00033146">
              <w:rPr>
                <w:rFonts w:cs="Arial"/>
                <w:b/>
              </w:rPr>
              <w:t>Method</w:t>
            </w:r>
          </w:p>
        </w:tc>
        <w:tc>
          <w:tcPr>
            <w:tcW w:w="1446" w:type="dxa"/>
            <w:shd w:val="clear" w:color="auto" w:fill="CAD1E8"/>
            <w:vAlign w:val="bottom"/>
          </w:tcPr>
          <w:p w14:paraId="5B164480" w14:textId="77777777" w:rsidR="00CF2F54" w:rsidRPr="00033146" w:rsidRDefault="00CF2F54" w:rsidP="00D80765">
            <w:pPr>
              <w:spacing w:before="60"/>
              <w:rPr>
                <w:rFonts w:cs="Arial"/>
                <w:b/>
              </w:rPr>
            </w:pPr>
            <w:r w:rsidRPr="00033146">
              <w:rPr>
                <w:rFonts w:cs="Arial"/>
                <w:b/>
              </w:rPr>
              <w:t>Frequently touched items</w:t>
            </w:r>
          </w:p>
        </w:tc>
        <w:tc>
          <w:tcPr>
            <w:tcW w:w="1842" w:type="dxa"/>
            <w:shd w:val="clear" w:color="auto" w:fill="CAD1E8"/>
            <w:vAlign w:val="bottom"/>
          </w:tcPr>
          <w:p w14:paraId="004ED96A" w14:textId="77777777" w:rsidR="00CF2F54" w:rsidRPr="00033146" w:rsidRDefault="00CF2F54" w:rsidP="00D80765">
            <w:pPr>
              <w:spacing w:before="60"/>
              <w:rPr>
                <w:rFonts w:cs="Arial"/>
                <w:b/>
              </w:rPr>
            </w:pPr>
            <w:r w:rsidRPr="00033146">
              <w:rPr>
                <w:rFonts w:cs="Arial"/>
                <w:b/>
              </w:rPr>
              <w:t>Method</w:t>
            </w:r>
          </w:p>
        </w:tc>
        <w:tc>
          <w:tcPr>
            <w:tcW w:w="1560" w:type="dxa"/>
            <w:shd w:val="clear" w:color="auto" w:fill="CAD1E8"/>
            <w:vAlign w:val="bottom"/>
          </w:tcPr>
          <w:p w14:paraId="6BF77519" w14:textId="77777777" w:rsidR="00CF2F54" w:rsidRPr="00033146" w:rsidRDefault="00CF2F54" w:rsidP="00D80765">
            <w:pPr>
              <w:spacing w:before="60"/>
              <w:rPr>
                <w:rFonts w:cs="Arial"/>
                <w:b/>
              </w:rPr>
            </w:pPr>
            <w:r w:rsidRPr="00033146">
              <w:rPr>
                <w:rFonts w:cs="Arial"/>
                <w:b/>
              </w:rPr>
              <w:t>Infrequently touched items</w:t>
            </w:r>
          </w:p>
        </w:tc>
        <w:tc>
          <w:tcPr>
            <w:tcW w:w="1842" w:type="dxa"/>
            <w:shd w:val="clear" w:color="auto" w:fill="CAD1E8"/>
            <w:vAlign w:val="bottom"/>
          </w:tcPr>
          <w:p w14:paraId="0F5425C4" w14:textId="77777777" w:rsidR="00CF2F54" w:rsidRPr="00033146" w:rsidRDefault="00CF2F54" w:rsidP="00D80765">
            <w:pPr>
              <w:spacing w:before="60"/>
              <w:rPr>
                <w:rFonts w:cs="Arial"/>
                <w:b/>
              </w:rPr>
            </w:pPr>
            <w:r w:rsidRPr="00033146">
              <w:rPr>
                <w:rFonts w:cs="Arial"/>
                <w:b/>
              </w:rPr>
              <w:t>Method</w:t>
            </w:r>
          </w:p>
        </w:tc>
      </w:tr>
      <w:tr w:rsidR="00CF2F54" w:rsidRPr="00033146" w14:paraId="026FC04A" w14:textId="77777777" w:rsidTr="00D80765">
        <w:trPr>
          <w:cantSplit/>
        </w:trPr>
        <w:tc>
          <w:tcPr>
            <w:tcW w:w="1560" w:type="dxa"/>
          </w:tcPr>
          <w:p w14:paraId="7AB444EF" w14:textId="77777777" w:rsidR="00CF2F54" w:rsidRPr="00033146" w:rsidRDefault="00CF2F54" w:rsidP="00D80765">
            <w:pPr>
              <w:rPr>
                <w:rFonts w:cs="Arial"/>
                <w:b/>
              </w:rPr>
            </w:pPr>
            <w:r w:rsidRPr="00033146">
              <w:rPr>
                <w:rFonts w:cs="Arial"/>
                <w:b/>
              </w:rPr>
              <w:t>Alcohol-based hand sanitiser dispenser</w:t>
            </w:r>
          </w:p>
        </w:tc>
        <w:tc>
          <w:tcPr>
            <w:tcW w:w="1275" w:type="dxa"/>
          </w:tcPr>
          <w:p w14:paraId="70C57224"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61B8CFE1"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0A0BCDDF" w14:textId="77777777" w:rsidR="00CF2F54" w:rsidRPr="00033146" w:rsidRDefault="00CF2F54" w:rsidP="00D80765">
            <w:pPr>
              <w:rPr>
                <w:rFonts w:cs="Arial"/>
                <w:sz w:val="19"/>
                <w:szCs w:val="19"/>
              </w:rPr>
            </w:pPr>
            <w:r w:rsidRPr="00033146">
              <w:rPr>
                <w:rFonts w:cs="Arial"/>
                <w:sz w:val="19"/>
                <w:szCs w:val="19"/>
              </w:rPr>
              <w:t xml:space="preserve">Clean and disinfect at least daily </w:t>
            </w:r>
          </w:p>
        </w:tc>
        <w:tc>
          <w:tcPr>
            <w:tcW w:w="1842" w:type="dxa"/>
          </w:tcPr>
          <w:p w14:paraId="01E5A368"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61BA7384"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48EE8BA3" w14:textId="77777777" w:rsidR="00CF2F54" w:rsidRPr="00033146" w:rsidRDefault="00CF2F54" w:rsidP="00D80765">
            <w:pPr>
              <w:rPr>
                <w:rFonts w:cs="Arial"/>
                <w:sz w:val="19"/>
                <w:szCs w:val="19"/>
              </w:rPr>
            </w:pPr>
            <w:r w:rsidRPr="00033146">
              <w:rPr>
                <w:rFonts w:cs="Arial"/>
                <w:sz w:val="19"/>
                <w:szCs w:val="19"/>
              </w:rPr>
              <w:t>Detergent</w:t>
            </w:r>
          </w:p>
        </w:tc>
      </w:tr>
      <w:tr w:rsidR="00CF2F54" w:rsidRPr="00033146" w14:paraId="51014113" w14:textId="77777777" w:rsidTr="00D80765">
        <w:trPr>
          <w:cantSplit/>
        </w:trPr>
        <w:tc>
          <w:tcPr>
            <w:tcW w:w="1560" w:type="dxa"/>
          </w:tcPr>
          <w:p w14:paraId="143082B8" w14:textId="77777777" w:rsidR="00CF2F54" w:rsidRPr="00033146" w:rsidRDefault="00CF2F54" w:rsidP="00D80765">
            <w:pPr>
              <w:rPr>
                <w:rFonts w:cs="Arial"/>
                <w:b/>
              </w:rPr>
            </w:pPr>
            <w:r w:rsidRPr="00033146">
              <w:rPr>
                <w:rFonts w:cs="Arial"/>
                <w:b/>
              </w:rPr>
              <w:t>Bath</w:t>
            </w:r>
          </w:p>
        </w:tc>
        <w:tc>
          <w:tcPr>
            <w:tcW w:w="1275" w:type="dxa"/>
          </w:tcPr>
          <w:p w14:paraId="24138A4A" w14:textId="77777777" w:rsidR="00CF2F54" w:rsidRPr="00033146" w:rsidRDefault="00CF2F54" w:rsidP="00D80765">
            <w:pPr>
              <w:rPr>
                <w:rFonts w:cs="Arial"/>
                <w:sz w:val="19"/>
                <w:szCs w:val="19"/>
              </w:rPr>
            </w:pPr>
            <w:r w:rsidRPr="00033146">
              <w:rPr>
                <w:rFonts w:cs="Arial"/>
                <w:sz w:val="19"/>
                <w:szCs w:val="19"/>
              </w:rPr>
              <w:t xml:space="preserve">Clean and disinfect as soon as you become aware </w:t>
            </w:r>
          </w:p>
        </w:tc>
        <w:tc>
          <w:tcPr>
            <w:tcW w:w="1815" w:type="dxa"/>
          </w:tcPr>
          <w:p w14:paraId="1CAD0144"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34165303" w14:textId="77777777" w:rsidR="00CF2F54" w:rsidRPr="00033146" w:rsidRDefault="00CF2F54" w:rsidP="00D80765">
            <w:pPr>
              <w:rPr>
                <w:rFonts w:cs="Arial"/>
                <w:sz w:val="19"/>
                <w:szCs w:val="19"/>
              </w:rPr>
            </w:pPr>
            <w:r w:rsidRPr="00033146">
              <w:rPr>
                <w:rFonts w:cs="Arial"/>
                <w:sz w:val="19"/>
                <w:szCs w:val="19"/>
              </w:rPr>
              <w:t>Clean and disinfect daily, or after each use if shared facilities</w:t>
            </w:r>
          </w:p>
        </w:tc>
        <w:tc>
          <w:tcPr>
            <w:tcW w:w="1842" w:type="dxa"/>
          </w:tcPr>
          <w:p w14:paraId="577B749A"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363521F8" w14:textId="77777777" w:rsidR="00CF2F54" w:rsidRPr="00033146" w:rsidRDefault="00CF2F54" w:rsidP="00D80765">
            <w:pPr>
              <w:rPr>
                <w:rFonts w:cs="Arial"/>
                <w:sz w:val="19"/>
                <w:szCs w:val="19"/>
              </w:rPr>
            </w:pPr>
            <w:r w:rsidRPr="00033146">
              <w:rPr>
                <w:rFonts w:cs="Arial"/>
                <w:sz w:val="19"/>
                <w:szCs w:val="19"/>
              </w:rPr>
              <w:t>Clean at least daily</w:t>
            </w:r>
          </w:p>
        </w:tc>
        <w:tc>
          <w:tcPr>
            <w:tcW w:w="1842" w:type="dxa"/>
          </w:tcPr>
          <w:p w14:paraId="2F6501C2" w14:textId="77777777" w:rsidR="00CF2F54" w:rsidRPr="00033146" w:rsidRDefault="00CF2F54" w:rsidP="00D80765">
            <w:pPr>
              <w:rPr>
                <w:rFonts w:cs="Arial"/>
                <w:sz w:val="19"/>
                <w:szCs w:val="19"/>
              </w:rPr>
            </w:pPr>
            <w:r w:rsidRPr="00033146">
              <w:rPr>
                <w:rFonts w:cs="Arial"/>
                <w:sz w:val="19"/>
                <w:szCs w:val="19"/>
              </w:rPr>
              <w:t>Detergent</w:t>
            </w:r>
          </w:p>
        </w:tc>
      </w:tr>
      <w:tr w:rsidR="00CF2F54" w:rsidRPr="00033146" w14:paraId="49F47A9B" w14:textId="77777777" w:rsidTr="00D80765">
        <w:trPr>
          <w:cantSplit/>
        </w:trPr>
        <w:tc>
          <w:tcPr>
            <w:tcW w:w="1560" w:type="dxa"/>
          </w:tcPr>
          <w:p w14:paraId="382A4853" w14:textId="77777777" w:rsidR="00CF2F54" w:rsidRPr="00033146" w:rsidRDefault="00CF2F54" w:rsidP="00D80765">
            <w:pPr>
              <w:rPr>
                <w:rFonts w:cs="Arial"/>
                <w:b/>
              </w:rPr>
            </w:pPr>
            <w:r w:rsidRPr="00033146">
              <w:rPr>
                <w:rFonts w:cs="Arial"/>
                <w:b/>
              </w:rPr>
              <w:t>Call bell / door bell</w:t>
            </w:r>
          </w:p>
        </w:tc>
        <w:tc>
          <w:tcPr>
            <w:tcW w:w="1275" w:type="dxa"/>
          </w:tcPr>
          <w:p w14:paraId="49256A80"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3B737BE1"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5864363C"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2" w:type="dxa"/>
          </w:tcPr>
          <w:p w14:paraId="1781914A"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60AF702A"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456EE282" w14:textId="77777777" w:rsidR="00CF2F54" w:rsidRPr="00033146" w:rsidRDefault="00CF2F54" w:rsidP="00D80765">
            <w:pPr>
              <w:rPr>
                <w:rFonts w:cs="Arial"/>
                <w:sz w:val="19"/>
                <w:szCs w:val="19"/>
              </w:rPr>
            </w:pPr>
            <w:r w:rsidRPr="00033146">
              <w:rPr>
                <w:rFonts w:cs="Arial"/>
                <w:sz w:val="19"/>
                <w:szCs w:val="19"/>
              </w:rPr>
              <w:t>Detergent</w:t>
            </w:r>
          </w:p>
        </w:tc>
      </w:tr>
      <w:tr w:rsidR="00CF2F54" w:rsidRPr="00033146" w14:paraId="654D86C1" w14:textId="77777777" w:rsidTr="00D80765">
        <w:trPr>
          <w:cantSplit/>
        </w:trPr>
        <w:tc>
          <w:tcPr>
            <w:tcW w:w="1560" w:type="dxa"/>
          </w:tcPr>
          <w:p w14:paraId="43105CEE" w14:textId="77777777" w:rsidR="00CF2F54" w:rsidRPr="00033146" w:rsidRDefault="00CF2F54" w:rsidP="00D80765">
            <w:pPr>
              <w:rPr>
                <w:rFonts w:cs="Arial"/>
                <w:b/>
              </w:rPr>
            </w:pPr>
            <w:r w:rsidRPr="00033146">
              <w:rPr>
                <w:rFonts w:cs="Arial"/>
                <w:b/>
              </w:rPr>
              <w:t xml:space="preserve">Chairs - non-upholstered </w:t>
            </w:r>
          </w:p>
          <w:p w14:paraId="65CA0162" w14:textId="77777777" w:rsidR="00CF2F54" w:rsidRPr="00033146" w:rsidRDefault="00CF2F54" w:rsidP="00D80765">
            <w:pPr>
              <w:rPr>
                <w:rFonts w:cs="Arial"/>
                <w:b/>
              </w:rPr>
            </w:pPr>
            <w:r w:rsidRPr="00033146">
              <w:rPr>
                <w:rFonts w:cs="Arial"/>
              </w:rPr>
              <w:t>e.g. plastic chairs, wooden chairs, other non-padded chairs</w:t>
            </w:r>
          </w:p>
        </w:tc>
        <w:tc>
          <w:tcPr>
            <w:tcW w:w="1275" w:type="dxa"/>
          </w:tcPr>
          <w:p w14:paraId="11A3EE29"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58F46167"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32498356"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2" w:type="dxa"/>
          </w:tcPr>
          <w:p w14:paraId="494048B1"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42318EF5"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024632FC" w14:textId="77777777" w:rsidR="00CF2F54" w:rsidRPr="00033146" w:rsidRDefault="00CF2F54" w:rsidP="00D80765">
            <w:pPr>
              <w:rPr>
                <w:rFonts w:cs="Arial"/>
                <w:sz w:val="19"/>
                <w:szCs w:val="19"/>
              </w:rPr>
            </w:pPr>
            <w:r w:rsidRPr="00033146">
              <w:rPr>
                <w:rFonts w:cs="Arial"/>
                <w:sz w:val="19"/>
                <w:szCs w:val="19"/>
              </w:rPr>
              <w:t xml:space="preserve">Detergent </w:t>
            </w:r>
          </w:p>
          <w:p w14:paraId="5A1EA930" w14:textId="77777777" w:rsidR="00CF2F54" w:rsidRPr="00033146" w:rsidRDefault="00CF2F54" w:rsidP="00D80765">
            <w:pPr>
              <w:rPr>
                <w:rFonts w:cs="Arial"/>
                <w:sz w:val="19"/>
                <w:szCs w:val="19"/>
              </w:rPr>
            </w:pPr>
          </w:p>
        </w:tc>
      </w:tr>
      <w:tr w:rsidR="00CF2F54" w:rsidRPr="00033146" w14:paraId="08A497AE" w14:textId="77777777" w:rsidTr="00D80765">
        <w:trPr>
          <w:cantSplit/>
        </w:trPr>
        <w:tc>
          <w:tcPr>
            <w:tcW w:w="1560" w:type="dxa"/>
          </w:tcPr>
          <w:p w14:paraId="6A3795AB" w14:textId="77777777" w:rsidR="00CF2F54" w:rsidRPr="00033146" w:rsidRDefault="00CF2F54" w:rsidP="00D80765">
            <w:pPr>
              <w:rPr>
                <w:rFonts w:cs="Arial"/>
                <w:b/>
              </w:rPr>
            </w:pPr>
            <w:r w:rsidRPr="00033146">
              <w:rPr>
                <w:rFonts w:cs="Arial"/>
                <w:b/>
              </w:rPr>
              <w:t>Chairs -  upholstered</w:t>
            </w:r>
          </w:p>
          <w:p w14:paraId="7175AF1D" w14:textId="77777777" w:rsidR="00CF2F54" w:rsidRPr="00033146" w:rsidRDefault="00CF2F54" w:rsidP="00D80765">
            <w:pPr>
              <w:rPr>
                <w:rFonts w:cs="Arial"/>
                <w:b/>
                <w:sz w:val="19"/>
                <w:szCs w:val="19"/>
              </w:rPr>
            </w:pPr>
            <w:r w:rsidRPr="00033146">
              <w:rPr>
                <w:rFonts w:cs="Arial"/>
                <w:sz w:val="19"/>
                <w:szCs w:val="19"/>
              </w:rPr>
              <w:t>e.g. fabric padded chairs, sofas, office chairs</w:t>
            </w:r>
          </w:p>
        </w:tc>
        <w:tc>
          <w:tcPr>
            <w:tcW w:w="1275" w:type="dxa"/>
          </w:tcPr>
          <w:p w14:paraId="4ACBDE40" w14:textId="77777777" w:rsidR="00CF2F54" w:rsidRPr="00033146" w:rsidRDefault="00CF2F54" w:rsidP="00D80765">
            <w:pPr>
              <w:rPr>
                <w:rFonts w:cs="Arial"/>
                <w:sz w:val="19"/>
                <w:szCs w:val="19"/>
              </w:rPr>
            </w:pPr>
            <w:r w:rsidRPr="00033146">
              <w:rPr>
                <w:rFonts w:cs="Arial"/>
                <w:sz w:val="19"/>
                <w:szCs w:val="19"/>
              </w:rPr>
              <w:t>Clean as soon as you become aware</w:t>
            </w:r>
          </w:p>
        </w:tc>
        <w:tc>
          <w:tcPr>
            <w:tcW w:w="1815" w:type="dxa"/>
          </w:tcPr>
          <w:p w14:paraId="0A1A1AB0" w14:textId="77777777" w:rsidR="00CF2F54" w:rsidRPr="00033146" w:rsidRDefault="00CF2F54" w:rsidP="00D80765">
            <w:pPr>
              <w:rPr>
                <w:rFonts w:cs="Arial"/>
                <w:sz w:val="19"/>
                <w:szCs w:val="19"/>
              </w:rPr>
            </w:pPr>
            <w:r w:rsidRPr="00033146">
              <w:rPr>
                <w:rFonts w:cs="Arial"/>
                <w:sz w:val="19"/>
                <w:szCs w:val="19"/>
              </w:rPr>
              <w:t>Detergent + Steam clean</w:t>
            </w:r>
          </w:p>
        </w:tc>
        <w:tc>
          <w:tcPr>
            <w:tcW w:w="1446" w:type="dxa"/>
          </w:tcPr>
          <w:p w14:paraId="267E98D2" w14:textId="77777777" w:rsidR="00CF2F54" w:rsidRPr="00033146" w:rsidRDefault="00CF2F54" w:rsidP="00D80765">
            <w:pPr>
              <w:rPr>
                <w:rFonts w:cs="Arial"/>
                <w:sz w:val="19"/>
                <w:szCs w:val="19"/>
              </w:rPr>
            </w:pPr>
            <w:r w:rsidRPr="00033146">
              <w:rPr>
                <w:rFonts w:cs="Arial"/>
                <w:sz w:val="19"/>
                <w:szCs w:val="19"/>
              </w:rPr>
              <w:t>Clean at least daily</w:t>
            </w:r>
          </w:p>
        </w:tc>
        <w:tc>
          <w:tcPr>
            <w:tcW w:w="1842" w:type="dxa"/>
          </w:tcPr>
          <w:p w14:paraId="61B983AF" w14:textId="77777777" w:rsidR="00CF2F54" w:rsidRPr="00033146" w:rsidRDefault="00CF2F54" w:rsidP="00D80765">
            <w:pPr>
              <w:rPr>
                <w:rFonts w:cs="Arial"/>
                <w:sz w:val="19"/>
                <w:szCs w:val="19"/>
              </w:rPr>
            </w:pPr>
            <w:r w:rsidRPr="00033146">
              <w:rPr>
                <w:rFonts w:cs="Arial"/>
                <w:sz w:val="19"/>
                <w:szCs w:val="19"/>
              </w:rPr>
              <w:t>Vacuum (HEPA)</w:t>
            </w:r>
          </w:p>
          <w:p w14:paraId="24FDB0C9" w14:textId="77777777" w:rsidR="00CF2F54" w:rsidRPr="00033146" w:rsidRDefault="00CF2F54" w:rsidP="00D80765">
            <w:pPr>
              <w:rPr>
                <w:rFonts w:cs="Arial"/>
                <w:sz w:val="19"/>
                <w:szCs w:val="19"/>
              </w:rPr>
            </w:pPr>
            <w:r w:rsidRPr="00033146">
              <w:rPr>
                <w:rFonts w:cs="Arial"/>
                <w:sz w:val="19"/>
                <w:szCs w:val="19"/>
              </w:rPr>
              <w:t>Damp dust + Detergent</w:t>
            </w:r>
          </w:p>
        </w:tc>
        <w:tc>
          <w:tcPr>
            <w:tcW w:w="1560" w:type="dxa"/>
          </w:tcPr>
          <w:p w14:paraId="3373CB30"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7C46C4CE" w14:textId="77777777" w:rsidR="00CF2F54" w:rsidRPr="00033146" w:rsidRDefault="00CF2F54" w:rsidP="00D80765">
            <w:pPr>
              <w:rPr>
                <w:rFonts w:cs="Arial"/>
                <w:sz w:val="19"/>
                <w:szCs w:val="19"/>
              </w:rPr>
            </w:pPr>
            <w:r w:rsidRPr="00033146">
              <w:rPr>
                <w:rFonts w:cs="Arial"/>
                <w:sz w:val="19"/>
                <w:szCs w:val="19"/>
              </w:rPr>
              <w:t>Vacuum (HEPA)</w:t>
            </w:r>
          </w:p>
          <w:p w14:paraId="41F900E8" w14:textId="77777777" w:rsidR="00CF2F54" w:rsidRPr="00033146" w:rsidRDefault="00CF2F54" w:rsidP="00D80765">
            <w:pPr>
              <w:rPr>
                <w:rFonts w:cs="Arial"/>
                <w:sz w:val="19"/>
                <w:szCs w:val="19"/>
              </w:rPr>
            </w:pPr>
            <w:r w:rsidRPr="00033146">
              <w:rPr>
                <w:rFonts w:cs="Arial"/>
                <w:sz w:val="19"/>
                <w:szCs w:val="19"/>
              </w:rPr>
              <w:t>Damp dust + Detergent</w:t>
            </w:r>
          </w:p>
        </w:tc>
      </w:tr>
      <w:tr w:rsidR="00CF2F54" w:rsidRPr="00033146" w14:paraId="622040ED" w14:textId="77777777" w:rsidTr="00D80765">
        <w:trPr>
          <w:cantSplit/>
        </w:trPr>
        <w:tc>
          <w:tcPr>
            <w:tcW w:w="1560" w:type="dxa"/>
          </w:tcPr>
          <w:p w14:paraId="2D5BA80F" w14:textId="77777777" w:rsidR="00CF2F54" w:rsidRPr="00033146" w:rsidRDefault="00CF2F54" w:rsidP="00D80765">
            <w:pPr>
              <w:rPr>
                <w:rFonts w:cs="Arial"/>
                <w:b/>
              </w:rPr>
            </w:pPr>
            <w:r w:rsidRPr="00033146">
              <w:rPr>
                <w:rFonts w:cs="Arial"/>
                <w:b/>
              </w:rPr>
              <w:lastRenderedPageBreak/>
              <w:t>Cleaning Equipment</w:t>
            </w:r>
          </w:p>
        </w:tc>
        <w:tc>
          <w:tcPr>
            <w:tcW w:w="1275" w:type="dxa"/>
          </w:tcPr>
          <w:p w14:paraId="304B039E" w14:textId="77777777" w:rsidR="00CF2F54" w:rsidRPr="00033146" w:rsidRDefault="00CF2F54" w:rsidP="00D80765">
            <w:pPr>
              <w:rPr>
                <w:rFonts w:cs="Arial"/>
                <w:sz w:val="19"/>
                <w:szCs w:val="19"/>
              </w:rPr>
            </w:pPr>
            <w:r w:rsidRPr="00033146">
              <w:rPr>
                <w:rFonts w:cs="Arial"/>
                <w:sz w:val="19"/>
                <w:szCs w:val="19"/>
              </w:rPr>
              <w:t>Clean and disinfect after use</w:t>
            </w:r>
          </w:p>
        </w:tc>
        <w:tc>
          <w:tcPr>
            <w:tcW w:w="1815" w:type="dxa"/>
          </w:tcPr>
          <w:p w14:paraId="48D698C4"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6BAF8545" w14:textId="77777777" w:rsidR="00CF2F54" w:rsidRPr="00033146" w:rsidRDefault="00CF2F54" w:rsidP="00D80765">
            <w:pPr>
              <w:rPr>
                <w:rFonts w:cs="Arial"/>
                <w:sz w:val="19"/>
                <w:szCs w:val="19"/>
              </w:rPr>
            </w:pPr>
            <w:r w:rsidRPr="00033146">
              <w:rPr>
                <w:rFonts w:cs="Arial"/>
                <w:sz w:val="19"/>
                <w:szCs w:val="19"/>
              </w:rPr>
              <w:t>Clean and disinfect after use</w:t>
            </w:r>
          </w:p>
        </w:tc>
        <w:tc>
          <w:tcPr>
            <w:tcW w:w="1842" w:type="dxa"/>
          </w:tcPr>
          <w:p w14:paraId="4798A1C0"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45821BFD" w14:textId="77777777" w:rsidR="00CF2F54" w:rsidRPr="00033146" w:rsidRDefault="00CF2F54" w:rsidP="00D80765">
            <w:pPr>
              <w:rPr>
                <w:rFonts w:cs="Arial"/>
                <w:sz w:val="19"/>
                <w:szCs w:val="19"/>
              </w:rPr>
            </w:pPr>
            <w:r w:rsidRPr="00033146">
              <w:rPr>
                <w:rFonts w:cs="Arial"/>
                <w:sz w:val="19"/>
                <w:szCs w:val="19"/>
              </w:rPr>
              <w:t>Clean after use</w:t>
            </w:r>
          </w:p>
        </w:tc>
        <w:tc>
          <w:tcPr>
            <w:tcW w:w="1842" w:type="dxa"/>
          </w:tcPr>
          <w:p w14:paraId="2B789F90" w14:textId="77777777" w:rsidR="00CF2F54" w:rsidRPr="00033146" w:rsidRDefault="00CF2F54" w:rsidP="00D80765">
            <w:pPr>
              <w:rPr>
                <w:rFonts w:cs="Arial"/>
                <w:sz w:val="19"/>
                <w:szCs w:val="19"/>
              </w:rPr>
            </w:pPr>
            <w:r w:rsidRPr="00033146">
              <w:rPr>
                <w:rFonts w:cs="Arial"/>
                <w:sz w:val="19"/>
                <w:szCs w:val="19"/>
              </w:rPr>
              <w:t>Detergent</w:t>
            </w:r>
          </w:p>
          <w:p w14:paraId="4D8E2B4E" w14:textId="77777777" w:rsidR="00CF2F54" w:rsidRPr="00033146" w:rsidRDefault="00CF2F54" w:rsidP="00D80765">
            <w:pPr>
              <w:rPr>
                <w:rFonts w:cs="Arial"/>
                <w:sz w:val="19"/>
                <w:szCs w:val="19"/>
              </w:rPr>
            </w:pPr>
          </w:p>
        </w:tc>
      </w:tr>
      <w:tr w:rsidR="00CF2F54" w:rsidRPr="00033146" w14:paraId="74212C11" w14:textId="77777777" w:rsidTr="00D80765">
        <w:trPr>
          <w:cantSplit/>
        </w:trPr>
        <w:tc>
          <w:tcPr>
            <w:tcW w:w="1560" w:type="dxa"/>
          </w:tcPr>
          <w:p w14:paraId="0A67AC07" w14:textId="77777777" w:rsidR="00CF2F54" w:rsidRPr="00033146" w:rsidRDefault="00CF2F54" w:rsidP="00D80765">
            <w:pPr>
              <w:rPr>
                <w:rFonts w:cs="Arial"/>
                <w:b/>
                <w:highlight w:val="yellow"/>
              </w:rPr>
            </w:pPr>
            <w:r w:rsidRPr="00033146">
              <w:rPr>
                <w:rFonts w:cs="Arial"/>
                <w:b/>
              </w:rPr>
              <w:t>Clipboard / Folders</w:t>
            </w:r>
          </w:p>
        </w:tc>
        <w:tc>
          <w:tcPr>
            <w:tcW w:w="1275" w:type="dxa"/>
          </w:tcPr>
          <w:p w14:paraId="463F398C"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028F81C3"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5671B768" w14:textId="77777777" w:rsidR="00CF2F54" w:rsidRPr="00033146" w:rsidRDefault="00CF2F54" w:rsidP="00D80765">
            <w:pPr>
              <w:rPr>
                <w:rFonts w:cs="Arial"/>
                <w:sz w:val="19"/>
                <w:szCs w:val="19"/>
              </w:rPr>
            </w:pPr>
            <w:r w:rsidRPr="00033146">
              <w:rPr>
                <w:rFonts w:cs="Arial"/>
                <w:sz w:val="19"/>
                <w:szCs w:val="19"/>
              </w:rPr>
              <w:t>Clean and disinfect after use</w:t>
            </w:r>
          </w:p>
        </w:tc>
        <w:tc>
          <w:tcPr>
            <w:tcW w:w="1842" w:type="dxa"/>
          </w:tcPr>
          <w:p w14:paraId="6395F902"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0B7EA59C"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14A40A05" w14:textId="77777777" w:rsidR="00CF2F54" w:rsidRPr="00033146" w:rsidRDefault="00CF2F54" w:rsidP="00D80765">
            <w:pPr>
              <w:rPr>
                <w:rFonts w:cs="Arial"/>
                <w:sz w:val="19"/>
                <w:szCs w:val="19"/>
              </w:rPr>
            </w:pPr>
            <w:r w:rsidRPr="00033146">
              <w:rPr>
                <w:rFonts w:cs="Arial"/>
                <w:sz w:val="19"/>
                <w:szCs w:val="19"/>
              </w:rPr>
              <w:t>Detergent</w:t>
            </w:r>
          </w:p>
        </w:tc>
      </w:tr>
      <w:tr w:rsidR="00CF2F54" w:rsidRPr="00033146" w14:paraId="27FD96A1" w14:textId="77777777" w:rsidTr="00D80765">
        <w:trPr>
          <w:cantSplit/>
        </w:trPr>
        <w:tc>
          <w:tcPr>
            <w:tcW w:w="1560" w:type="dxa"/>
          </w:tcPr>
          <w:p w14:paraId="37A4889B" w14:textId="77777777" w:rsidR="00CF2F54" w:rsidRPr="00033146" w:rsidRDefault="00CF2F54" w:rsidP="00D80765">
            <w:pPr>
              <w:rPr>
                <w:rFonts w:cs="Arial"/>
                <w:b/>
              </w:rPr>
            </w:pPr>
            <w:r w:rsidRPr="00033146">
              <w:rPr>
                <w:rFonts w:cs="Arial"/>
                <w:b/>
              </w:rPr>
              <w:t>Computer, Keyboard, Mouse Headsets</w:t>
            </w:r>
          </w:p>
        </w:tc>
        <w:tc>
          <w:tcPr>
            <w:tcW w:w="1275" w:type="dxa"/>
          </w:tcPr>
          <w:p w14:paraId="3E1962AC"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6EEB3B72" w14:textId="77777777" w:rsidR="00CF2F54" w:rsidRPr="00033146" w:rsidRDefault="00CF2F54" w:rsidP="00D80765">
            <w:pPr>
              <w:rPr>
                <w:rFonts w:cs="Arial"/>
                <w:sz w:val="19"/>
                <w:szCs w:val="19"/>
              </w:rPr>
            </w:pPr>
            <w:r w:rsidRPr="00033146">
              <w:rPr>
                <w:rFonts w:cs="Arial"/>
                <w:sz w:val="19"/>
                <w:szCs w:val="19"/>
              </w:rPr>
              <w:t>Detergent + Disinfectant on wipeable cover, or isopropyl alcohol-based wipes/sprays</w:t>
            </w:r>
          </w:p>
          <w:p w14:paraId="515471E2" w14:textId="77777777" w:rsidR="00CF2F54" w:rsidRPr="00033146" w:rsidRDefault="00CF2F54" w:rsidP="00D80765">
            <w:pPr>
              <w:rPr>
                <w:rFonts w:cs="Arial"/>
                <w:sz w:val="19"/>
                <w:szCs w:val="19"/>
              </w:rPr>
            </w:pPr>
          </w:p>
        </w:tc>
        <w:tc>
          <w:tcPr>
            <w:tcW w:w="1446" w:type="dxa"/>
          </w:tcPr>
          <w:p w14:paraId="2FA1D37A" w14:textId="77777777" w:rsidR="00CF2F54" w:rsidRPr="00033146" w:rsidRDefault="00CF2F54" w:rsidP="00D80765">
            <w:pPr>
              <w:rPr>
                <w:rFonts w:cs="Arial"/>
                <w:sz w:val="19"/>
                <w:szCs w:val="19"/>
              </w:rPr>
            </w:pPr>
            <w:r w:rsidRPr="00033146">
              <w:rPr>
                <w:rFonts w:cs="Arial"/>
                <w:sz w:val="19"/>
                <w:szCs w:val="19"/>
              </w:rPr>
              <w:t>Clean and disinfect at least daily or when visibly soiled, and between users if equipment is shared</w:t>
            </w:r>
          </w:p>
        </w:tc>
        <w:tc>
          <w:tcPr>
            <w:tcW w:w="1842" w:type="dxa"/>
          </w:tcPr>
          <w:p w14:paraId="6E3ACA22" w14:textId="77777777" w:rsidR="00CF2F54" w:rsidRPr="00033146" w:rsidRDefault="00CF2F54" w:rsidP="00D80765">
            <w:pPr>
              <w:rPr>
                <w:rFonts w:cs="Arial"/>
                <w:sz w:val="19"/>
                <w:szCs w:val="19"/>
              </w:rPr>
            </w:pPr>
            <w:r w:rsidRPr="00033146">
              <w:rPr>
                <w:rFonts w:cs="Arial"/>
                <w:sz w:val="19"/>
                <w:szCs w:val="19"/>
              </w:rPr>
              <w:t>Detergent + Disinfectant on wipeable cover, or isopropyl alcohol-based wipes/sprays</w:t>
            </w:r>
          </w:p>
          <w:p w14:paraId="606959E2" w14:textId="77777777" w:rsidR="00CF2F54" w:rsidRPr="00033146" w:rsidRDefault="00CF2F54" w:rsidP="00D80765">
            <w:pPr>
              <w:rPr>
                <w:rFonts w:cs="Arial"/>
                <w:sz w:val="19"/>
                <w:szCs w:val="19"/>
              </w:rPr>
            </w:pPr>
          </w:p>
        </w:tc>
        <w:tc>
          <w:tcPr>
            <w:tcW w:w="1560" w:type="dxa"/>
          </w:tcPr>
          <w:p w14:paraId="44AA23B8" w14:textId="77777777" w:rsidR="00CF2F54" w:rsidRPr="00033146" w:rsidRDefault="00CF2F54" w:rsidP="00D80765">
            <w:pPr>
              <w:rPr>
                <w:rFonts w:cs="Arial"/>
                <w:sz w:val="19"/>
                <w:szCs w:val="19"/>
              </w:rPr>
            </w:pPr>
            <w:r w:rsidRPr="00033146">
              <w:rPr>
                <w:rFonts w:cs="Arial"/>
                <w:sz w:val="19"/>
                <w:szCs w:val="19"/>
              </w:rPr>
              <w:t>Clean weekly or when visibly soiled</w:t>
            </w:r>
          </w:p>
        </w:tc>
        <w:tc>
          <w:tcPr>
            <w:tcW w:w="1842" w:type="dxa"/>
          </w:tcPr>
          <w:p w14:paraId="4E2923E8" w14:textId="77777777" w:rsidR="00CF2F54" w:rsidRPr="00033146" w:rsidRDefault="00CF2F54" w:rsidP="00D80765">
            <w:pPr>
              <w:pStyle w:val="Pa27"/>
              <w:spacing w:after="120"/>
              <w:rPr>
                <w:rFonts w:ascii="Arial" w:eastAsia="Times New Roman" w:hAnsi="Arial" w:cs="Arial"/>
                <w:sz w:val="19"/>
                <w:szCs w:val="19"/>
              </w:rPr>
            </w:pPr>
            <w:r w:rsidRPr="00033146">
              <w:rPr>
                <w:rFonts w:ascii="Arial" w:eastAsia="Times New Roman" w:hAnsi="Arial" w:cs="Arial"/>
                <w:sz w:val="19"/>
                <w:szCs w:val="19"/>
              </w:rPr>
              <w:t>Consider adding a wipeable cover to the device/screen.</w:t>
            </w:r>
          </w:p>
          <w:p w14:paraId="1B5361DC" w14:textId="77777777" w:rsidR="00CF2F54" w:rsidRPr="00033146" w:rsidRDefault="00CF2F54" w:rsidP="00D80765">
            <w:pPr>
              <w:pStyle w:val="Pa27"/>
              <w:spacing w:after="120"/>
              <w:rPr>
                <w:rFonts w:ascii="Arial" w:eastAsia="Times New Roman" w:hAnsi="Arial" w:cs="Arial"/>
                <w:sz w:val="19"/>
                <w:szCs w:val="19"/>
              </w:rPr>
            </w:pPr>
            <w:r w:rsidRPr="00033146">
              <w:rPr>
                <w:rFonts w:ascii="Arial" w:eastAsia="Times New Roman" w:hAnsi="Arial" w:cs="Arial"/>
                <w:sz w:val="19"/>
                <w:szCs w:val="19"/>
              </w:rPr>
              <w:t>Refer to manufacturer’s recommendations</w:t>
            </w:r>
          </w:p>
          <w:p w14:paraId="68DE01F2" w14:textId="77777777" w:rsidR="00CF2F54" w:rsidRPr="00033146" w:rsidRDefault="00CF2F54" w:rsidP="00D80765">
            <w:pPr>
              <w:rPr>
                <w:rFonts w:cs="Arial"/>
                <w:sz w:val="19"/>
                <w:szCs w:val="19"/>
              </w:rPr>
            </w:pPr>
            <w:r w:rsidRPr="00033146">
              <w:rPr>
                <w:rFonts w:cs="Arial"/>
                <w:sz w:val="19"/>
                <w:szCs w:val="19"/>
              </w:rPr>
              <w:t>Detergent</w:t>
            </w:r>
          </w:p>
        </w:tc>
      </w:tr>
      <w:tr w:rsidR="00CF2F54" w:rsidRPr="00033146" w14:paraId="671EBC98" w14:textId="77777777" w:rsidTr="00D80765">
        <w:trPr>
          <w:cantSplit/>
        </w:trPr>
        <w:tc>
          <w:tcPr>
            <w:tcW w:w="1560" w:type="dxa"/>
          </w:tcPr>
          <w:p w14:paraId="46885FAD" w14:textId="77777777" w:rsidR="00CF2F54" w:rsidRPr="00033146" w:rsidRDefault="00CF2F54" w:rsidP="00D80765">
            <w:pPr>
              <w:rPr>
                <w:rFonts w:cs="Arial"/>
                <w:b/>
              </w:rPr>
            </w:pPr>
            <w:r w:rsidRPr="00033146">
              <w:rPr>
                <w:rFonts w:cs="Arial"/>
                <w:b/>
              </w:rPr>
              <w:t>Door frames</w:t>
            </w:r>
          </w:p>
        </w:tc>
        <w:tc>
          <w:tcPr>
            <w:tcW w:w="1275" w:type="dxa"/>
          </w:tcPr>
          <w:p w14:paraId="78CB4ABC"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29FEF4CD"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35022288"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2" w:type="dxa"/>
          </w:tcPr>
          <w:p w14:paraId="2DF38EE1"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73BD0E8C"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36E415A2" w14:textId="77777777" w:rsidR="00CF2F54" w:rsidRPr="00033146" w:rsidRDefault="00CF2F54" w:rsidP="00D80765">
            <w:pPr>
              <w:rPr>
                <w:rFonts w:cs="Arial"/>
                <w:sz w:val="19"/>
                <w:szCs w:val="19"/>
              </w:rPr>
            </w:pPr>
            <w:r w:rsidRPr="00033146">
              <w:rPr>
                <w:rFonts w:cs="Arial"/>
                <w:sz w:val="19"/>
                <w:szCs w:val="19"/>
              </w:rPr>
              <w:t>Detergent</w:t>
            </w:r>
          </w:p>
        </w:tc>
      </w:tr>
      <w:tr w:rsidR="00CF2F54" w:rsidRPr="00033146" w14:paraId="0BF832B2" w14:textId="77777777" w:rsidTr="00D80765">
        <w:trPr>
          <w:cantSplit/>
        </w:trPr>
        <w:tc>
          <w:tcPr>
            <w:tcW w:w="1560" w:type="dxa"/>
          </w:tcPr>
          <w:p w14:paraId="2135FDC5" w14:textId="77777777" w:rsidR="00CF2F54" w:rsidRPr="00033146" w:rsidRDefault="00CF2F54" w:rsidP="00D80765">
            <w:pPr>
              <w:rPr>
                <w:rFonts w:cs="Arial"/>
                <w:b/>
              </w:rPr>
            </w:pPr>
            <w:r w:rsidRPr="00033146">
              <w:rPr>
                <w:rFonts w:cs="Arial"/>
                <w:b/>
              </w:rPr>
              <w:t>Door knob / handles</w:t>
            </w:r>
          </w:p>
        </w:tc>
        <w:tc>
          <w:tcPr>
            <w:tcW w:w="1275" w:type="dxa"/>
          </w:tcPr>
          <w:p w14:paraId="2F552D48"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71B6FE44"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1445721D"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2" w:type="dxa"/>
          </w:tcPr>
          <w:p w14:paraId="47377C4E"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36A897E6" w14:textId="77777777" w:rsidR="00CF2F54" w:rsidRPr="00033146" w:rsidRDefault="00CF2F54" w:rsidP="00D80765">
            <w:pPr>
              <w:rPr>
                <w:rFonts w:cs="Arial"/>
                <w:sz w:val="19"/>
                <w:szCs w:val="19"/>
              </w:rPr>
            </w:pPr>
            <w:r w:rsidRPr="00033146">
              <w:rPr>
                <w:rFonts w:cs="Arial"/>
                <w:sz w:val="19"/>
                <w:szCs w:val="19"/>
              </w:rPr>
              <w:t>Clean daily</w:t>
            </w:r>
          </w:p>
        </w:tc>
        <w:tc>
          <w:tcPr>
            <w:tcW w:w="1842" w:type="dxa"/>
          </w:tcPr>
          <w:p w14:paraId="7CD82B0B" w14:textId="77777777" w:rsidR="00CF2F54" w:rsidRPr="00033146" w:rsidRDefault="00CF2F54" w:rsidP="00D80765">
            <w:pPr>
              <w:rPr>
                <w:rFonts w:cs="Arial"/>
                <w:sz w:val="19"/>
                <w:szCs w:val="19"/>
              </w:rPr>
            </w:pPr>
            <w:r w:rsidRPr="00033146">
              <w:rPr>
                <w:rFonts w:cs="Arial"/>
                <w:sz w:val="19"/>
                <w:szCs w:val="19"/>
              </w:rPr>
              <w:t>Detergent</w:t>
            </w:r>
          </w:p>
        </w:tc>
      </w:tr>
      <w:tr w:rsidR="00CF2F54" w:rsidRPr="00033146" w14:paraId="17F10354" w14:textId="77777777" w:rsidTr="00D80765">
        <w:trPr>
          <w:cantSplit/>
        </w:trPr>
        <w:tc>
          <w:tcPr>
            <w:tcW w:w="1560" w:type="dxa"/>
          </w:tcPr>
          <w:p w14:paraId="4BBD8724" w14:textId="77777777" w:rsidR="00CF2F54" w:rsidRPr="00033146" w:rsidRDefault="00CF2F54" w:rsidP="00D80765">
            <w:pPr>
              <w:rPr>
                <w:rFonts w:cs="Arial"/>
                <w:b/>
              </w:rPr>
            </w:pPr>
            <w:r w:rsidRPr="00033146">
              <w:rPr>
                <w:rFonts w:cs="Arial"/>
                <w:b/>
              </w:rPr>
              <w:t>Drinking Fountains</w:t>
            </w:r>
          </w:p>
        </w:tc>
        <w:tc>
          <w:tcPr>
            <w:tcW w:w="1275" w:type="dxa"/>
          </w:tcPr>
          <w:p w14:paraId="40F65DEC"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467E0B83"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6C8C8631"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2" w:type="dxa"/>
          </w:tcPr>
          <w:p w14:paraId="6604EB54"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65C4D426" w14:textId="77777777" w:rsidR="00CF2F54" w:rsidRPr="00033146" w:rsidRDefault="00CF2F54" w:rsidP="00D80765">
            <w:pPr>
              <w:rPr>
                <w:rFonts w:cs="Arial"/>
                <w:sz w:val="19"/>
                <w:szCs w:val="19"/>
              </w:rPr>
            </w:pPr>
            <w:r w:rsidRPr="00033146">
              <w:rPr>
                <w:rFonts w:cs="Arial"/>
                <w:sz w:val="19"/>
                <w:szCs w:val="19"/>
              </w:rPr>
              <w:t>Clean daily</w:t>
            </w:r>
          </w:p>
        </w:tc>
        <w:tc>
          <w:tcPr>
            <w:tcW w:w="1842" w:type="dxa"/>
          </w:tcPr>
          <w:p w14:paraId="4B0B9F74" w14:textId="77777777" w:rsidR="00CF2F54" w:rsidRPr="00033146" w:rsidRDefault="00CF2F54" w:rsidP="00D80765">
            <w:pPr>
              <w:rPr>
                <w:rFonts w:cs="Arial"/>
                <w:sz w:val="19"/>
                <w:szCs w:val="19"/>
              </w:rPr>
            </w:pPr>
            <w:r w:rsidRPr="00033146">
              <w:rPr>
                <w:rFonts w:cs="Arial"/>
                <w:sz w:val="19"/>
                <w:szCs w:val="19"/>
              </w:rPr>
              <w:t>Detergent</w:t>
            </w:r>
          </w:p>
        </w:tc>
      </w:tr>
      <w:tr w:rsidR="00CF2F54" w:rsidRPr="00033146" w14:paraId="6310D86C" w14:textId="77777777" w:rsidTr="00D80765">
        <w:trPr>
          <w:cantSplit/>
        </w:trPr>
        <w:tc>
          <w:tcPr>
            <w:tcW w:w="1560" w:type="dxa"/>
          </w:tcPr>
          <w:p w14:paraId="14196D5C" w14:textId="77777777" w:rsidR="00CF2F54" w:rsidRPr="00033146" w:rsidRDefault="00CF2F54" w:rsidP="00D80765">
            <w:pPr>
              <w:rPr>
                <w:rFonts w:cs="Arial"/>
                <w:b/>
              </w:rPr>
            </w:pPr>
            <w:r w:rsidRPr="00033146">
              <w:rPr>
                <w:rFonts w:cs="Arial"/>
                <w:b/>
              </w:rPr>
              <w:t>Elevator buttons</w:t>
            </w:r>
          </w:p>
        </w:tc>
        <w:tc>
          <w:tcPr>
            <w:tcW w:w="1275" w:type="dxa"/>
          </w:tcPr>
          <w:p w14:paraId="2E850C9C"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41417A43"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07FC4205"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2" w:type="dxa"/>
          </w:tcPr>
          <w:p w14:paraId="737D7FF2"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30A267B8"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6171BA9C" w14:textId="77777777" w:rsidR="00CF2F54" w:rsidRPr="00033146" w:rsidRDefault="00CF2F54" w:rsidP="00D80765">
            <w:pPr>
              <w:rPr>
                <w:rFonts w:cs="Arial"/>
                <w:sz w:val="19"/>
                <w:szCs w:val="19"/>
              </w:rPr>
            </w:pPr>
            <w:r w:rsidRPr="00033146">
              <w:rPr>
                <w:rFonts w:cs="Arial"/>
                <w:sz w:val="19"/>
                <w:szCs w:val="19"/>
              </w:rPr>
              <w:t>Detergent</w:t>
            </w:r>
          </w:p>
        </w:tc>
      </w:tr>
      <w:tr w:rsidR="00CF2F54" w:rsidRPr="00033146" w14:paraId="26714870" w14:textId="77777777" w:rsidTr="00D80765">
        <w:trPr>
          <w:cantSplit/>
        </w:trPr>
        <w:tc>
          <w:tcPr>
            <w:tcW w:w="1560" w:type="dxa"/>
          </w:tcPr>
          <w:p w14:paraId="184B9AB4" w14:textId="77777777" w:rsidR="00CF2F54" w:rsidRPr="00033146" w:rsidRDefault="00CF2F54" w:rsidP="00D80765">
            <w:pPr>
              <w:rPr>
                <w:rFonts w:cs="Arial"/>
                <w:b/>
              </w:rPr>
            </w:pPr>
            <w:r w:rsidRPr="00033146">
              <w:rPr>
                <w:rFonts w:cs="Arial"/>
                <w:b/>
              </w:rPr>
              <w:t xml:space="preserve">Floor (non-slip vinyl) </w:t>
            </w:r>
          </w:p>
        </w:tc>
        <w:tc>
          <w:tcPr>
            <w:tcW w:w="1275" w:type="dxa"/>
          </w:tcPr>
          <w:p w14:paraId="277A9B59"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25A66267"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7B19BE50"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2" w:type="dxa"/>
          </w:tcPr>
          <w:p w14:paraId="25A70C68"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1493C9AD" w14:textId="77777777" w:rsidR="00CF2F54" w:rsidRPr="00033146" w:rsidRDefault="00CF2F54" w:rsidP="00D80765">
            <w:pPr>
              <w:rPr>
                <w:rFonts w:cs="Arial"/>
                <w:sz w:val="19"/>
                <w:szCs w:val="19"/>
              </w:rPr>
            </w:pPr>
            <w:r w:rsidRPr="00033146">
              <w:rPr>
                <w:rFonts w:cs="Arial"/>
                <w:sz w:val="19"/>
                <w:szCs w:val="19"/>
              </w:rPr>
              <w:t>Damp mop daily</w:t>
            </w:r>
          </w:p>
        </w:tc>
        <w:tc>
          <w:tcPr>
            <w:tcW w:w="1842" w:type="dxa"/>
          </w:tcPr>
          <w:p w14:paraId="04ACA7CD" w14:textId="77777777" w:rsidR="00CF2F54" w:rsidRPr="00033146" w:rsidRDefault="00CF2F54" w:rsidP="00D80765">
            <w:pPr>
              <w:rPr>
                <w:rFonts w:cs="Arial"/>
                <w:sz w:val="19"/>
                <w:szCs w:val="19"/>
              </w:rPr>
            </w:pPr>
            <w:r w:rsidRPr="00033146">
              <w:rPr>
                <w:rFonts w:cs="Arial"/>
                <w:sz w:val="19"/>
                <w:szCs w:val="19"/>
              </w:rPr>
              <w:t>Detergent</w:t>
            </w:r>
          </w:p>
          <w:p w14:paraId="6EAE0E8E" w14:textId="77777777" w:rsidR="00CF2F54" w:rsidRPr="00033146" w:rsidRDefault="00CF2F54" w:rsidP="00D80765">
            <w:pPr>
              <w:rPr>
                <w:rFonts w:cs="Arial"/>
                <w:sz w:val="19"/>
                <w:szCs w:val="19"/>
              </w:rPr>
            </w:pPr>
          </w:p>
        </w:tc>
      </w:tr>
      <w:tr w:rsidR="00CF2F54" w:rsidRPr="00033146" w14:paraId="615E3869" w14:textId="77777777" w:rsidTr="00D80765">
        <w:trPr>
          <w:cantSplit/>
        </w:trPr>
        <w:tc>
          <w:tcPr>
            <w:tcW w:w="1560" w:type="dxa"/>
          </w:tcPr>
          <w:p w14:paraId="62F4A510" w14:textId="77777777" w:rsidR="00CF2F54" w:rsidRPr="00033146" w:rsidRDefault="00CF2F54" w:rsidP="00D80765">
            <w:pPr>
              <w:rPr>
                <w:rFonts w:cs="Arial"/>
                <w:b/>
              </w:rPr>
            </w:pPr>
            <w:r w:rsidRPr="00033146">
              <w:rPr>
                <w:rFonts w:cs="Arial"/>
                <w:b/>
              </w:rPr>
              <w:t>Floor (polished concrete)</w:t>
            </w:r>
          </w:p>
        </w:tc>
        <w:tc>
          <w:tcPr>
            <w:tcW w:w="1275" w:type="dxa"/>
          </w:tcPr>
          <w:p w14:paraId="5E6D2F60"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1DBF6A8A"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536702DA" w14:textId="77777777" w:rsidR="00CF2F54" w:rsidRPr="00033146" w:rsidRDefault="00CF2F54" w:rsidP="00D80765">
            <w:pPr>
              <w:rPr>
                <w:rFonts w:cs="Arial"/>
                <w:sz w:val="19"/>
                <w:szCs w:val="19"/>
              </w:rPr>
            </w:pPr>
            <w:r w:rsidRPr="00033146">
              <w:rPr>
                <w:rFonts w:cs="Arial"/>
                <w:sz w:val="19"/>
                <w:szCs w:val="19"/>
              </w:rPr>
              <w:t>Clean and disinfect at least daily or every shift change</w:t>
            </w:r>
          </w:p>
        </w:tc>
        <w:tc>
          <w:tcPr>
            <w:tcW w:w="1842" w:type="dxa"/>
          </w:tcPr>
          <w:p w14:paraId="31E5536A"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45BDEAC4"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21E43234" w14:textId="77777777" w:rsidR="00CF2F54" w:rsidRPr="00033146" w:rsidRDefault="00CF2F54" w:rsidP="00D80765">
            <w:pPr>
              <w:rPr>
                <w:rFonts w:cs="Arial"/>
                <w:sz w:val="19"/>
                <w:szCs w:val="19"/>
              </w:rPr>
            </w:pPr>
            <w:r w:rsidRPr="00033146">
              <w:rPr>
                <w:rFonts w:cs="Arial"/>
                <w:sz w:val="19"/>
                <w:szCs w:val="19"/>
              </w:rPr>
              <w:t>Detergent</w:t>
            </w:r>
          </w:p>
          <w:p w14:paraId="4A66B5EE" w14:textId="77777777" w:rsidR="00CF2F54" w:rsidRPr="00033146" w:rsidRDefault="00CF2F54" w:rsidP="00D80765">
            <w:pPr>
              <w:rPr>
                <w:rFonts w:cs="Arial"/>
                <w:sz w:val="19"/>
                <w:szCs w:val="19"/>
              </w:rPr>
            </w:pPr>
          </w:p>
        </w:tc>
      </w:tr>
      <w:tr w:rsidR="00CF2F54" w:rsidRPr="00033146" w14:paraId="10D08692" w14:textId="77777777" w:rsidTr="00D80765">
        <w:trPr>
          <w:cantSplit/>
        </w:trPr>
        <w:tc>
          <w:tcPr>
            <w:tcW w:w="1560" w:type="dxa"/>
          </w:tcPr>
          <w:p w14:paraId="76A702E3" w14:textId="77777777" w:rsidR="00CF2F54" w:rsidRPr="00033146" w:rsidRDefault="00CF2F54" w:rsidP="00D80765">
            <w:pPr>
              <w:rPr>
                <w:rFonts w:cs="Arial"/>
                <w:b/>
              </w:rPr>
            </w:pPr>
            <w:r w:rsidRPr="00033146">
              <w:rPr>
                <w:rFonts w:cs="Arial"/>
                <w:b/>
              </w:rPr>
              <w:lastRenderedPageBreak/>
              <w:t>Fridges</w:t>
            </w:r>
          </w:p>
        </w:tc>
        <w:tc>
          <w:tcPr>
            <w:tcW w:w="1275" w:type="dxa"/>
          </w:tcPr>
          <w:p w14:paraId="0026AA24"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6659DB4D"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203F09F8" w14:textId="77777777" w:rsidR="00CF2F54" w:rsidRPr="00033146" w:rsidRDefault="00CF2F54" w:rsidP="00D80765">
            <w:pPr>
              <w:rPr>
                <w:rFonts w:cs="Arial"/>
                <w:sz w:val="19"/>
                <w:szCs w:val="19"/>
              </w:rPr>
            </w:pPr>
            <w:r w:rsidRPr="00033146">
              <w:rPr>
                <w:rFonts w:cs="Arial"/>
                <w:sz w:val="19"/>
                <w:szCs w:val="19"/>
              </w:rPr>
              <w:t>Weekly, &amp; defrost to clean as required</w:t>
            </w:r>
          </w:p>
          <w:p w14:paraId="2D6E2DA9" w14:textId="77777777" w:rsidR="00CF2F54" w:rsidRPr="00033146" w:rsidRDefault="00CF2F54" w:rsidP="00D80765">
            <w:pPr>
              <w:rPr>
                <w:rFonts w:cs="Arial"/>
                <w:sz w:val="19"/>
                <w:szCs w:val="19"/>
              </w:rPr>
            </w:pPr>
            <w:r w:rsidRPr="00033146">
              <w:rPr>
                <w:rFonts w:cs="Arial"/>
                <w:sz w:val="19"/>
                <w:szCs w:val="19"/>
              </w:rPr>
              <w:t xml:space="preserve">Clean and disinfect frequently touched surfaces on fridge (i.e. handles) at least daily </w:t>
            </w:r>
          </w:p>
        </w:tc>
        <w:tc>
          <w:tcPr>
            <w:tcW w:w="1842" w:type="dxa"/>
          </w:tcPr>
          <w:p w14:paraId="76DA7991"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3676B353" w14:textId="77777777" w:rsidR="00CF2F54" w:rsidRPr="00033146" w:rsidRDefault="00CF2F54" w:rsidP="00D80765">
            <w:pPr>
              <w:rPr>
                <w:rFonts w:cs="Arial"/>
                <w:sz w:val="19"/>
                <w:szCs w:val="19"/>
              </w:rPr>
            </w:pPr>
            <w:r w:rsidRPr="00033146">
              <w:rPr>
                <w:rFonts w:cs="Arial"/>
                <w:sz w:val="19"/>
                <w:szCs w:val="19"/>
              </w:rPr>
              <w:t xml:space="preserve">Monthly &amp; defrost as required </w:t>
            </w:r>
          </w:p>
          <w:p w14:paraId="02CA568A" w14:textId="77777777" w:rsidR="00CF2F54" w:rsidRPr="00033146" w:rsidRDefault="00CF2F54" w:rsidP="00D80765">
            <w:pPr>
              <w:rPr>
                <w:rFonts w:cs="Arial"/>
                <w:sz w:val="19"/>
                <w:szCs w:val="19"/>
              </w:rPr>
            </w:pPr>
            <w:r w:rsidRPr="00033146">
              <w:rPr>
                <w:rFonts w:cs="Arial"/>
                <w:sz w:val="19"/>
                <w:szCs w:val="19"/>
              </w:rPr>
              <w:t xml:space="preserve">Daily spot check— clean when necessary </w:t>
            </w:r>
          </w:p>
        </w:tc>
        <w:tc>
          <w:tcPr>
            <w:tcW w:w="1842" w:type="dxa"/>
          </w:tcPr>
          <w:p w14:paraId="2766A861" w14:textId="77777777" w:rsidR="00CF2F54" w:rsidRPr="00033146" w:rsidRDefault="00CF2F54" w:rsidP="00D80765">
            <w:pPr>
              <w:rPr>
                <w:rFonts w:cs="Arial"/>
                <w:sz w:val="19"/>
                <w:szCs w:val="19"/>
              </w:rPr>
            </w:pPr>
            <w:r w:rsidRPr="00033146">
              <w:rPr>
                <w:rFonts w:cs="Arial"/>
                <w:sz w:val="19"/>
                <w:szCs w:val="19"/>
              </w:rPr>
              <w:t>Refer to manufacturer’s recommendations</w:t>
            </w:r>
          </w:p>
          <w:p w14:paraId="28564637" w14:textId="77777777" w:rsidR="00CF2F54" w:rsidRPr="00033146" w:rsidRDefault="00CF2F54" w:rsidP="00D80765">
            <w:pPr>
              <w:rPr>
                <w:rFonts w:cs="Arial"/>
                <w:sz w:val="19"/>
                <w:szCs w:val="19"/>
              </w:rPr>
            </w:pPr>
            <w:r w:rsidRPr="00033146">
              <w:rPr>
                <w:rFonts w:cs="Arial"/>
                <w:sz w:val="19"/>
                <w:szCs w:val="19"/>
              </w:rPr>
              <w:t xml:space="preserve">Detergent </w:t>
            </w:r>
          </w:p>
        </w:tc>
      </w:tr>
      <w:tr w:rsidR="00CF2F54" w:rsidRPr="00033146" w14:paraId="59BB1779" w14:textId="77777777" w:rsidTr="00D80765">
        <w:trPr>
          <w:cantSplit/>
        </w:trPr>
        <w:tc>
          <w:tcPr>
            <w:tcW w:w="1560" w:type="dxa"/>
          </w:tcPr>
          <w:p w14:paraId="2AC759AB" w14:textId="77777777" w:rsidR="00CF2F54" w:rsidRPr="00033146" w:rsidRDefault="00CF2F54" w:rsidP="00D80765">
            <w:pPr>
              <w:rPr>
                <w:rFonts w:cs="Arial"/>
                <w:b/>
              </w:rPr>
            </w:pPr>
            <w:r w:rsidRPr="00033146">
              <w:rPr>
                <w:rFonts w:cs="Arial"/>
                <w:b/>
              </w:rPr>
              <w:t>Hand rails, stair rails</w:t>
            </w:r>
          </w:p>
        </w:tc>
        <w:tc>
          <w:tcPr>
            <w:tcW w:w="1275" w:type="dxa"/>
          </w:tcPr>
          <w:p w14:paraId="3CC7CBAA"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57DD0ABA"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55F176D5"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2" w:type="dxa"/>
          </w:tcPr>
          <w:p w14:paraId="2B68AD7C"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69D43B4C"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0DF3B6DE" w14:textId="77777777" w:rsidR="00CF2F54" w:rsidRPr="00033146" w:rsidRDefault="00CF2F54" w:rsidP="00D80765">
            <w:pPr>
              <w:rPr>
                <w:rFonts w:cs="Arial"/>
                <w:sz w:val="19"/>
                <w:szCs w:val="19"/>
              </w:rPr>
            </w:pPr>
            <w:r w:rsidRPr="00033146">
              <w:rPr>
                <w:rFonts w:cs="Arial"/>
                <w:sz w:val="19"/>
                <w:szCs w:val="19"/>
              </w:rPr>
              <w:t>Detergent</w:t>
            </w:r>
          </w:p>
        </w:tc>
      </w:tr>
      <w:tr w:rsidR="00CF2F54" w:rsidRPr="00033146" w14:paraId="35B39AB6" w14:textId="77777777" w:rsidTr="00D80765">
        <w:trPr>
          <w:cantSplit/>
        </w:trPr>
        <w:tc>
          <w:tcPr>
            <w:tcW w:w="1560" w:type="dxa"/>
          </w:tcPr>
          <w:p w14:paraId="798058F7" w14:textId="77777777" w:rsidR="00CF2F54" w:rsidRPr="00033146" w:rsidRDefault="00CF2F54" w:rsidP="00D80765">
            <w:pPr>
              <w:pStyle w:val="Pa27"/>
              <w:spacing w:before="60" w:after="60"/>
              <w:rPr>
                <w:rFonts w:ascii="Arial" w:eastAsia="Times New Roman" w:hAnsi="Arial" w:cs="Arial"/>
                <w:b/>
                <w:sz w:val="22"/>
              </w:rPr>
            </w:pPr>
            <w:r w:rsidRPr="00033146">
              <w:rPr>
                <w:rFonts w:ascii="Arial" w:hAnsi="Arial" w:cs="Arial"/>
                <w:b/>
                <w:sz w:val="22"/>
              </w:rPr>
              <w:t>Keys and locks and padlocks</w:t>
            </w:r>
          </w:p>
        </w:tc>
        <w:tc>
          <w:tcPr>
            <w:tcW w:w="1275" w:type="dxa"/>
          </w:tcPr>
          <w:p w14:paraId="4BE1FE08"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37DB4DF3"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734A4355"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2" w:type="dxa"/>
          </w:tcPr>
          <w:p w14:paraId="03060ED7"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1A74046E"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6FDABDE3" w14:textId="77777777" w:rsidR="00CF2F54" w:rsidRPr="00033146" w:rsidRDefault="00CF2F54" w:rsidP="00D80765">
            <w:pPr>
              <w:rPr>
                <w:rFonts w:cs="Arial"/>
                <w:sz w:val="19"/>
                <w:szCs w:val="19"/>
              </w:rPr>
            </w:pPr>
            <w:r w:rsidRPr="00033146">
              <w:rPr>
                <w:rFonts w:cs="Arial"/>
                <w:sz w:val="19"/>
                <w:szCs w:val="19"/>
              </w:rPr>
              <w:t>Detergent</w:t>
            </w:r>
          </w:p>
        </w:tc>
      </w:tr>
      <w:tr w:rsidR="00CF2F54" w:rsidRPr="00033146" w14:paraId="5C4819C6" w14:textId="77777777" w:rsidTr="00D80765">
        <w:trPr>
          <w:cantSplit/>
        </w:trPr>
        <w:tc>
          <w:tcPr>
            <w:tcW w:w="1560" w:type="dxa"/>
          </w:tcPr>
          <w:p w14:paraId="46430BAA" w14:textId="77777777" w:rsidR="00CF2F54" w:rsidRPr="00033146" w:rsidRDefault="00CF2F54" w:rsidP="00D80765">
            <w:pPr>
              <w:pStyle w:val="Pa27"/>
              <w:spacing w:before="60" w:after="60"/>
              <w:rPr>
                <w:rFonts w:ascii="Arial" w:hAnsi="Arial" w:cs="Arial"/>
                <w:b/>
                <w:sz w:val="22"/>
              </w:rPr>
            </w:pPr>
            <w:r w:rsidRPr="00033146">
              <w:rPr>
                <w:rFonts w:ascii="Arial" w:hAnsi="Arial" w:cs="Arial"/>
                <w:b/>
                <w:sz w:val="22"/>
              </w:rPr>
              <w:t>Kitchen appliances (toasters, kettles, sandwich presses, jaffle makers, ovens)</w:t>
            </w:r>
          </w:p>
        </w:tc>
        <w:tc>
          <w:tcPr>
            <w:tcW w:w="1275" w:type="dxa"/>
          </w:tcPr>
          <w:p w14:paraId="1523408B"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046FC86D"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4F68AC5A"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2" w:type="dxa"/>
          </w:tcPr>
          <w:p w14:paraId="7DA8DFB8"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529B8CAE"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3470CC59" w14:textId="77777777" w:rsidR="00CF2F54" w:rsidRPr="00033146" w:rsidRDefault="00CF2F54" w:rsidP="00D80765">
            <w:pPr>
              <w:rPr>
                <w:rFonts w:cs="Arial"/>
                <w:sz w:val="19"/>
                <w:szCs w:val="19"/>
              </w:rPr>
            </w:pPr>
            <w:r w:rsidRPr="00033146">
              <w:rPr>
                <w:rFonts w:cs="Arial"/>
                <w:sz w:val="19"/>
                <w:szCs w:val="19"/>
              </w:rPr>
              <w:t>Refer to manufacturer’s recommendations</w:t>
            </w:r>
          </w:p>
          <w:p w14:paraId="665C43B4" w14:textId="77777777" w:rsidR="00CF2F54" w:rsidRPr="00033146" w:rsidRDefault="00CF2F54" w:rsidP="00D80765">
            <w:pPr>
              <w:rPr>
                <w:rFonts w:cs="Arial"/>
                <w:sz w:val="19"/>
                <w:szCs w:val="19"/>
              </w:rPr>
            </w:pPr>
            <w:r w:rsidRPr="00033146">
              <w:rPr>
                <w:rFonts w:cs="Arial"/>
                <w:sz w:val="19"/>
                <w:szCs w:val="19"/>
              </w:rPr>
              <w:t>Isopropyl alcohol-based wipes/sprays</w:t>
            </w:r>
          </w:p>
          <w:p w14:paraId="7C9E3444" w14:textId="77777777" w:rsidR="00CF2F54" w:rsidRPr="00033146" w:rsidRDefault="00CF2F54" w:rsidP="00D80765">
            <w:pPr>
              <w:rPr>
                <w:rFonts w:cs="Arial"/>
                <w:sz w:val="19"/>
                <w:szCs w:val="19"/>
              </w:rPr>
            </w:pPr>
            <w:r w:rsidRPr="00033146">
              <w:rPr>
                <w:rFonts w:cs="Arial"/>
                <w:sz w:val="19"/>
                <w:szCs w:val="19"/>
              </w:rPr>
              <w:t>Detergent</w:t>
            </w:r>
          </w:p>
        </w:tc>
      </w:tr>
      <w:tr w:rsidR="00CF2F54" w:rsidRPr="00033146" w14:paraId="43886D15" w14:textId="77777777" w:rsidTr="00D80765">
        <w:trPr>
          <w:cantSplit/>
        </w:trPr>
        <w:tc>
          <w:tcPr>
            <w:tcW w:w="1560" w:type="dxa"/>
          </w:tcPr>
          <w:p w14:paraId="5511B18C" w14:textId="77777777" w:rsidR="00CF2F54" w:rsidRPr="00033146" w:rsidRDefault="00CF2F54" w:rsidP="00D80765">
            <w:pPr>
              <w:pStyle w:val="Pa27"/>
              <w:spacing w:before="60" w:after="60"/>
              <w:rPr>
                <w:rFonts w:ascii="Arial" w:eastAsia="Times New Roman" w:hAnsi="Arial" w:cs="Arial"/>
                <w:b/>
                <w:sz w:val="22"/>
              </w:rPr>
            </w:pPr>
            <w:r w:rsidRPr="00033146">
              <w:rPr>
                <w:rFonts w:ascii="Arial" w:eastAsia="Times New Roman" w:hAnsi="Arial" w:cs="Arial"/>
                <w:b/>
                <w:sz w:val="22"/>
              </w:rPr>
              <w:t>Light and Power point Switches</w:t>
            </w:r>
          </w:p>
        </w:tc>
        <w:tc>
          <w:tcPr>
            <w:tcW w:w="1275" w:type="dxa"/>
          </w:tcPr>
          <w:p w14:paraId="22D521ED"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6583414F" w14:textId="77777777" w:rsidR="00CF2F54" w:rsidRPr="00033146" w:rsidRDefault="00CF2F54" w:rsidP="00D80765">
            <w:pPr>
              <w:rPr>
                <w:rFonts w:cs="Arial"/>
                <w:sz w:val="19"/>
                <w:szCs w:val="19"/>
              </w:rPr>
            </w:pPr>
            <w:r w:rsidRPr="00033146">
              <w:rPr>
                <w:rFonts w:cs="Arial"/>
                <w:sz w:val="19"/>
                <w:szCs w:val="19"/>
              </w:rPr>
              <w:t>Detergent + Disinfectant Damp dust</w:t>
            </w:r>
          </w:p>
        </w:tc>
        <w:tc>
          <w:tcPr>
            <w:tcW w:w="1446" w:type="dxa"/>
          </w:tcPr>
          <w:p w14:paraId="776D6716"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2" w:type="dxa"/>
          </w:tcPr>
          <w:p w14:paraId="3B18ACB5" w14:textId="77777777" w:rsidR="00CF2F54" w:rsidRPr="00033146" w:rsidRDefault="00CF2F54" w:rsidP="00D80765">
            <w:pPr>
              <w:rPr>
                <w:rFonts w:cs="Arial"/>
                <w:sz w:val="19"/>
                <w:szCs w:val="19"/>
              </w:rPr>
            </w:pPr>
            <w:r w:rsidRPr="00033146">
              <w:rPr>
                <w:rFonts w:cs="Arial"/>
                <w:sz w:val="19"/>
                <w:szCs w:val="19"/>
              </w:rPr>
              <w:t>Detergent + Disinfectant Damp dust</w:t>
            </w:r>
          </w:p>
        </w:tc>
        <w:tc>
          <w:tcPr>
            <w:tcW w:w="1560" w:type="dxa"/>
          </w:tcPr>
          <w:p w14:paraId="3CA65D04"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554B444F" w14:textId="77777777" w:rsidR="00CF2F54" w:rsidRPr="00033146" w:rsidRDefault="00CF2F54" w:rsidP="00D80765">
            <w:pPr>
              <w:rPr>
                <w:rFonts w:cs="Arial"/>
                <w:sz w:val="19"/>
                <w:szCs w:val="19"/>
              </w:rPr>
            </w:pPr>
            <w:r w:rsidRPr="00033146">
              <w:rPr>
                <w:rFonts w:cs="Arial"/>
                <w:sz w:val="19"/>
                <w:szCs w:val="19"/>
              </w:rPr>
              <w:t>Damp dust + Detergent</w:t>
            </w:r>
          </w:p>
        </w:tc>
      </w:tr>
      <w:tr w:rsidR="00CF2F54" w:rsidRPr="00033146" w14:paraId="19FDAF78" w14:textId="77777777" w:rsidTr="00D80765">
        <w:trPr>
          <w:cantSplit/>
        </w:trPr>
        <w:tc>
          <w:tcPr>
            <w:tcW w:w="1560" w:type="dxa"/>
          </w:tcPr>
          <w:p w14:paraId="63CD850F" w14:textId="77777777" w:rsidR="00CF2F54" w:rsidRPr="00033146" w:rsidRDefault="00CF2F54" w:rsidP="00D80765">
            <w:pPr>
              <w:pStyle w:val="Pa27"/>
              <w:spacing w:before="60" w:after="60"/>
              <w:rPr>
                <w:rFonts w:ascii="Arial" w:eastAsia="Times New Roman" w:hAnsi="Arial" w:cs="Arial"/>
                <w:b/>
                <w:sz w:val="22"/>
              </w:rPr>
            </w:pPr>
            <w:r w:rsidRPr="00033146">
              <w:rPr>
                <w:rFonts w:ascii="Arial" w:eastAsia="Times New Roman" w:hAnsi="Arial" w:cs="Arial"/>
                <w:b/>
                <w:sz w:val="22"/>
              </w:rPr>
              <w:t>Microwave</w:t>
            </w:r>
          </w:p>
        </w:tc>
        <w:tc>
          <w:tcPr>
            <w:tcW w:w="1275" w:type="dxa"/>
          </w:tcPr>
          <w:p w14:paraId="5E7686C2"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041CB96A" w14:textId="77777777" w:rsidR="00CF2F54" w:rsidRPr="00033146" w:rsidRDefault="00CF2F54" w:rsidP="00D80765">
            <w:pPr>
              <w:rPr>
                <w:rFonts w:cs="Arial"/>
                <w:sz w:val="19"/>
                <w:szCs w:val="19"/>
              </w:rPr>
            </w:pPr>
            <w:r w:rsidRPr="00033146">
              <w:rPr>
                <w:rFonts w:cs="Arial"/>
                <w:sz w:val="19"/>
                <w:szCs w:val="19"/>
              </w:rPr>
              <w:t>Detergent.</w:t>
            </w:r>
          </w:p>
          <w:p w14:paraId="5D01D16D" w14:textId="77777777" w:rsidR="00CF2F54" w:rsidRPr="00033146" w:rsidRDefault="00CF2F54" w:rsidP="00D80765">
            <w:pPr>
              <w:rPr>
                <w:rFonts w:cs="Arial"/>
                <w:sz w:val="19"/>
                <w:szCs w:val="19"/>
              </w:rPr>
            </w:pPr>
            <w:r w:rsidRPr="00033146">
              <w:rPr>
                <w:rFonts w:cs="Arial"/>
                <w:sz w:val="19"/>
                <w:szCs w:val="19"/>
              </w:rPr>
              <w:t>Disinfectant on outside surfaces only.</w:t>
            </w:r>
          </w:p>
        </w:tc>
        <w:tc>
          <w:tcPr>
            <w:tcW w:w="1446" w:type="dxa"/>
          </w:tcPr>
          <w:p w14:paraId="29CC2C19" w14:textId="77777777" w:rsidR="00CF2F54" w:rsidRPr="00033146" w:rsidRDefault="00CF2F54" w:rsidP="00D80765">
            <w:pPr>
              <w:rPr>
                <w:rFonts w:cs="Arial"/>
                <w:sz w:val="19"/>
                <w:szCs w:val="19"/>
              </w:rPr>
            </w:pPr>
            <w:r w:rsidRPr="00033146">
              <w:rPr>
                <w:rFonts w:cs="Arial"/>
                <w:sz w:val="19"/>
                <w:szCs w:val="19"/>
              </w:rPr>
              <w:t>Clean and disinfect frequently touched points on microwave at least daily</w:t>
            </w:r>
          </w:p>
        </w:tc>
        <w:tc>
          <w:tcPr>
            <w:tcW w:w="1842" w:type="dxa"/>
          </w:tcPr>
          <w:p w14:paraId="18C48B55" w14:textId="77777777" w:rsidR="00CF2F54" w:rsidRPr="00033146" w:rsidRDefault="00CF2F54" w:rsidP="00D80765">
            <w:pPr>
              <w:rPr>
                <w:rFonts w:cs="Arial"/>
                <w:sz w:val="19"/>
                <w:szCs w:val="19"/>
              </w:rPr>
            </w:pPr>
            <w:r w:rsidRPr="00033146">
              <w:rPr>
                <w:rFonts w:cs="Arial"/>
                <w:sz w:val="19"/>
                <w:szCs w:val="19"/>
              </w:rPr>
              <w:t>Detergent.</w:t>
            </w:r>
          </w:p>
          <w:p w14:paraId="472203F6" w14:textId="77777777" w:rsidR="00CF2F54" w:rsidRPr="00033146" w:rsidRDefault="00CF2F54" w:rsidP="00D80765">
            <w:pPr>
              <w:rPr>
                <w:rFonts w:cs="Arial"/>
                <w:sz w:val="19"/>
                <w:szCs w:val="19"/>
              </w:rPr>
            </w:pPr>
            <w:r w:rsidRPr="00033146">
              <w:rPr>
                <w:rFonts w:cs="Arial"/>
                <w:sz w:val="19"/>
                <w:szCs w:val="19"/>
              </w:rPr>
              <w:t>Disinfectant on outside surfaces only.</w:t>
            </w:r>
          </w:p>
        </w:tc>
        <w:tc>
          <w:tcPr>
            <w:tcW w:w="1560" w:type="dxa"/>
          </w:tcPr>
          <w:p w14:paraId="7EFEC42A" w14:textId="77777777" w:rsidR="00CF2F54" w:rsidRPr="00033146" w:rsidRDefault="00CF2F54" w:rsidP="00D80765">
            <w:pPr>
              <w:rPr>
                <w:rFonts w:cs="Arial"/>
                <w:sz w:val="19"/>
                <w:szCs w:val="19"/>
              </w:rPr>
            </w:pPr>
            <w:r w:rsidRPr="00033146">
              <w:rPr>
                <w:rFonts w:cs="Arial"/>
                <w:sz w:val="19"/>
                <w:szCs w:val="19"/>
              </w:rPr>
              <w:t>Clean daily</w:t>
            </w:r>
          </w:p>
        </w:tc>
        <w:tc>
          <w:tcPr>
            <w:tcW w:w="1842" w:type="dxa"/>
          </w:tcPr>
          <w:p w14:paraId="0EB86A42" w14:textId="77777777" w:rsidR="00CF2F54" w:rsidRPr="00033146" w:rsidRDefault="00CF2F54" w:rsidP="00D80765">
            <w:pPr>
              <w:rPr>
                <w:rFonts w:cs="Arial"/>
                <w:sz w:val="19"/>
                <w:szCs w:val="19"/>
              </w:rPr>
            </w:pPr>
            <w:r w:rsidRPr="00033146">
              <w:rPr>
                <w:rFonts w:cs="Arial"/>
                <w:sz w:val="19"/>
                <w:szCs w:val="19"/>
              </w:rPr>
              <w:t>Refer to manufacturer’s recommendations</w:t>
            </w:r>
          </w:p>
          <w:p w14:paraId="53D12823" w14:textId="77777777" w:rsidR="00CF2F54" w:rsidRPr="00033146" w:rsidRDefault="00CF2F54" w:rsidP="00D80765">
            <w:pPr>
              <w:rPr>
                <w:rFonts w:cs="Arial"/>
                <w:sz w:val="19"/>
                <w:szCs w:val="19"/>
              </w:rPr>
            </w:pPr>
            <w:r w:rsidRPr="00033146">
              <w:rPr>
                <w:rFonts w:cs="Arial"/>
                <w:sz w:val="19"/>
                <w:szCs w:val="19"/>
              </w:rPr>
              <w:t>Detergent</w:t>
            </w:r>
          </w:p>
        </w:tc>
      </w:tr>
      <w:tr w:rsidR="00CF2F54" w:rsidRPr="00033146" w14:paraId="39992F7F" w14:textId="77777777" w:rsidTr="00D80765">
        <w:trPr>
          <w:cantSplit/>
        </w:trPr>
        <w:tc>
          <w:tcPr>
            <w:tcW w:w="1560" w:type="dxa"/>
          </w:tcPr>
          <w:p w14:paraId="34413F86" w14:textId="77777777" w:rsidR="00CF2F54" w:rsidRPr="00033146" w:rsidRDefault="00CF2F54" w:rsidP="00D80765">
            <w:pPr>
              <w:pStyle w:val="Pa27"/>
              <w:spacing w:before="60" w:after="120"/>
              <w:rPr>
                <w:rFonts w:ascii="Arial" w:hAnsi="Arial" w:cs="Arial"/>
                <w:b/>
                <w:sz w:val="22"/>
              </w:rPr>
            </w:pPr>
            <w:r w:rsidRPr="00033146">
              <w:rPr>
                <w:rFonts w:ascii="Arial" w:hAnsi="Arial" w:cs="Arial"/>
                <w:b/>
                <w:sz w:val="22"/>
              </w:rPr>
              <w:t>Push/pull doors (with and without a push plate)</w:t>
            </w:r>
          </w:p>
        </w:tc>
        <w:tc>
          <w:tcPr>
            <w:tcW w:w="1275" w:type="dxa"/>
          </w:tcPr>
          <w:p w14:paraId="462EC29C"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0AECA6BA"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33C4EF0F"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2" w:type="dxa"/>
          </w:tcPr>
          <w:p w14:paraId="2513E2D9"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06F274DB"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1E7996C1" w14:textId="77777777" w:rsidR="00CF2F54" w:rsidRPr="00033146" w:rsidRDefault="00CF2F54" w:rsidP="00D80765">
            <w:pPr>
              <w:rPr>
                <w:rFonts w:cs="Arial"/>
                <w:sz w:val="19"/>
                <w:szCs w:val="19"/>
              </w:rPr>
            </w:pPr>
            <w:r w:rsidRPr="00033146">
              <w:rPr>
                <w:rFonts w:cs="Arial"/>
                <w:sz w:val="19"/>
                <w:szCs w:val="19"/>
              </w:rPr>
              <w:t>Detergent + Disinfectant</w:t>
            </w:r>
          </w:p>
        </w:tc>
      </w:tr>
      <w:tr w:rsidR="00CF2F54" w:rsidRPr="00033146" w14:paraId="29875212" w14:textId="77777777" w:rsidTr="00D80765">
        <w:trPr>
          <w:cantSplit/>
        </w:trPr>
        <w:tc>
          <w:tcPr>
            <w:tcW w:w="1560" w:type="dxa"/>
          </w:tcPr>
          <w:p w14:paraId="44BFFC9E" w14:textId="77777777" w:rsidR="00CF2F54" w:rsidRPr="00033146" w:rsidRDefault="00CF2F54" w:rsidP="00D80765">
            <w:pPr>
              <w:pStyle w:val="Pa27"/>
              <w:spacing w:before="60" w:after="120"/>
              <w:rPr>
                <w:rFonts w:ascii="Arial" w:hAnsi="Arial" w:cs="Arial"/>
                <w:b/>
                <w:sz w:val="22"/>
              </w:rPr>
            </w:pPr>
            <w:r w:rsidRPr="00033146">
              <w:rPr>
                <w:rFonts w:ascii="Arial" w:hAnsi="Arial" w:cs="Arial"/>
                <w:b/>
                <w:sz w:val="22"/>
              </w:rPr>
              <w:lastRenderedPageBreak/>
              <w:t>Remote controls</w:t>
            </w:r>
          </w:p>
        </w:tc>
        <w:tc>
          <w:tcPr>
            <w:tcW w:w="1275" w:type="dxa"/>
          </w:tcPr>
          <w:p w14:paraId="144B1F4E"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20FCA803"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17C6492B"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2" w:type="dxa"/>
          </w:tcPr>
          <w:p w14:paraId="2CF1B470"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4FA400E8"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61C3A46A" w14:textId="77777777" w:rsidR="00CF2F54" w:rsidRPr="00033146" w:rsidRDefault="00CF2F54" w:rsidP="00D80765">
            <w:pPr>
              <w:rPr>
                <w:rFonts w:cs="Arial"/>
                <w:sz w:val="19"/>
                <w:szCs w:val="19"/>
              </w:rPr>
            </w:pPr>
            <w:r w:rsidRPr="00033146">
              <w:rPr>
                <w:rFonts w:cs="Arial"/>
                <w:sz w:val="19"/>
                <w:szCs w:val="19"/>
              </w:rPr>
              <w:t>Detergent</w:t>
            </w:r>
          </w:p>
        </w:tc>
      </w:tr>
      <w:tr w:rsidR="00CF2F54" w:rsidRPr="00033146" w14:paraId="24D9E11E" w14:textId="77777777" w:rsidTr="00D80765">
        <w:trPr>
          <w:cantSplit/>
        </w:trPr>
        <w:tc>
          <w:tcPr>
            <w:tcW w:w="1560" w:type="dxa"/>
          </w:tcPr>
          <w:p w14:paraId="47645507" w14:textId="77777777" w:rsidR="00CF2F54" w:rsidRPr="00033146" w:rsidRDefault="00CF2F54" w:rsidP="00D80765">
            <w:pPr>
              <w:pStyle w:val="Pa27"/>
              <w:spacing w:before="60" w:after="120"/>
              <w:rPr>
                <w:rFonts w:ascii="Arial" w:eastAsia="Times New Roman" w:hAnsi="Arial" w:cs="Arial"/>
                <w:b/>
                <w:sz w:val="22"/>
              </w:rPr>
            </w:pPr>
            <w:r w:rsidRPr="00033146">
              <w:rPr>
                <w:rFonts w:ascii="Arial" w:hAnsi="Arial" w:cs="Arial"/>
                <w:b/>
                <w:sz w:val="22"/>
              </w:rPr>
              <w:t>Shelves (and items on shelves)</w:t>
            </w:r>
          </w:p>
        </w:tc>
        <w:tc>
          <w:tcPr>
            <w:tcW w:w="1275" w:type="dxa"/>
          </w:tcPr>
          <w:p w14:paraId="6F1EDB3C"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0DCD8A01"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21340FEC"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2" w:type="dxa"/>
          </w:tcPr>
          <w:p w14:paraId="6553961E"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52B2DE61"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330A1524" w14:textId="77777777" w:rsidR="00CF2F54" w:rsidRPr="00033146" w:rsidRDefault="00CF2F54" w:rsidP="00D80765">
            <w:pPr>
              <w:rPr>
                <w:rFonts w:cs="Arial"/>
                <w:sz w:val="19"/>
                <w:szCs w:val="19"/>
              </w:rPr>
            </w:pPr>
            <w:r w:rsidRPr="00033146">
              <w:rPr>
                <w:rFonts w:cs="Arial"/>
                <w:sz w:val="19"/>
                <w:szCs w:val="19"/>
              </w:rPr>
              <w:t>Detergent</w:t>
            </w:r>
          </w:p>
        </w:tc>
      </w:tr>
      <w:tr w:rsidR="00CF2F54" w:rsidRPr="00033146" w14:paraId="43803BFC" w14:textId="77777777" w:rsidTr="00D80765">
        <w:trPr>
          <w:cantSplit/>
        </w:trPr>
        <w:tc>
          <w:tcPr>
            <w:tcW w:w="1560" w:type="dxa"/>
          </w:tcPr>
          <w:p w14:paraId="559E09F9" w14:textId="77777777" w:rsidR="00CF2F54" w:rsidRPr="00033146" w:rsidRDefault="00CF2F54" w:rsidP="00D80765">
            <w:pPr>
              <w:pStyle w:val="Pa27"/>
              <w:spacing w:before="60" w:after="120"/>
              <w:rPr>
                <w:rFonts w:ascii="Arial" w:eastAsia="Times New Roman" w:hAnsi="Arial" w:cs="Arial"/>
                <w:b/>
                <w:sz w:val="22"/>
              </w:rPr>
            </w:pPr>
            <w:r w:rsidRPr="00033146">
              <w:rPr>
                <w:rFonts w:ascii="Arial" w:eastAsia="Times New Roman" w:hAnsi="Arial" w:cs="Arial"/>
                <w:b/>
                <w:sz w:val="22"/>
              </w:rPr>
              <w:t>Shower</w:t>
            </w:r>
          </w:p>
        </w:tc>
        <w:tc>
          <w:tcPr>
            <w:tcW w:w="1275" w:type="dxa"/>
          </w:tcPr>
          <w:p w14:paraId="2AF179A3"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0CD43670"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44392075" w14:textId="77777777" w:rsidR="00CF2F54" w:rsidRPr="00033146" w:rsidRDefault="00CF2F54" w:rsidP="00D80765">
            <w:pPr>
              <w:rPr>
                <w:rFonts w:cs="Arial"/>
                <w:sz w:val="19"/>
                <w:szCs w:val="19"/>
              </w:rPr>
            </w:pPr>
            <w:r w:rsidRPr="00033146">
              <w:rPr>
                <w:rFonts w:cs="Arial"/>
                <w:sz w:val="19"/>
                <w:szCs w:val="19"/>
              </w:rPr>
              <w:t xml:space="preserve">Clean and disinfect at least daily or after each use if shared facilities </w:t>
            </w:r>
          </w:p>
        </w:tc>
        <w:tc>
          <w:tcPr>
            <w:tcW w:w="1842" w:type="dxa"/>
          </w:tcPr>
          <w:p w14:paraId="5E9F0411"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156BD8AB"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6563DF73" w14:textId="77777777" w:rsidR="00CF2F54" w:rsidRPr="00033146" w:rsidRDefault="00CF2F54" w:rsidP="00D80765">
            <w:pPr>
              <w:rPr>
                <w:rFonts w:cs="Arial"/>
                <w:sz w:val="19"/>
                <w:szCs w:val="19"/>
              </w:rPr>
            </w:pPr>
            <w:r w:rsidRPr="00033146">
              <w:rPr>
                <w:rFonts w:cs="Arial"/>
                <w:sz w:val="19"/>
                <w:szCs w:val="19"/>
              </w:rPr>
              <w:t>Detergent + Disinfectant</w:t>
            </w:r>
          </w:p>
        </w:tc>
      </w:tr>
      <w:tr w:rsidR="00CF2F54" w:rsidRPr="00033146" w14:paraId="5B330895" w14:textId="77777777" w:rsidTr="00D80765">
        <w:trPr>
          <w:cantSplit/>
        </w:trPr>
        <w:tc>
          <w:tcPr>
            <w:tcW w:w="1560" w:type="dxa"/>
          </w:tcPr>
          <w:p w14:paraId="2989FA08" w14:textId="77777777" w:rsidR="00CF2F54" w:rsidRPr="00033146" w:rsidRDefault="00CF2F54" w:rsidP="00D80765">
            <w:pPr>
              <w:pStyle w:val="Pa27"/>
              <w:spacing w:before="60" w:after="60"/>
              <w:rPr>
                <w:rFonts w:ascii="Arial" w:eastAsia="Times New Roman" w:hAnsi="Arial" w:cs="Arial"/>
                <w:b/>
                <w:sz w:val="22"/>
              </w:rPr>
            </w:pPr>
            <w:r w:rsidRPr="00033146">
              <w:rPr>
                <w:rFonts w:ascii="Arial" w:eastAsia="Times New Roman" w:hAnsi="Arial" w:cs="Arial"/>
                <w:b/>
                <w:sz w:val="22"/>
              </w:rPr>
              <w:t>Sink (hand washing &amp; kitchen)</w:t>
            </w:r>
          </w:p>
        </w:tc>
        <w:tc>
          <w:tcPr>
            <w:tcW w:w="1275" w:type="dxa"/>
          </w:tcPr>
          <w:p w14:paraId="2D49C353"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01D70665" w14:textId="77777777" w:rsidR="00CF2F54" w:rsidRPr="00033146" w:rsidRDefault="00CF2F54" w:rsidP="00D80765">
            <w:pPr>
              <w:rPr>
                <w:rFonts w:cs="Arial"/>
                <w:sz w:val="19"/>
                <w:szCs w:val="19"/>
              </w:rPr>
            </w:pPr>
            <w:r w:rsidRPr="00033146">
              <w:rPr>
                <w:rFonts w:cs="Arial"/>
                <w:sz w:val="19"/>
                <w:szCs w:val="19"/>
              </w:rPr>
              <w:t>Detergent</w:t>
            </w:r>
          </w:p>
          <w:p w14:paraId="311D0FDB" w14:textId="77777777" w:rsidR="00CF2F54" w:rsidRPr="00033146" w:rsidRDefault="00CF2F54" w:rsidP="00D80765">
            <w:pPr>
              <w:rPr>
                <w:rFonts w:cs="Arial"/>
                <w:sz w:val="19"/>
                <w:szCs w:val="19"/>
              </w:rPr>
            </w:pPr>
            <w:r w:rsidRPr="00033146">
              <w:rPr>
                <w:rFonts w:cs="Arial"/>
                <w:sz w:val="19"/>
                <w:szCs w:val="19"/>
              </w:rPr>
              <w:t>Disinfectant on areas around sink only, not in sink</w:t>
            </w:r>
          </w:p>
        </w:tc>
        <w:tc>
          <w:tcPr>
            <w:tcW w:w="1446" w:type="dxa"/>
          </w:tcPr>
          <w:p w14:paraId="42F6231F" w14:textId="77777777" w:rsidR="00CF2F54" w:rsidRPr="00033146" w:rsidRDefault="00CF2F54" w:rsidP="00D80765">
            <w:pPr>
              <w:rPr>
                <w:rFonts w:cs="Arial"/>
                <w:sz w:val="19"/>
                <w:szCs w:val="19"/>
              </w:rPr>
            </w:pPr>
            <w:r w:rsidRPr="00033146">
              <w:rPr>
                <w:rFonts w:cs="Arial"/>
                <w:sz w:val="19"/>
                <w:szCs w:val="19"/>
              </w:rPr>
              <w:t xml:space="preserve">Clean and disinfect at least daily </w:t>
            </w:r>
          </w:p>
        </w:tc>
        <w:tc>
          <w:tcPr>
            <w:tcW w:w="1842" w:type="dxa"/>
          </w:tcPr>
          <w:p w14:paraId="77AE2F94" w14:textId="77777777" w:rsidR="00CF2F54" w:rsidRPr="00033146" w:rsidRDefault="00CF2F54" w:rsidP="00D80765">
            <w:pPr>
              <w:rPr>
                <w:rFonts w:cs="Arial"/>
                <w:sz w:val="19"/>
                <w:szCs w:val="19"/>
              </w:rPr>
            </w:pPr>
            <w:r w:rsidRPr="00033146">
              <w:rPr>
                <w:rFonts w:cs="Arial"/>
                <w:sz w:val="19"/>
                <w:szCs w:val="19"/>
              </w:rPr>
              <w:t>Detergent</w:t>
            </w:r>
          </w:p>
          <w:p w14:paraId="7064405E" w14:textId="77777777" w:rsidR="00CF2F54" w:rsidRPr="00033146" w:rsidRDefault="00CF2F54" w:rsidP="00D80765">
            <w:pPr>
              <w:rPr>
                <w:rFonts w:cs="Arial"/>
                <w:sz w:val="19"/>
                <w:szCs w:val="19"/>
              </w:rPr>
            </w:pPr>
            <w:r w:rsidRPr="00033146">
              <w:rPr>
                <w:rFonts w:cs="Arial"/>
                <w:sz w:val="19"/>
                <w:szCs w:val="19"/>
              </w:rPr>
              <w:t>Disinfectant on areas around sink only, not in sink</w:t>
            </w:r>
          </w:p>
        </w:tc>
        <w:tc>
          <w:tcPr>
            <w:tcW w:w="1560" w:type="dxa"/>
          </w:tcPr>
          <w:p w14:paraId="51063CE0" w14:textId="77777777" w:rsidR="00CF2F54" w:rsidRPr="00033146" w:rsidRDefault="00CF2F54" w:rsidP="00D80765">
            <w:pPr>
              <w:rPr>
                <w:rFonts w:cs="Arial"/>
                <w:sz w:val="19"/>
                <w:szCs w:val="19"/>
              </w:rPr>
            </w:pPr>
            <w:r w:rsidRPr="00033146">
              <w:rPr>
                <w:rFonts w:cs="Arial"/>
                <w:sz w:val="19"/>
                <w:szCs w:val="19"/>
              </w:rPr>
              <w:t>Clean daily</w:t>
            </w:r>
          </w:p>
        </w:tc>
        <w:tc>
          <w:tcPr>
            <w:tcW w:w="1842" w:type="dxa"/>
          </w:tcPr>
          <w:p w14:paraId="775A3869" w14:textId="77777777" w:rsidR="00CF2F54" w:rsidRPr="00033146" w:rsidRDefault="00CF2F54" w:rsidP="00D80765">
            <w:pPr>
              <w:rPr>
                <w:rFonts w:cs="Arial"/>
                <w:sz w:val="19"/>
                <w:szCs w:val="19"/>
              </w:rPr>
            </w:pPr>
            <w:r w:rsidRPr="00033146">
              <w:rPr>
                <w:rFonts w:cs="Arial"/>
                <w:sz w:val="19"/>
                <w:szCs w:val="19"/>
              </w:rPr>
              <w:t>Detergent</w:t>
            </w:r>
          </w:p>
        </w:tc>
      </w:tr>
      <w:tr w:rsidR="00CF2F54" w:rsidRPr="00033146" w14:paraId="680DEB5A" w14:textId="77777777" w:rsidTr="00D80765">
        <w:trPr>
          <w:cantSplit/>
        </w:trPr>
        <w:tc>
          <w:tcPr>
            <w:tcW w:w="1560" w:type="dxa"/>
          </w:tcPr>
          <w:p w14:paraId="4FDD2075" w14:textId="77777777" w:rsidR="00CF2F54" w:rsidRPr="00033146" w:rsidRDefault="00CF2F54" w:rsidP="00D80765">
            <w:pPr>
              <w:rPr>
                <w:rFonts w:cs="Arial"/>
                <w:b/>
              </w:rPr>
            </w:pPr>
            <w:r w:rsidRPr="00033146">
              <w:rPr>
                <w:rFonts w:cs="Arial"/>
                <w:b/>
              </w:rPr>
              <w:t>Tables / desks</w:t>
            </w:r>
          </w:p>
        </w:tc>
        <w:tc>
          <w:tcPr>
            <w:tcW w:w="1275" w:type="dxa"/>
          </w:tcPr>
          <w:p w14:paraId="71330AA8"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4E2CCD49"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27CC45E8"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2" w:type="dxa"/>
          </w:tcPr>
          <w:p w14:paraId="62A2ADB2"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15EE6C65"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76C1134A" w14:textId="77777777" w:rsidR="00CF2F54" w:rsidRPr="00033146" w:rsidRDefault="00CF2F54" w:rsidP="00D80765">
            <w:pPr>
              <w:rPr>
                <w:rFonts w:cs="Arial"/>
                <w:sz w:val="19"/>
                <w:szCs w:val="19"/>
              </w:rPr>
            </w:pPr>
            <w:r w:rsidRPr="00033146">
              <w:rPr>
                <w:rFonts w:cs="Arial"/>
                <w:sz w:val="19"/>
                <w:szCs w:val="19"/>
              </w:rPr>
              <w:t>Detergent</w:t>
            </w:r>
          </w:p>
        </w:tc>
      </w:tr>
      <w:tr w:rsidR="00CF2F54" w:rsidRPr="00033146" w14:paraId="33D00422" w14:textId="77777777" w:rsidTr="00D80765">
        <w:trPr>
          <w:cantSplit/>
        </w:trPr>
        <w:tc>
          <w:tcPr>
            <w:tcW w:w="1560" w:type="dxa"/>
          </w:tcPr>
          <w:p w14:paraId="790AC411" w14:textId="77777777" w:rsidR="00CF2F54" w:rsidRPr="00033146" w:rsidRDefault="00CF2F54" w:rsidP="00D80765">
            <w:pPr>
              <w:rPr>
                <w:rFonts w:cs="Arial"/>
                <w:b/>
              </w:rPr>
            </w:pPr>
            <w:r w:rsidRPr="00033146">
              <w:rPr>
                <w:rFonts w:cs="Arial"/>
                <w:b/>
              </w:rPr>
              <w:t>Telephone</w:t>
            </w:r>
          </w:p>
        </w:tc>
        <w:tc>
          <w:tcPr>
            <w:tcW w:w="1275" w:type="dxa"/>
          </w:tcPr>
          <w:p w14:paraId="2D10C15B"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76D6793A" w14:textId="77777777" w:rsidR="00CF2F54" w:rsidRPr="00033146" w:rsidRDefault="00CF2F54" w:rsidP="00D80765">
            <w:pPr>
              <w:rPr>
                <w:rFonts w:cs="Arial"/>
                <w:sz w:val="19"/>
                <w:szCs w:val="19"/>
              </w:rPr>
            </w:pPr>
            <w:r w:rsidRPr="00033146">
              <w:rPr>
                <w:rFonts w:cs="Arial"/>
                <w:sz w:val="19"/>
                <w:szCs w:val="19"/>
              </w:rPr>
              <w:t>Detergent + Disinfectant Damp dust</w:t>
            </w:r>
          </w:p>
        </w:tc>
        <w:tc>
          <w:tcPr>
            <w:tcW w:w="1446" w:type="dxa"/>
          </w:tcPr>
          <w:p w14:paraId="1CF5969D" w14:textId="77777777" w:rsidR="00CF2F54" w:rsidRPr="00033146" w:rsidRDefault="00CF2F54" w:rsidP="00D80765">
            <w:pPr>
              <w:rPr>
                <w:rFonts w:cs="Arial"/>
                <w:sz w:val="19"/>
                <w:szCs w:val="19"/>
              </w:rPr>
            </w:pPr>
            <w:r w:rsidRPr="00033146">
              <w:rPr>
                <w:rFonts w:cs="Arial"/>
                <w:sz w:val="19"/>
                <w:szCs w:val="19"/>
              </w:rPr>
              <w:t>Clean and disinfect at least daily &amp; more regularly if shared by multiple users</w:t>
            </w:r>
          </w:p>
        </w:tc>
        <w:tc>
          <w:tcPr>
            <w:tcW w:w="1842" w:type="dxa"/>
          </w:tcPr>
          <w:p w14:paraId="149FD849" w14:textId="77777777" w:rsidR="00CF2F54" w:rsidRPr="00033146" w:rsidRDefault="00CF2F54" w:rsidP="00D80765">
            <w:pPr>
              <w:rPr>
                <w:rFonts w:cs="Arial"/>
                <w:sz w:val="19"/>
                <w:szCs w:val="19"/>
              </w:rPr>
            </w:pPr>
            <w:r w:rsidRPr="00033146">
              <w:rPr>
                <w:rFonts w:cs="Arial"/>
                <w:sz w:val="19"/>
                <w:szCs w:val="19"/>
              </w:rPr>
              <w:t>Detergent + Disinfectant Damp dust</w:t>
            </w:r>
          </w:p>
        </w:tc>
        <w:tc>
          <w:tcPr>
            <w:tcW w:w="1560" w:type="dxa"/>
          </w:tcPr>
          <w:p w14:paraId="5339146D"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4FD1845F" w14:textId="77777777" w:rsidR="00CF2F54" w:rsidRPr="00033146" w:rsidRDefault="00CF2F54" w:rsidP="00D80765">
            <w:pPr>
              <w:rPr>
                <w:rFonts w:cs="Arial"/>
                <w:sz w:val="19"/>
                <w:szCs w:val="19"/>
              </w:rPr>
            </w:pPr>
            <w:r w:rsidRPr="00033146">
              <w:rPr>
                <w:rFonts w:cs="Arial"/>
                <w:sz w:val="19"/>
                <w:szCs w:val="19"/>
              </w:rPr>
              <w:t>Detergent</w:t>
            </w:r>
          </w:p>
        </w:tc>
      </w:tr>
      <w:tr w:rsidR="00CF2F54" w:rsidRPr="00033146" w14:paraId="25C8B5E2" w14:textId="77777777" w:rsidTr="00D80765">
        <w:trPr>
          <w:cantSplit/>
        </w:trPr>
        <w:tc>
          <w:tcPr>
            <w:tcW w:w="1560" w:type="dxa"/>
          </w:tcPr>
          <w:p w14:paraId="4E3B5B1A" w14:textId="77777777" w:rsidR="00CF2F54" w:rsidRPr="00033146" w:rsidRDefault="00CF2F54" w:rsidP="00D80765">
            <w:pPr>
              <w:rPr>
                <w:rFonts w:cs="Arial"/>
                <w:b/>
              </w:rPr>
            </w:pPr>
            <w:r w:rsidRPr="00033146">
              <w:rPr>
                <w:rFonts w:cs="Arial"/>
                <w:b/>
              </w:rPr>
              <w:t>Toilet</w:t>
            </w:r>
          </w:p>
        </w:tc>
        <w:tc>
          <w:tcPr>
            <w:tcW w:w="1275" w:type="dxa"/>
          </w:tcPr>
          <w:p w14:paraId="5622CA9D"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0FC3BE88"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6371248C" w14:textId="77777777" w:rsidR="00CF2F54" w:rsidRPr="00033146" w:rsidRDefault="00CF2F54" w:rsidP="00D80765">
            <w:pPr>
              <w:rPr>
                <w:rFonts w:cs="Arial"/>
                <w:sz w:val="19"/>
                <w:szCs w:val="19"/>
              </w:rPr>
            </w:pPr>
            <w:r w:rsidRPr="00033146">
              <w:rPr>
                <w:rFonts w:cs="Arial"/>
                <w:sz w:val="19"/>
                <w:szCs w:val="19"/>
              </w:rPr>
              <w:t xml:space="preserve">Clean and disinfect at least daily </w:t>
            </w:r>
          </w:p>
        </w:tc>
        <w:tc>
          <w:tcPr>
            <w:tcW w:w="1842" w:type="dxa"/>
          </w:tcPr>
          <w:p w14:paraId="0693F118"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7494DE36"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0E1DBC2D" w14:textId="77777777" w:rsidR="00CF2F54" w:rsidRPr="00033146" w:rsidRDefault="00CF2F54" w:rsidP="00D80765">
            <w:pPr>
              <w:rPr>
                <w:rFonts w:cs="Arial"/>
                <w:sz w:val="19"/>
                <w:szCs w:val="19"/>
              </w:rPr>
            </w:pPr>
            <w:r w:rsidRPr="00033146">
              <w:rPr>
                <w:rFonts w:cs="Arial"/>
                <w:sz w:val="19"/>
                <w:szCs w:val="19"/>
              </w:rPr>
              <w:t>Detergent + disinfectant</w:t>
            </w:r>
          </w:p>
        </w:tc>
      </w:tr>
      <w:tr w:rsidR="00CF2F54" w:rsidRPr="00033146" w14:paraId="0658078F" w14:textId="77777777" w:rsidTr="00D80765">
        <w:trPr>
          <w:cantSplit/>
        </w:trPr>
        <w:tc>
          <w:tcPr>
            <w:tcW w:w="1560" w:type="dxa"/>
          </w:tcPr>
          <w:p w14:paraId="1FF66709" w14:textId="77777777" w:rsidR="00CF2F54" w:rsidRPr="00033146" w:rsidRDefault="00CF2F54" w:rsidP="00D80765">
            <w:pPr>
              <w:rPr>
                <w:rFonts w:cs="Arial"/>
                <w:b/>
              </w:rPr>
            </w:pPr>
            <w:r w:rsidRPr="00033146">
              <w:rPr>
                <w:rFonts w:cs="Arial"/>
                <w:b/>
              </w:rPr>
              <w:t>Toilet doors and locks</w:t>
            </w:r>
          </w:p>
        </w:tc>
        <w:tc>
          <w:tcPr>
            <w:tcW w:w="1275" w:type="dxa"/>
          </w:tcPr>
          <w:p w14:paraId="4ADB8622"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62B5933A"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6ADDFFD8"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2" w:type="dxa"/>
          </w:tcPr>
          <w:p w14:paraId="61ACF143"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42B0717B"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05FE42DF" w14:textId="77777777" w:rsidR="00CF2F54" w:rsidRPr="00033146" w:rsidRDefault="00CF2F54" w:rsidP="00D80765">
            <w:pPr>
              <w:rPr>
                <w:rFonts w:cs="Arial"/>
                <w:sz w:val="19"/>
                <w:szCs w:val="19"/>
              </w:rPr>
            </w:pPr>
            <w:r w:rsidRPr="00033146">
              <w:rPr>
                <w:rFonts w:cs="Arial"/>
                <w:sz w:val="19"/>
                <w:szCs w:val="19"/>
              </w:rPr>
              <w:t>Detergent + Disinfectant</w:t>
            </w:r>
          </w:p>
        </w:tc>
      </w:tr>
      <w:tr w:rsidR="00CF2F54" w:rsidRPr="00033146" w14:paraId="2C220EA1" w14:textId="77777777" w:rsidTr="00D80765">
        <w:trPr>
          <w:cantSplit/>
        </w:trPr>
        <w:tc>
          <w:tcPr>
            <w:tcW w:w="1560" w:type="dxa"/>
          </w:tcPr>
          <w:p w14:paraId="7A26A24E" w14:textId="77777777" w:rsidR="00CF2F54" w:rsidRPr="00033146" w:rsidRDefault="00CF2F54" w:rsidP="00D80765">
            <w:pPr>
              <w:rPr>
                <w:rFonts w:cs="Arial"/>
                <w:b/>
              </w:rPr>
            </w:pPr>
            <w:r w:rsidRPr="00033146">
              <w:rPr>
                <w:rFonts w:cs="Arial"/>
                <w:b/>
              </w:rPr>
              <w:t>TV</w:t>
            </w:r>
          </w:p>
        </w:tc>
        <w:tc>
          <w:tcPr>
            <w:tcW w:w="1275" w:type="dxa"/>
          </w:tcPr>
          <w:p w14:paraId="372D94BB"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6AAF904A" w14:textId="77777777" w:rsidR="00CF2F54" w:rsidRPr="00033146" w:rsidRDefault="00CF2F54" w:rsidP="00D80765">
            <w:pPr>
              <w:rPr>
                <w:rFonts w:cs="Arial"/>
                <w:sz w:val="19"/>
                <w:szCs w:val="19"/>
              </w:rPr>
            </w:pPr>
            <w:r w:rsidRPr="00033146">
              <w:rPr>
                <w:rFonts w:cs="Arial"/>
                <w:sz w:val="19"/>
                <w:szCs w:val="19"/>
              </w:rPr>
              <w:t>Detergent + Disinfectant Damp dust</w:t>
            </w:r>
          </w:p>
        </w:tc>
        <w:tc>
          <w:tcPr>
            <w:tcW w:w="1446" w:type="dxa"/>
          </w:tcPr>
          <w:p w14:paraId="6C3F5639"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2" w:type="dxa"/>
          </w:tcPr>
          <w:p w14:paraId="54DBC5C3" w14:textId="77777777" w:rsidR="00CF2F54" w:rsidRPr="00033146" w:rsidRDefault="00CF2F54" w:rsidP="00D80765">
            <w:pPr>
              <w:rPr>
                <w:rFonts w:cs="Arial"/>
                <w:sz w:val="19"/>
                <w:szCs w:val="19"/>
              </w:rPr>
            </w:pPr>
            <w:r w:rsidRPr="00033146">
              <w:rPr>
                <w:rFonts w:cs="Arial"/>
                <w:sz w:val="19"/>
                <w:szCs w:val="19"/>
              </w:rPr>
              <w:t>Detergent + Disinfectant Damp dust</w:t>
            </w:r>
          </w:p>
        </w:tc>
        <w:tc>
          <w:tcPr>
            <w:tcW w:w="1560" w:type="dxa"/>
          </w:tcPr>
          <w:p w14:paraId="0E3EA9D4"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1505D148" w14:textId="77777777" w:rsidR="00CF2F54" w:rsidRPr="00033146" w:rsidRDefault="00CF2F54" w:rsidP="00D80765">
            <w:pPr>
              <w:rPr>
                <w:rFonts w:cs="Arial"/>
                <w:sz w:val="19"/>
                <w:szCs w:val="19"/>
              </w:rPr>
            </w:pPr>
            <w:r w:rsidRPr="00033146">
              <w:rPr>
                <w:rFonts w:cs="Arial"/>
                <w:sz w:val="19"/>
                <w:szCs w:val="19"/>
              </w:rPr>
              <w:t>Refer to manufacturer’s recommendations</w:t>
            </w:r>
          </w:p>
          <w:p w14:paraId="1B3A7187" w14:textId="77777777" w:rsidR="00CF2F54" w:rsidRPr="00033146" w:rsidRDefault="00CF2F54" w:rsidP="00D80765">
            <w:pPr>
              <w:rPr>
                <w:rFonts w:cs="Arial"/>
                <w:sz w:val="19"/>
                <w:szCs w:val="19"/>
              </w:rPr>
            </w:pPr>
            <w:r w:rsidRPr="00033146">
              <w:rPr>
                <w:rFonts w:cs="Arial"/>
                <w:sz w:val="19"/>
                <w:szCs w:val="19"/>
              </w:rPr>
              <w:t>Damp dust + Detergent</w:t>
            </w:r>
          </w:p>
        </w:tc>
      </w:tr>
      <w:tr w:rsidR="00CF2F54" w:rsidRPr="00033146" w14:paraId="27847C7B" w14:textId="77777777" w:rsidTr="00D80765">
        <w:trPr>
          <w:cantSplit/>
        </w:trPr>
        <w:tc>
          <w:tcPr>
            <w:tcW w:w="1560" w:type="dxa"/>
          </w:tcPr>
          <w:p w14:paraId="3197EE03" w14:textId="77777777" w:rsidR="00CF2F54" w:rsidRPr="00033146" w:rsidRDefault="00CF2F54" w:rsidP="00D80765">
            <w:pPr>
              <w:rPr>
                <w:rFonts w:cs="Arial"/>
                <w:b/>
              </w:rPr>
            </w:pPr>
            <w:r w:rsidRPr="00033146">
              <w:rPr>
                <w:rFonts w:cs="Arial"/>
                <w:b/>
              </w:rPr>
              <w:lastRenderedPageBreak/>
              <w:t>Vending Machines</w:t>
            </w:r>
          </w:p>
        </w:tc>
        <w:tc>
          <w:tcPr>
            <w:tcW w:w="1275" w:type="dxa"/>
          </w:tcPr>
          <w:p w14:paraId="2C92B36C"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12F9F0E8" w14:textId="77777777" w:rsidR="00CF2F54" w:rsidRPr="00033146" w:rsidRDefault="00CF2F54" w:rsidP="00D80765">
            <w:pPr>
              <w:rPr>
                <w:rFonts w:cs="Arial"/>
                <w:sz w:val="19"/>
                <w:szCs w:val="19"/>
              </w:rPr>
            </w:pPr>
            <w:r w:rsidRPr="00033146">
              <w:rPr>
                <w:rFonts w:cs="Arial"/>
                <w:sz w:val="19"/>
                <w:szCs w:val="19"/>
              </w:rPr>
              <w:t>Detergent + Disinfectant Damp dust</w:t>
            </w:r>
          </w:p>
        </w:tc>
        <w:tc>
          <w:tcPr>
            <w:tcW w:w="1446" w:type="dxa"/>
          </w:tcPr>
          <w:p w14:paraId="199BB060" w14:textId="77777777" w:rsidR="00CF2F54" w:rsidRPr="00033146" w:rsidRDefault="00CF2F54" w:rsidP="00D80765">
            <w:pPr>
              <w:rPr>
                <w:rFonts w:cs="Arial"/>
                <w:sz w:val="19"/>
                <w:szCs w:val="19"/>
              </w:rPr>
            </w:pPr>
            <w:r w:rsidRPr="00033146">
              <w:rPr>
                <w:rFonts w:cs="Arial"/>
                <w:sz w:val="19"/>
                <w:szCs w:val="19"/>
              </w:rPr>
              <w:t>Clean and disinfect frequently touched points on machine at least daily</w:t>
            </w:r>
          </w:p>
        </w:tc>
        <w:tc>
          <w:tcPr>
            <w:tcW w:w="1842" w:type="dxa"/>
          </w:tcPr>
          <w:p w14:paraId="04CA2048" w14:textId="77777777" w:rsidR="00CF2F54" w:rsidRPr="00033146" w:rsidRDefault="00CF2F54" w:rsidP="00D80765">
            <w:pPr>
              <w:rPr>
                <w:rFonts w:cs="Arial"/>
                <w:sz w:val="19"/>
                <w:szCs w:val="19"/>
              </w:rPr>
            </w:pPr>
            <w:r w:rsidRPr="00033146">
              <w:rPr>
                <w:rFonts w:cs="Arial"/>
                <w:sz w:val="19"/>
                <w:szCs w:val="19"/>
              </w:rPr>
              <w:t>Detergent + Disinfectant Damp dust</w:t>
            </w:r>
          </w:p>
        </w:tc>
        <w:tc>
          <w:tcPr>
            <w:tcW w:w="1560" w:type="dxa"/>
          </w:tcPr>
          <w:p w14:paraId="59450F9F"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497519B5" w14:textId="77777777" w:rsidR="00CF2F54" w:rsidRPr="00033146" w:rsidRDefault="00CF2F54" w:rsidP="00D80765">
            <w:pPr>
              <w:rPr>
                <w:rFonts w:cs="Arial"/>
                <w:sz w:val="19"/>
                <w:szCs w:val="19"/>
              </w:rPr>
            </w:pPr>
            <w:r w:rsidRPr="00033146">
              <w:rPr>
                <w:rFonts w:cs="Arial"/>
                <w:sz w:val="19"/>
                <w:szCs w:val="19"/>
              </w:rPr>
              <w:t>Refer to manufacturer’s recommendations</w:t>
            </w:r>
          </w:p>
          <w:p w14:paraId="2C681184" w14:textId="77777777" w:rsidR="00CF2F54" w:rsidRPr="00033146" w:rsidRDefault="00CF2F54" w:rsidP="00D80765">
            <w:pPr>
              <w:pStyle w:val="Pa27"/>
              <w:rPr>
                <w:rFonts w:ascii="Arial" w:eastAsia="Times New Roman" w:hAnsi="Arial" w:cs="Arial"/>
                <w:sz w:val="19"/>
                <w:szCs w:val="19"/>
              </w:rPr>
            </w:pPr>
            <w:r w:rsidRPr="00033146">
              <w:rPr>
                <w:rFonts w:ascii="Arial" w:eastAsia="Times New Roman" w:hAnsi="Arial" w:cs="Arial"/>
                <w:sz w:val="19"/>
                <w:szCs w:val="19"/>
              </w:rPr>
              <w:t>Damp dust + detergent or</w:t>
            </w:r>
          </w:p>
          <w:p w14:paraId="2F74C9D9" w14:textId="77777777" w:rsidR="00CF2F54" w:rsidRPr="00033146" w:rsidRDefault="00CF2F54" w:rsidP="00D80765">
            <w:pPr>
              <w:pStyle w:val="Pa27"/>
              <w:rPr>
                <w:rFonts w:ascii="Arial" w:hAnsi="Arial" w:cs="Arial"/>
                <w:sz w:val="19"/>
                <w:szCs w:val="19"/>
              </w:rPr>
            </w:pPr>
            <w:r w:rsidRPr="00033146">
              <w:rPr>
                <w:rFonts w:ascii="Arial" w:hAnsi="Arial" w:cs="Arial"/>
                <w:sz w:val="19"/>
                <w:szCs w:val="19"/>
              </w:rPr>
              <w:t>Isopropyl alcohol-based wipes/sprays</w:t>
            </w:r>
          </w:p>
          <w:p w14:paraId="2E705BF4" w14:textId="77777777" w:rsidR="00CF2F54" w:rsidRPr="00033146" w:rsidRDefault="00CF2F54" w:rsidP="00D80765">
            <w:pPr>
              <w:pStyle w:val="Pa27"/>
              <w:rPr>
                <w:rFonts w:ascii="Arial" w:eastAsia="Times New Roman" w:hAnsi="Arial" w:cs="Arial"/>
                <w:sz w:val="19"/>
                <w:szCs w:val="19"/>
              </w:rPr>
            </w:pPr>
          </w:p>
        </w:tc>
      </w:tr>
      <w:tr w:rsidR="00CF2F54" w:rsidRPr="00033146" w14:paraId="3C92D721" w14:textId="77777777" w:rsidTr="00D80765">
        <w:trPr>
          <w:cantSplit/>
        </w:trPr>
        <w:tc>
          <w:tcPr>
            <w:tcW w:w="1560" w:type="dxa"/>
          </w:tcPr>
          <w:p w14:paraId="20A8302F" w14:textId="77777777" w:rsidR="00CF2F54" w:rsidRPr="00033146" w:rsidRDefault="00CF2F54" w:rsidP="00D80765">
            <w:pPr>
              <w:rPr>
                <w:rFonts w:cs="Arial"/>
                <w:b/>
              </w:rPr>
            </w:pPr>
            <w:r w:rsidRPr="00033146">
              <w:rPr>
                <w:rFonts w:cs="Arial"/>
                <w:b/>
              </w:rPr>
              <w:t>Window frames (sliding servery window types)</w:t>
            </w:r>
          </w:p>
        </w:tc>
        <w:tc>
          <w:tcPr>
            <w:tcW w:w="1275" w:type="dxa"/>
          </w:tcPr>
          <w:p w14:paraId="6F4D4912"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15" w:type="dxa"/>
          </w:tcPr>
          <w:p w14:paraId="02F93B1E" w14:textId="77777777" w:rsidR="00CF2F54" w:rsidRPr="00033146" w:rsidRDefault="00CF2F54" w:rsidP="00D80765">
            <w:pPr>
              <w:rPr>
                <w:rFonts w:cs="Arial"/>
                <w:sz w:val="19"/>
                <w:szCs w:val="19"/>
              </w:rPr>
            </w:pPr>
            <w:r w:rsidRPr="00033146">
              <w:rPr>
                <w:rFonts w:cs="Arial"/>
                <w:sz w:val="19"/>
                <w:szCs w:val="19"/>
              </w:rPr>
              <w:t>Detergent + Disinfectant</w:t>
            </w:r>
          </w:p>
        </w:tc>
        <w:tc>
          <w:tcPr>
            <w:tcW w:w="1446" w:type="dxa"/>
          </w:tcPr>
          <w:p w14:paraId="2E5D9FE1"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2" w:type="dxa"/>
          </w:tcPr>
          <w:p w14:paraId="58CB3422" w14:textId="77777777" w:rsidR="00CF2F54" w:rsidRPr="00033146" w:rsidRDefault="00CF2F54" w:rsidP="00D80765">
            <w:pPr>
              <w:rPr>
                <w:rFonts w:cs="Arial"/>
                <w:sz w:val="19"/>
                <w:szCs w:val="19"/>
              </w:rPr>
            </w:pPr>
            <w:r w:rsidRPr="00033146">
              <w:rPr>
                <w:rFonts w:cs="Arial"/>
                <w:sz w:val="19"/>
                <w:szCs w:val="19"/>
              </w:rPr>
              <w:t>Detergent + Disinfectant</w:t>
            </w:r>
          </w:p>
        </w:tc>
        <w:tc>
          <w:tcPr>
            <w:tcW w:w="1560" w:type="dxa"/>
          </w:tcPr>
          <w:p w14:paraId="069BF271" w14:textId="77777777" w:rsidR="00CF2F54" w:rsidRPr="00033146" w:rsidRDefault="00CF2F54" w:rsidP="00D80765">
            <w:pPr>
              <w:rPr>
                <w:rFonts w:cs="Arial"/>
                <w:sz w:val="19"/>
                <w:szCs w:val="19"/>
              </w:rPr>
            </w:pPr>
            <w:r w:rsidRPr="00033146">
              <w:rPr>
                <w:rFonts w:cs="Arial"/>
                <w:sz w:val="19"/>
                <w:szCs w:val="19"/>
              </w:rPr>
              <w:t>Clean weekly</w:t>
            </w:r>
          </w:p>
        </w:tc>
        <w:tc>
          <w:tcPr>
            <w:tcW w:w="1842" w:type="dxa"/>
          </w:tcPr>
          <w:p w14:paraId="27B096B8" w14:textId="77777777" w:rsidR="00CF2F54" w:rsidRPr="00033146" w:rsidRDefault="00CF2F54" w:rsidP="00D80765">
            <w:pPr>
              <w:pStyle w:val="Pa27"/>
              <w:rPr>
                <w:rFonts w:ascii="Arial" w:eastAsia="Times New Roman" w:hAnsi="Arial" w:cs="Arial"/>
                <w:sz w:val="19"/>
                <w:szCs w:val="19"/>
              </w:rPr>
            </w:pPr>
            <w:r w:rsidRPr="00033146">
              <w:rPr>
                <w:rFonts w:ascii="Arial" w:eastAsia="Times New Roman" w:hAnsi="Arial" w:cs="Arial"/>
                <w:sz w:val="19"/>
                <w:szCs w:val="19"/>
              </w:rPr>
              <w:t>Detergent</w:t>
            </w:r>
          </w:p>
        </w:tc>
      </w:tr>
    </w:tbl>
    <w:p w14:paraId="3A59DC90" w14:textId="77777777" w:rsidR="0083642C" w:rsidRDefault="0083642C" w:rsidP="00CF2F54"/>
    <w:p w14:paraId="11D3C419" w14:textId="470F8B25" w:rsidR="00CF2F54" w:rsidRDefault="00CF2F54" w:rsidP="00CF2F54">
      <w:r>
        <w:t>1.6.2 Specialised electronic equipment</w:t>
      </w:r>
    </w:p>
    <w:tbl>
      <w:tblPr>
        <w:tblStyle w:val="TableGrid"/>
        <w:tblW w:w="11482" w:type="dxa"/>
        <w:tblInd w:w="-1139" w:type="dxa"/>
        <w:tblLook w:val="04A0" w:firstRow="1" w:lastRow="0" w:firstColumn="1" w:lastColumn="0" w:noHBand="0" w:noVBand="1"/>
      </w:tblPr>
      <w:tblGrid>
        <w:gridCol w:w="1550"/>
        <w:gridCol w:w="1427"/>
        <w:gridCol w:w="1843"/>
        <w:gridCol w:w="1417"/>
        <w:gridCol w:w="1843"/>
        <w:gridCol w:w="1540"/>
        <w:gridCol w:w="1862"/>
      </w:tblGrid>
      <w:tr w:rsidR="00CF2F54" w:rsidRPr="00FA55E9" w14:paraId="033A721D" w14:textId="77777777" w:rsidTr="00D80765">
        <w:tc>
          <w:tcPr>
            <w:tcW w:w="1550" w:type="dxa"/>
            <w:vMerge w:val="restart"/>
          </w:tcPr>
          <w:p w14:paraId="0416BD57" w14:textId="77777777" w:rsidR="00CF2F54" w:rsidRPr="00033146" w:rsidRDefault="00CF2F54" w:rsidP="00D80765">
            <w:pPr>
              <w:rPr>
                <w:rFonts w:cs="Arial"/>
              </w:rPr>
            </w:pPr>
          </w:p>
        </w:tc>
        <w:tc>
          <w:tcPr>
            <w:tcW w:w="3270" w:type="dxa"/>
            <w:gridSpan w:val="2"/>
            <w:shd w:val="clear" w:color="auto" w:fill="4C62AD"/>
            <w:vAlign w:val="center"/>
          </w:tcPr>
          <w:p w14:paraId="776A664E" w14:textId="77777777" w:rsidR="00CF2F54" w:rsidRPr="00033146" w:rsidRDefault="00CF2F54" w:rsidP="00D80765">
            <w:pPr>
              <w:jc w:val="center"/>
              <w:rPr>
                <w:rFonts w:cs="Arial"/>
                <w:color w:val="FFFFFF" w:themeColor="background1"/>
              </w:rPr>
            </w:pPr>
            <w:r w:rsidRPr="00033146">
              <w:rPr>
                <w:rFonts w:cs="Arial"/>
                <w:b/>
                <w:color w:val="FFFFFF" w:themeColor="background1"/>
              </w:rPr>
              <w:t>Following suspected or confirmed case</w:t>
            </w:r>
          </w:p>
        </w:tc>
        <w:tc>
          <w:tcPr>
            <w:tcW w:w="6662" w:type="dxa"/>
            <w:gridSpan w:val="4"/>
            <w:shd w:val="clear" w:color="auto" w:fill="4C62AD"/>
            <w:vAlign w:val="center"/>
          </w:tcPr>
          <w:p w14:paraId="47E3A4EA" w14:textId="77777777" w:rsidR="00CF2F54" w:rsidRPr="00033146" w:rsidRDefault="00CF2F54" w:rsidP="00D80765">
            <w:pPr>
              <w:jc w:val="center"/>
              <w:rPr>
                <w:rFonts w:cs="Arial"/>
                <w:color w:val="FFFFFF" w:themeColor="background1"/>
              </w:rPr>
            </w:pPr>
            <w:r w:rsidRPr="00033146">
              <w:rPr>
                <w:rFonts w:cs="Arial"/>
                <w:b/>
                <w:color w:val="FFFFFF" w:themeColor="background1"/>
              </w:rPr>
              <w:t>Routine cleaning</w:t>
            </w:r>
          </w:p>
        </w:tc>
      </w:tr>
      <w:tr w:rsidR="00CF2F54" w:rsidRPr="00FA55E9" w14:paraId="563E458B" w14:textId="77777777" w:rsidTr="00D80765">
        <w:tc>
          <w:tcPr>
            <w:tcW w:w="1550" w:type="dxa"/>
            <w:vMerge/>
          </w:tcPr>
          <w:p w14:paraId="7438727D" w14:textId="77777777" w:rsidR="00CF2F54" w:rsidRPr="00033146" w:rsidRDefault="00CF2F54" w:rsidP="00D80765">
            <w:pPr>
              <w:rPr>
                <w:rFonts w:cs="Arial"/>
              </w:rPr>
            </w:pPr>
          </w:p>
        </w:tc>
        <w:tc>
          <w:tcPr>
            <w:tcW w:w="1427" w:type="dxa"/>
            <w:shd w:val="clear" w:color="auto" w:fill="CAD1E8"/>
            <w:vAlign w:val="bottom"/>
          </w:tcPr>
          <w:p w14:paraId="348D08D8" w14:textId="77777777" w:rsidR="00CF2F54" w:rsidRPr="00033146" w:rsidRDefault="00CF2F54" w:rsidP="00D80765">
            <w:pPr>
              <w:rPr>
                <w:rFonts w:cs="Arial"/>
                <w:b/>
              </w:rPr>
            </w:pPr>
            <w:r w:rsidRPr="00033146">
              <w:rPr>
                <w:rFonts w:cs="Arial"/>
                <w:b/>
              </w:rPr>
              <w:t>Any item</w:t>
            </w:r>
          </w:p>
        </w:tc>
        <w:tc>
          <w:tcPr>
            <w:tcW w:w="1843" w:type="dxa"/>
            <w:shd w:val="clear" w:color="auto" w:fill="CAD1E8"/>
            <w:vAlign w:val="bottom"/>
          </w:tcPr>
          <w:p w14:paraId="21991260" w14:textId="77777777" w:rsidR="00CF2F54" w:rsidRPr="00033146" w:rsidRDefault="00CF2F54" w:rsidP="00D80765">
            <w:pPr>
              <w:rPr>
                <w:rFonts w:cs="Arial"/>
              </w:rPr>
            </w:pPr>
            <w:r w:rsidRPr="00033146">
              <w:rPr>
                <w:rFonts w:cs="Arial"/>
                <w:b/>
              </w:rPr>
              <w:t>Method</w:t>
            </w:r>
          </w:p>
        </w:tc>
        <w:tc>
          <w:tcPr>
            <w:tcW w:w="1417" w:type="dxa"/>
            <w:shd w:val="clear" w:color="auto" w:fill="CAD1E8"/>
            <w:vAlign w:val="bottom"/>
          </w:tcPr>
          <w:p w14:paraId="0862A06E" w14:textId="77777777" w:rsidR="00CF2F54" w:rsidRPr="00033146" w:rsidRDefault="00CF2F54" w:rsidP="00D80765">
            <w:pPr>
              <w:rPr>
                <w:rFonts w:cs="Arial"/>
              </w:rPr>
            </w:pPr>
            <w:r w:rsidRPr="00033146">
              <w:rPr>
                <w:rFonts w:cs="Arial"/>
                <w:b/>
              </w:rPr>
              <w:t>Frequently touched items</w:t>
            </w:r>
          </w:p>
        </w:tc>
        <w:tc>
          <w:tcPr>
            <w:tcW w:w="1843" w:type="dxa"/>
            <w:shd w:val="clear" w:color="auto" w:fill="CAD1E8"/>
            <w:vAlign w:val="bottom"/>
          </w:tcPr>
          <w:p w14:paraId="4AB14E3D" w14:textId="77777777" w:rsidR="00CF2F54" w:rsidRPr="00033146" w:rsidRDefault="00CF2F54" w:rsidP="00D80765">
            <w:pPr>
              <w:rPr>
                <w:rFonts w:cs="Arial"/>
                <w:b/>
              </w:rPr>
            </w:pPr>
            <w:r w:rsidRPr="00033146">
              <w:rPr>
                <w:rFonts w:cs="Arial"/>
                <w:b/>
              </w:rPr>
              <w:t>Method</w:t>
            </w:r>
          </w:p>
        </w:tc>
        <w:tc>
          <w:tcPr>
            <w:tcW w:w="1540" w:type="dxa"/>
            <w:shd w:val="clear" w:color="auto" w:fill="CAD1E8"/>
            <w:vAlign w:val="bottom"/>
          </w:tcPr>
          <w:p w14:paraId="0F134F6F" w14:textId="77777777" w:rsidR="00CF2F54" w:rsidRPr="00033146" w:rsidRDefault="00CF2F54" w:rsidP="00D80765">
            <w:pPr>
              <w:rPr>
                <w:rFonts w:cs="Arial"/>
              </w:rPr>
            </w:pPr>
            <w:r w:rsidRPr="00033146">
              <w:rPr>
                <w:rFonts w:cs="Arial"/>
                <w:b/>
              </w:rPr>
              <w:t>Infrequently touched items</w:t>
            </w:r>
          </w:p>
        </w:tc>
        <w:tc>
          <w:tcPr>
            <w:tcW w:w="1862" w:type="dxa"/>
            <w:shd w:val="clear" w:color="auto" w:fill="CAD1E8"/>
            <w:vAlign w:val="bottom"/>
          </w:tcPr>
          <w:p w14:paraId="72DAFD8F" w14:textId="77777777" w:rsidR="00CF2F54" w:rsidRPr="00033146" w:rsidRDefault="00CF2F54" w:rsidP="00D80765">
            <w:pPr>
              <w:rPr>
                <w:rFonts w:cs="Arial"/>
              </w:rPr>
            </w:pPr>
            <w:r w:rsidRPr="00033146">
              <w:rPr>
                <w:rFonts w:cs="Arial"/>
                <w:b/>
              </w:rPr>
              <w:t>Method</w:t>
            </w:r>
          </w:p>
        </w:tc>
      </w:tr>
      <w:tr w:rsidR="00CF2F54" w:rsidRPr="00FA55E9" w14:paraId="6D108976" w14:textId="77777777" w:rsidTr="00D80765">
        <w:tc>
          <w:tcPr>
            <w:tcW w:w="1550" w:type="dxa"/>
          </w:tcPr>
          <w:p w14:paraId="2DFEC33C" w14:textId="77777777" w:rsidR="00CF2F54" w:rsidRPr="00033146" w:rsidRDefault="00CF2F54" w:rsidP="00D80765">
            <w:pPr>
              <w:rPr>
                <w:rFonts w:cs="Arial"/>
              </w:rPr>
            </w:pPr>
            <w:r w:rsidRPr="00033146">
              <w:rPr>
                <w:rFonts w:cs="Arial"/>
                <w:b/>
              </w:rPr>
              <w:t>Electrical equipment</w:t>
            </w:r>
          </w:p>
        </w:tc>
        <w:tc>
          <w:tcPr>
            <w:tcW w:w="1427" w:type="dxa"/>
          </w:tcPr>
          <w:p w14:paraId="21949131"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43" w:type="dxa"/>
          </w:tcPr>
          <w:p w14:paraId="5B92C7B6" w14:textId="77777777" w:rsidR="00CF2F54" w:rsidRPr="00033146" w:rsidRDefault="00CF2F54" w:rsidP="00D80765">
            <w:pPr>
              <w:rPr>
                <w:rFonts w:cs="Arial"/>
                <w:sz w:val="19"/>
                <w:szCs w:val="19"/>
              </w:rPr>
            </w:pPr>
            <w:r w:rsidRPr="00033146">
              <w:rPr>
                <w:rFonts w:cs="Arial"/>
                <w:sz w:val="19"/>
                <w:szCs w:val="19"/>
              </w:rPr>
              <w:t>Detergent + Disinfectant</w:t>
            </w:r>
          </w:p>
        </w:tc>
        <w:tc>
          <w:tcPr>
            <w:tcW w:w="1417" w:type="dxa"/>
          </w:tcPr>
          <w:p w14:paraId="290472D3" w14:textId="77777777" w:rsidR="00CF2F54" w:rsidRPr="00033146" w:rsidRDefault="00CF2F54" w:rsidP="00D80765">
            <w:pPr>
              <w:rPr>
                <w:rFonts w:cs="Arial"/>
                <w:sz w:val="19"/>
                <w:szCs w:val="19"/>
              </w:rPr>
            </w:pPr>
            <w:r w:rsidRPr="00033146">
              <w:rPr>
                <w:rFonts w:cs="Arial"/>
                <w:sz w:val="19"/>
                <w:szCs w:val="19"/>
              </w:rPr>
              <w:t>Clean and disinfect at least daily or between users if shared</w:t>
            </w:r>
          </w:p>
        </w:tc>
        <w:tc>
          <w:tcPr>
            <w:tcW w:w="1843" w:type="dxa"/>
          </w:tcPr>
          <w:p w14:paraId="2AB5DD19" w14:textId="77777777" w:rsidR="00CF2F54" w:rsidRPr="00033146" w:rsidRDefault="00CF2F54" w:rsidP="00D80765">
            <w:pPr>
              <w:rPr>
                <w:rFonts w:cs="Arial"/>
                <w:sz w:val="19"/>
                <w:szCs w:val="19"/>
              </w:rPr>
            </w:pPr>
            <w:r w:rsidRPr="00033146">
              <w:rPr>
                <w:rFonts w:cs="Arial"/>
                <w:sz w:val="19"/>
                <w:szCs w:val="19"/>
              </w:rPr>
              <w:t>Detergent + Disinfectant</w:t>
            </w:r>
          </w:p>
        </w:tc>
        <w:tc>
          <w:tcPr>
            <w:tcW w:w="1540" w:type="dxa"/>
          </w:tcPr>
          <w:p w14:paraId="1DEFD6C2" w14:textId="77777777" w:rsidR="00CF2F54" w:rsidRPr="00033146" w:rsidRDefault="00CF2F54" w:rsidP="00D80765">
            <w:pPr>
              <w:rPr>
                <w:rFonts w:cs="Arial"/>
                <w:sz w:val="19"/>
                <w:szCs w:val="19"/>
              </w:rPr>
            </w:pPr>
            <w:r w:rsidRPr="00033146">
              <w:rPr>
                <w:rFonts w:cs="Arial"/>
                <w:sz w:val="19"/>
                <w:szCs w:val="19"/>
              </w:rPr>
              <w:t>Clean weekly</w:t>
            </w:r>
          </w:p>
        </w:tc>
        <w:tc>
          <w:tcPr>
            <w:tcW w:w="1862" w:type="dxa"/>
          </w:tcPr>
          <w:p w14:paraId="150E9FAE" w14:textId="77777777" w:rsidR="00CF2F54" w:rsidRPr="00033146" w:rsidRDefault="00CF2F54" w:rsidP="00D80765">
            <w:pPr>
              <w:rPr>
                <w:rFonts w:cs="Arial"/>
                <w:sz w:val="19"/>
                <w:szCs w:val="19"/>
              </w:rPr>
            </w:pPr>
            <w:r w:rsidRPr="00033146">
              <w:rPr>
                <w:rFonts w:cs="Arial"/>
                <w:sz w:val="19"/>
                <w:szCs w:val="19"/>
              </w:rPr>
              <w:t>Refer to the manufacturer’s recommendations</w:t>
            </w:r>
          </w:p>
        </w:tc>
      </w:tr>
      <w:tr w:rsidR="00CF2F54" w:rsidRPr="00FA55E9" w14:paraId="5E1EE263" w14:textId="77777777" w:rsidTr="00D80765">
        <w:tc>
          <w:tcPr>
            <w:tcW w:w="1550" w:type="dxa"/>
          </w:tcPr>
          <w:p w14:paraId="2E765700" w14:textId="77777777" w:rsidR="00CF2F54" w:rsidRPr="00033146" w:rsidRDefault="00CF2F54" w:rsidP="00D80765">
            <w:pPr>
              <w:rPr>
                <w:rFonts w:cs="Arial"/>
                <w:b/>
              </w:rPr>
            </w:pPr>
            <w:r w:rsidRPr="00033146">
              <w:rPr>
                <w:rFonts w:cs="Arial"/>
                <w:b/>
              </w:rPr>
              <w:t xml:space="preserve">Electronic equipment (sensitive to electrostatic charge) </w:t>
            </w:r>
          </w:p>
          <w:p w14:paraId="0CF45A78" w14:textId="77777777" w:rsidR="00CF2F54" w:rsidRPr="00033146" w:rsidRDefault="00CF2F54" w:rsidP="00D80765">
            <w:pPr>
              <w:rPr>
                <w:rFonts w:cs="Arial"/>
                <w:sz w:val="19"/>
                <w:szCs w:val="19"/>
              </w:rPr>
            </w:pPr>
            <w:r w:rsidRPr="00033146">
              <w:rPr>
                <w:rFonts w:cs="Arial"/>
                <w:sz w:val="19"/>
                <w:szCs w:val="19"/>
              </w:rPr>
              <w:t xml:space="preserve">E.g. iPads, tablets, laptops exterior of computer case and monitors  </w:t>
            </w:r>
          </w:p>
        </w:tc>
        <w:tc>
          <w:tcPr>
            <w:tcW w:w="1427" w:type="dxa"/>
          </w:tcPr>
          <w:p w14:paraId="153F5B4E"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43" w:type="dxa"/>
          </w:tcPr>
          <w:p w14:paraId="3A9E6B2B" w14:textId="77777777" w:rsidR="00CF2F54" w:rsidRPr="00033146" w:rsidRDefault="00CF2F54" w:rsidP="00D80765">
            <w:pPr>
              <w:rPr>
                <w:rFonts w:cs="Arial"/>
                <w:sz w:val="19"/>
                <w:szCs w:val="19"/>
              </w:rPr>
            </w:pPr>
            <w:r w:rsidRPr="00033146">
              <w:rPr>
                <w:rFonts w:cs="Arial"/>
                <w:sz w:val="19"/>
                <w:szCs w:val="19"/>
              </w:rPr>
              <w:t>Detergent + Disinfectant</w:t>
            </w:r>
          </w:p>
        </w:tc>
        <w:tc>
          <w:tcPr>
            <w:tcW w:w="1417" w:type="dxa"/>
          </w:tcPr>
          <w:p w14:paraId="6A82346C" w14:textId="77777777" w:rsidR="00CF2F54" w:rsidRPr="00033146" w:rsidRDefault="00CF2F54" w:rsidP="00D80765">
            <w:pPr>
              <w:rPr>
                <w:rFonts w:cs="Arial"/>
                <w:sz w:val="19"/>
                <w:szCs w:val="19"/>
              </w:rPr>
            </w:pPr>
            <w:r w:rsidRPr="00033146">
              <w:rPr>
                <w:rFonts w:cs="Arial"/>
                <w:sz w:val="19"/>
                <w:szCs w:val="19"/>
              </w:rPr>
              <w:t>Clean and disinfect at least daily or between users if shared</w:t>
            </w:r>
          </w:p>
        </w:tc>
        <w:tc>
          <w:tcPr>
            <w:tcW w:w="1843" w:type="dxa"/>
          </w:tcPr>
          <w:p w14:paraId="20221157" w14:textId="77777777" w:rsidR="00CF2F54" w:rsidRPr="00033146" w:rsidRDefault="00CF2F54" w:rsidP="00D80765">
            <w:pPr>
              <w:rPr>
                <w:rFonts w:cs="Arial"/>
                <w:sz w:val="19"/>
                <w:szCs w:val="19"/>
              </w:rPr>
            </w:pPr>
            <w:r w:rsidRPr="00033146">
              <w:rPr>
                <w:rFonts w:cs="Arial"/>
                <w:sz w:val="19"/>
                <w:szCs w:val="19"/>
              </w:rPr>
              <w:t>Detergent + Disinfectant</w:t>
            </w:r>
          </w:p>
        </w:tc>
        <w:tc>
          <w:tcPr>
            <w:tcW w:w="1540" w:type="dxa"/>
          </w:tcPr>
          <w:p w14:paraId="560004FB" w14:textId="77777777" w:rsidR="00CF2F54" w:rsidRPr="00033146" w:rsidRDefault="00CF2F54" w:rsidP="00D80765">
            <w:pPr>
              <w:rPr>
                <w:rFonts w:cs="Arial"/>
                <w:sz w:val="19"/>
                <w:szCs w:val="19"/>
              </w:rPr>
            </w:pPr>
            <w:r w:rsidRPr="00033146">
              <w:rPr>
                <w:rFonts w:cs="Arial"/>
                <w:sz w:val="19"/>
                <w:szCs w:val="19"/>
              </w:rPr>
              <w:t>Clean weekly</w:t>
            </w:r>
          </w:p>
        </w:tc>
        <w:tc>
          <w:tcPr>
            <w:tcW w:w="1862" w:type="dxa"/>
          </w:tcPr>
          <w:p w14:paraId="59CBEADF" w14:textId="77777777" w:rsidR="00CF2F54" w:rsidRPr="00033146" w:rsidRDefault="00CF2F54" w:rsidP="00D80765">
            <w:pPr>
              <w:pStyle w:val="Pa27"/>
              <w:spacing w:after="120"/>
              <w:rPr>
                <w:rFonts w:ascii="Arial" w:eastAsia="Times New Roman" w:hAnsi="Arial" w:cs="Arial"/>
                <w:sz w:val="19"/>
                <w:szCs w:val="19"/>
                <w:lang w:eastAsia="en-AU"/>
              </w:rPr>
            </w:pPr>
            <w:r w:rsidRPr="00033146">
              <w:rPr>
                <w:rFonts w:ascii="Arial" w:eastAsia="Times New Roman" w:hAnsi="Arial" w:cs="Arial"/>
                <w:sz w:val="19"/>
                <w:szCs w:val="19"/>
                <w:lang w:eastAsia="en-AU"/>
              </w:rPr>
              <w:t>Consider adding a wipeable cover to the device/screen.</w:t>
            </w:r>
          </w:p>
          <w:p w14:paraId="7EFE571B" w14:textId="77777777" w:rsidR="00CF2F54" w:rsidRPr="00033146" w:rsidRDefault="00CF2F54" w:rsidP="00D80765">
            <w:pPr>
              <w:pStyle w:val="Pa27"/>
              <w:spacing w:after="120"/>
              <w:rPr>
                <w:rFonts w:ascii="Arial" w:eastAsia="Times New Roman" w:hAnsi="Arial" w:cs="Arial"/>
                <w:sz w:val="19"/>
                <w:szCs w:val="19"/>
                <w:lang w:eastAsia="en-AU"/>
              </w:rPr>
            </w:pPr>
            <w:r w:rsidRPr="00033146">
              <w:rPr>
                <w:rFonts w:ascii="Arial" w:eastAsia="Times New Roman" w:hAnsi="Arial" w:cs="Arial"/>
                <w:sz w:val="19"/>
                <w:szCs w:val="19"/>
                <w:lang w:eastAsia="en-AU"/>
              </w:rPr>
              <w:t>Refer to manufacturer’s recommendations</w:t>
            </w:r>
          </w:p>
          <w:p w14:paraId="7E60AECD" w14:textId="77777777" w:rsidR="00CF2F54" w:rsidRPr="00033146" w:rsidRDefault="00CF2F54" w:rsidP="00D80765">
            <w:pPr>
              <w:rPr>
                <w:rFonts w:cs="Arial"/>
                <w:sz w:val="19"/>
                <w:szCs w:val="19"/>
              </w:rPr>
            </w:pPr>
            <w:r w:rsidRPr="00033146">
              <w:rPr>
                <w:rFonts w:cs="Arial"/>
                <w:sz w:val="19"/>
                <w:szCs w:val="19"/>
              </w:rPr>
              <w:t>If no manufacturer’s recommendations, use isopropyl alcohol-based preparations with non-electrostatic wipes suitable for electronic equipment</w:t>
            </w:r>
          </w:p>
        </w:tc>
      </w:tr>
      <w:tr w:rsidR="00CF2F54" w:rsidRPr="00FA55E9" w14:paraId="1C518E5B" w14:textId="77777777" w:rsidTr="00D80765">
        <w:tc>
          <w:tcPr>
            <w:tcW w:w="1550" w:type="dxa"/>
          </w:tcPr>
          <w:p w14:paraId="61DFC9CD" w14:textId="77777777" w:rsidR="00CF2F54" w:rsidRPr="00033146" w:rsidRDefault="00CF2F54" w:rsidP="00D80765">
            <w:pPr>
              <w:rPr>
                <w:rFonts w:cs="Arial"/>
                <w:b/>
              </w:rPr>
            </w:pPr>
            <w:r w:rsidRPr="00033146">
              <w:rPr>
                <w:rFonts w:cs="Arial"/>
                <w:b/>
              </w:rPr>
              <w:t xml:space="preserve">Touch screens e.g. information </w:t>
            </w:r>
            <w:r w:rsidRPr="00033146">
              <w:rPr>
                <w:rFonts w:cs="Arial"/>
                <w:b/>
              </w:rPr>
              <w:lastRenderedPageBreak/>
              <w:t>screens in buildings</w:t>
            </w:r>
          </w:p>
        </w:tc>
        <w:tc>
          <w:tcPr>
            <w:tcW w:w="1427" w:type="dxa"/>
          </w:tcPr>
          <w:p w14:paraId="614DB582" w14:textId="77777777" w:rsidR="00CF2F54" w:rsidRPr="00033146" w:rsidRDefault="00CF2F54" w:rsidP="00D80765">
            <w:pPr>
              <w:rPr>
                <w:rFonts w:cs="Arial"/>
                <w:sz w:val="19"/>
                <w:szCs w:val="19"/>
              </w:rPr>
            </w:pPr>
            <w:r w:rsidRPr="00033146">
              <w:rPr>
                <w:rFonts w:cs="Arial"/>
                <w:sz w:val="19"/>
                <w:szCs w:val="19"/>
              </w:rPr>
              <w:lastRenderedPageBreak/>
              <w:t>Clean and disinfect as soon as you become aware</w:t>
            </w:r>
          </w:p>
        </w:tc>
        <w:tc>
          <w:tcPr>
            <w:tcW w:w="1843" w:type="dxa"/>
          </w:tcPr>
          <w:p w14:paraId="7D39159D" w14:textId="77777777" w:rsidR="00CF2F54" w:rsidRPr="00033146" w:rsidRDefault="00CF2F54" w:rsidP="00D80765">
            <w:pPr>
              <w:rPr>
                <w:rFonts w:cs="Arial"/>
                <w:sz w:val="19"/>
                <w:szCs w:val="19"/>
              </w:rPr>
            </w:pPr>
            <w:r w:rsidRPr="00033146">
              <w:rPr>
                <w:rFonts w:cs="Arial"/>
                <w:sz w:val="19"/>
                <w:szCs w:val="19"/>
              </w:rPr>
              <w:t>Detergent + Disinfectant on wipeable covers</w:t>
            </w:r>
          </w:p>
          <w:p w14:paraId="11FF1CA0" w14:textId="77777777" w:rsidR="00CF2F54" w:rsidRPr="00033146" w:rsidRDefault="00CF2F54" w:rsidP="00D80765">
            <w:pPr>
              <w:rPr>
                <w:rFonts w:cs="Arial"/>
                <w:sz w:val="19"/>
                <w:szCs w:val="19"/>
              </w:rPr>
            </w:pPr>
            <w:r w:rsidRPr="00033146">
              <w:rPr>
                <w:rFonts w:cs="Arial"/>
                <w:sz w:val="19"/>
                <w:szCs w:val="19"/>
              </w:rPr>
              <w:lastRenderedPageBreak/>
              <w:t>Isopropyl alcohol-based wipes/sprays</w:t>
            </w:r>
          </w:p>
        </w:tc>
        <w:tc>
          <w:tcPr>
            <w:tcW w:w="1417" w:type="dxa"/>
          </w:tcPr>
          <w:p w14:paraId="02F9F1E2" w14:textId="77777777" w:rsidR="00CF2F54" w:rsidRPr="00033146" w:rsidRDefault="00CF2F54" w:rsidP="00D80765">
            <w:pPr>
              <w:rPr>
                <w:rFonts w:cs="Arial"/>
                <w:sz w:val="19"/>
                <w:szCs w:val="19"/>
              </w:rPr>
            </w:pPr>
            <w:r w:rsidRPr="00033146">
              <w:rPr>
                <w:rFonts w:cs="Arial"/>
                <w:sz w:val="19"/>
                <w:szCs w:val="19"/>
              </w:rPr>
              <w:lastRenderedPageBreak/>
              <w:t>Clean and disinfect at least daily</w:t>
            </w:r>
          </w:p>
        </w:tc>
        <w:tc>
          <w:tcPr>
            <w:tcW w:w="1843" w:type="dxa"/>
          </w:tcPr>
          <w:p w14:paraId="49C110B7" w14:textId="77777777" w:rsidR="00CF2F54" w:rsidRPr="00033146" w:rsidRDefault="00CF2F54" w:rsidP="00D80765">
            <w:pPr>
              <w:rPr>
                <w:rFonts w:cs="Arial"/>
                <w:sz w:val="19"/>
                <w:szCs w:val="19"/>
              </w:rPr>
            </w:pPr>
            <w:r w:rsidRPr="00033146">
              <w:rPr>
                <w:rFonts w:cs="Arial"/>
                <w:sz w:val="19"/>
                <w:szCs w:val="19"/>
              </w:rPr>
              <w:t>Detergent + Disinfectant on wipeable covers</w:t>
            </w:r>
          </w:p>
          <w:p w14:paraId="0EAB1D5E" w14:textId="77777777" w:rsidR="00CF2F54" w:rsidRPr="00033146" w:rsidRDefault="00CF2F54" w:rsidP="00D80765">
            <w:pPr>
              <w:rPr>
                <w:rFonts w:cs="Arial"/>
                <w:sz w:val="19"/>
                <w:szCs w:val="19"/>
              </w:rPr>
            </w:pPr>
            <w:r w:rsidRPr="00033146">
              <w:rPr>
                <w:rFonts w:cs="Arial"/>
                <w:sz w:val="19"/>
                <w:szCs w:val="19"/>
              </w:rPr>
              <w:lastRenderedPageBreak/>
              <w:t>Isopropyl alcohol-based wipes/sprays</w:t>
            </w:r>
          </w:p>
        </w:tc>
        <w:tc>
          <w:tcPr>
            <w:tcW w:w="1540" w:type="dxa"/>
          </w:tcPr>
          <w:p w14:paraId="5592644E" w14:textId="77777777" w:rsidR="00CF2F54" w:rsidRPr="00033146" w:rsidRDefault="00CF2F54" w:rsidP="00D80765">
            <w:pPr>
              <w:rPr>
                <w:rFonts w:cs="Arial"/>
                <w:sz w:val="19"/>
                <w:szCs w:val="19"/>
              </w:rPr>
            </w:pPr>
            <w:r w:rsidRPr="00033146">
              <w:rPr>
                <w:rFonts w:cs="Arial"/>
                <w:sz w:val="19"/>
                <w:szCs w:val="19"/>
              </w:rPr>
              <w:lastRenderedPageBreak/>
              <w:t>Clean weekly</w:t>
            </w:r>
          </w:p>
        </w:tc>
        <w:tc>
          <w:tcPr>
            <w:tcW w:w="1862" w:type="dxa"/>
          </w:tcPr>
          <w:p w14:paraId="6C1EF746" w14:textId="77777777" w:rsidR="00CF2F54" w:rsidRPr="00033146" w:rsidRDefault="00CF2F54" w:rsidP="00D80765">
            <w:pPr>
              <w:pStyle w:val="Pa27"/>
              <w:spacing w:after="120"/>
              <w:rPr>
                <w:rFonts w:ascii="Arial" w:eastAsia="Times New Roman" w:hAnsi="Arial" w:cs="Arial"/>
                <w:sz w:val="19"/>
                <w:szCs w:val="19"/>
                <w:lang w:eastAsia="en-AU"/>
              </w:rPr>
            </w:pPr>
            <w:r w:rsidRPr="00033146">
              <w:rPr>
                <w:rFonts w:ascii="Arial" w:eastAsia="Times New Roman" w:hAnsi="Arial" w:cs="Arial"/>
                <w:sz w:val="19"/>
                <w:szCs w:val="19"/>
                <w:lang w:eastAsia="en-AU"/>
              </w:rPr>
              <w:t>Consider adding a wipeable cover to the device/screen.</w:t>
            </w:r>
          </w:p>
          <w:p w14:paraId="7B012AB1" w14:textId="77777777" w:rsidR="00CF2F54" w:rsidRPr="00033146" w:rsidRDefault="00CF2F54" w:rsidP="00D80765">
            <w:pPr>
              <w:rPr>
                <w:rFonts w:cs="Arial"/>
                <w:sz w:val="19"/>
                <w:szCs w:val="19"/>
              </w:rPr>
            </w:pPr>
            <w:r w:rsidRPr="00033146">
              <w:rPr>
                <w:rFonts w:cs="Arial"/>
                <w:sz w:val="19"/>
                <w:szCs w:val="19"/>
              </w:rPr>
              <w:lastRenderedPageBreak/>
              <w:t>Refer to the manufacturer’s recommendations</w:t>
            </w:r>
          </w:p>
          <w:p w14:paraId="76CFC8A6" w14:textId="77777777" w:rsidR="00CF2F54" w:rsidRPr="00033146" w:rsidRDefault="00CF2F54" w:rsidP="00D80765">
            <w:pPr>
              <w:rPr>
                <w:rFonts w:cs="Arial"/>
                <w:sz w:val="19"/>
                <w:szCs w:val="19"/>
              </w:rPr>
            </w:pPr>
            <w:r w:rsidRPr="00033146">
              <w:rPr>
                <w:rFonts w:cs="Arial"/>
                <w:sz w:val="19"/>
                <w:szCs w:val="19"/>
              </w:rPr>
              <w:t>Isopropyl alcohol-based wipes/sprays</w:t>
            </w:r>
          </w:p>
        </w:tc>
      </w:tr>
    </w:tbl>
    <w:p w14:paraId="7FCEEAE2" w14:textId="77777777" w:rsidR="00CF2F54" w:rsidRDefault="00CF2F54" w:rsidP="00CF2F54"/>
    <w:p w14:paraId="553C076D" w14:textId="77777777" w:rsidR="00CF2F54" w:rsidRDefault="00CF2F54" w:rsidP="00CF2F54">
      <w:pPr>
        <w:pStyle w:val="Heading3"/>
      </w:pPr>
      <w:r>
        <w:t>1.6.3 Retail</w:t>
      </w:r>
    </w:p>
    <w:tbl>
      <w:tblPr>
        <w:tblStyle w:val="TableGrid"/>
        <w:tblW w:w="11482" w:type="dxa"/>
        <w:tblInd w:w="-1139" w:type="dxa"/>
        <w:tblLook w:val="04A0" w:firstRow="1" w:lastRow="0" w:firstColumn="1" w:lastColumn="0" w:noHBand="0" w:noVBand="1"/>
      </w:tblPr>
      <w:tblGrid>
        <w:gridCol w:w="1536"/>
        <w:gridCol w:w="1441"/>
        <w:gridCol w:w="1843"/>
        <w:gridCol w:w="1417"/>
        <w:gridCol w:w="1843"/>
        <w:gridCol w:w="1559"/>
        <w:gridCol w:w="1843"/>
      </w:tblGrid>
      <w:tr w:rsidR="00CF2F54" w14:paraId="21693EE8" w14:textId="77777777" w:rsidTr="00D80765">
        <w:tc>
          <w:tcPr>
            <w:tcW w:w="1536" w:type="dxa"/>
            <w:vMerge w:val="restart"/>
          </w:tcPr>
          <w:p w14:paraId="7AF5CBE4" w14:textId="77777777" w:rsidR="00CF2F54" w:rsidRDefault="00CF2F54" w:rsidP="00D80765"/>
        </w:tc>
        <w:tc>
          <w:tcPr>
            <w:tcW w:w="3284" w:type="dxa"/>
            <w:gridSpan w:val="2"/>
            <w:shd w:val="clear" w:color="auto" w:fill="4C62AD"/>
            <w:vAlign w:val="center"/>
          </w:tcPr>
          <w:p w14:paraId="429BEE3A" w14:textId="77777777" w:rsidR="00CF2F54" w:rsidRPr="00033146" w:rsidRDefault="00CF2F54" w:rsidP="00D80765">
            <w:pPr>
              <w:jc w:val="center"/>
              <w:rPr>
                <w:color w:val="FFFFFF" w:themeColor="background1"/>
              </w:rPr>
            </w:pPr>
            <w:r w:rsidRPr="00033146">
              <w:rPr>
                <w:b/>
                <w:color w:val="FFFFFF" w:themeColor="background1"/>
              </w:rPr>
              <w:t>Following suspected or confirmed case</w:t>
            </w:r>
          </w:p>
        </w:tc>
        <w:tc>
          <w:tcPr>
            <w:tcW w:w="6662" w:type="dxa"/>
            <w:gridSpan w:val="4"/>
            <w:shd w:val="clear" w:color="auto" w:fill="4C62AD"/>
            <w:vAlign w:val="center"/>
          </w:tcPr>
          <w:p w14:paraId="730EFF68" w14:textId="77777777" w:rsidR="00CF2F54" w:rsidRPr="00033146" w:rsidRDefault="00CF2F54" w:rsidP="00D80765">
            <w:pPr>
              <w:jc w:val="center"/>
              <w:rPr>
                <w:color w:val="FFFFFF" w:themeColor="background1"/>
              </w:rPr>
            </w:pPr>
            <w:r w:rsidRPr="00033146">
              <w:rPr>
                <w:b/>
                <w:color w:val="FFFFFF" w:themeColor="background1"/>
              </w:rPr>
              <w:t>Routine cleaning</w:t>
            </w:r>
          </w:p>
        </w:tc>
      </w:tr>
      <w:tr w:rsidR="00CF2F54" w14:paraId="27B27EC9" w14:textId="77777777" w:rsidTr="00D80765">
        <w:tc>
          <w:tcPr>
            <w:tcW w:w="1536" w:type="dxa"/>
            <w:vMerge/>
          </w:tcPr>
          <w:p w14:paraId="5D9F0326" w14:textId="77777777" w:rsidR="00CF2F54" w:rsidRDefault="00CF2F54" w:rsidP="00D80765"/>
        </w:tc>
        <w:tc>
          <w:tcPr>
            <w:tcW w:w="1441" w:type="dxa"/>
            <w:shd w:val="clear" w:color="auto" w:fill="CAD1E8"/>
            <w:vAlign w:val="bottom"/>
          </w:tcPr>
          <w:p w14:paraId="3848C3D6" w14:textId="77777777" w:rsidR="00CF2F54" w:rsidRPr="00E95E19" w:rsidRDefault="00CF2F54" w:rsidP="00D80765">
            <w:pPr>
              <w:rPr>
                <w:b/>
              </w:rPr>
            </w:pPr>
            <w:r w:rsidRPr="00E95E19">
              <w:rPr>
                <w:b/>
              </w:rPr>
              <w:t>Any item</w:t>
            </w:r>
          </w:p>
        </w:tc>
        <w:tc>
          <w:tcPr>
            <w:tcW w:w="1843" w:type="dxa"/>
            <w:shd w:val="clear" w:color="auto" w:fill="CAD1E8"/>
            <w:vAlign w:val="bottom"/>
          </w:tcPr>
          <w:p w14:paraId="5A8DCC52" w14:textId="77777777" w:rsidR="00CF2F54" w:rsidRDefault="00CF2F54" w:rsidP="00D80765">
            <w:r>
              <w:rPr>
                <w:b/>
              </w:rPr>
              <w:t>Method</w:t>
            </w:r>
          </w:p>
        </w:tc>
        <w:tc>
          <w:tcPr>
            <w:tcW w:w="1417" w:type="dxa"/>
            <w:shd w:val="clear" w:color="auto" w:fill="CAD1E8"/>
            <w:vAlign w:val="bottom"/>
          </w:tcPr>
          <w:p w14:paraId="0CE44EFE" w14:textId="77777777" w:rsidR="00CF2F54" w:rsidRDefault="00CF2F54" w:rsidP="00D80765">
            <w:r>
              <w:rPr>
                <w:b/>
              </w:rPr>
              <w:t>Frequently touched items</w:t>
            </w:r>
          </w:p>
        </w:tc>
        <w:tc>
          <w:tcPr>
            <w:tcW w:w="1843" w:type="dxa"/>
            <w:shd w:val="clear" w:color="auto" w:fill="CAD1E8"/>
            <w:vAlign w:val="bottom"/>
          </w:tcPr>
          <w:p w14:paraId="2DB71AA6" w14:textId="77777777" w:rsidR="00CF2F54" w:rsidRDefault="00CF2F54" w:rsidP="00D80765">
            <w:pPr>
              <w:rPr>
                <w:b/>
              </w:rPr>
            </w:pPr>
            <w:r>
              <w:rPr>
                <w:b/>
              </w:rPr>
              <w:t>Method</w:t>
            </w:r>
          </w:p>
        </w:tc>
        <w:tc>
          <w:tcPr>
            <w:tcW w:w="1559" w:type="dxa"/>
            <w:shd w:val="clear" w:color="auto" w:fill="CAD1E8"/>
            <w:vAlign w:val="bottom"/>
          </w:tcPr>
          <w:p w14:paraId="64862ADE" w14:textId="77777777" w:rsidR="00CF2F54" w:rsidRDefault="00CF2F54" w:rsidP="00D80765">
            <w:r>
              <w:rPr>
                <w:b/>
              </w:rPr>
              <w:t>Infrequently touched items</w:t>
            </w:r>
          </w:p>
        </w:tc>
        <w:tc>
          <w:tcPr>
            <w:tcW w:w="1843" w:type="dxa"/>
            <w:shd w:val="clear" w:color="auto" w:fill="CAD1E8"/>
            <w:vAlign w:val="bottom"/>
          </w:tcPr>
          <w:p w14:paraId="0A277B51" w14:textId="77777777" w:rsidR="00CF2F54" w:rsidRDefault="00CF2F54" w:rsidP="00D80765">
            <w:r w:rsidRPr="00876F6E">
              <w:rPr>
                <w:b/>
              </w:rPr>
              <w:t>Method</w:t>
            </w:r>
          </w:p>
        </w:tc>
      </w:tr>
      <w:tr w:rsidR="00CF2F54" w14:paraId="023F0C9B" w14:textId="77777777" w:rsidTr="00D80765">
        <w:tc>
          <w:tcPr>
            <w:tcW w:w="1536" w:type="dxa"/>
          </w:tcPr>
          <w:p w14:paraId="05B6ACE1" w14:textId="77777777" w:rsidR="00CF2F54" w:rsidRDefault="00CF2F54" w:rsidP="00D80765">
            <w:r w:rsidRPr="006C2197">
              <w:rPr>
                <w:b/>
              </w:rPr>
              <w:t>Cash registers</w:t>
            </w:r>
          </w:p>
        </w:tc>
        <w:tc>
          <w:tcPr>
            <w:tcW w:w="1441" w:type="dxa"/>
          </w:tcPr>
          <w:p w14:paraId="4C12EEA2" w14:textId="77777777" w:rsidR="00CF2F54" w:rsidRPr="00033146" w:rsidRDefault="00CF2F54" w:rsidP="00D80765">
            <w:pPr>
              <w:rPr>
                <w:sz w:val="19"/>
                <w:szCs w:val="19"/>
              </w:rPr>
            </w:pPr>
            <w:r w:rsidRPr="00033146">
              <w:rPr>
                <w:sz w:val="19"/>
                <w:szCs w:val="19"/>
              </w:rPr>
              <w:t>Clean and disinfect as soon as you become aware</w:t>
            </w:r>
          </w:p>
        </w:tc>
        <w:tc>
          <w:tcPr>
            <w:tcW w:w="1843" w:type="dxa"/>
          </w:tcPr>
          <w:p w14:paraId="0D598DDA" w14:textId="77777777" w:rsidR="00CF2F54" w:rsidRPr="00033146" w:rsidRDefault="00CF2F54" w:rsidP="00D80765">
            <w:pPr>
              <w:rPr>
                <w:sz w:val="19"/>
                <w:szCs w:val="19"/>
              </w:rPr>
            </w:pPr>
            <w:r w:rsidRPr="00033146">
              <w:rPr>
                <w:sz w:val="19"/>
                <w:szCs w:val="19"/>
              </w:rPr>
              <w:t xml:space="preserve">Detergent + </w:t>
            </w:r>
          </w:p>
          <w:p w14:paraId="3FA3A53C" w14:textId="77777777" w:rsidR="00CF2F54" w:rsidRPr="00033146" w:rsidRDefault="00CF2F54" w:rsidP="00D80765">
            <w:pPr>
              <w:rPr>
                <w:sz w:val="19"/>
                <w:szCs w:val="19"/>
              </w:rPr>
            </w:pPr>
            <w:r w:rsidRPr="00033146">
              <w:rPr>
                <w:sz w:val="19"/>
                <w:szCs w:val="19"/>
              </w:rPr>
              <w:t>Isopropyl alcohol-based wipes/sprays</w:t>
            </w:r>
          </w:p>
        </w:tc>
        <w:tc>
          <w:tcPr>
            <w:tcW w:w="1417" w:type="dxa"/>
          </w:tcPr>
          <w:p w14:paraId="0406BBC1" w14:textId="77777777" w:rsidR="00CF2F54" w:rsidRPr="00033146" w:rsidRDefault="00CF2F54" w:rsidP="00D80765">
            <w:pPr>
              <w:rPr>
                <w:sz w:val="19"/>
                <w:szCs w:val="19"/>
              </w:rPr>
            </w:pPr>
            <w:r w:rsidRPr="00033146">
              <w:rPr>
                <w:sz w:val="19"/>
                <w:szCs w:val="19"/>
              </w:rPr>
              <w:t>Clean and disinfect after each shift</w:t>
            </w:r>
          </w:p>
        </w:tc>
        <w:tc>
          <w:tcPr>
            <w:tcW w:w="1843" w:type="dxa"/>
          </w:tcPr>
          <w:p w14:paraId="115D7D22" w14:textId="77777777" w:rsidR="00CF2F54" w:rsidRPr="00033146" w:rsidRDefault="00CF2F54" w:rsidP="00D80765">
            <w:pPr>
              <w:rPr>
                <w:sz w:val="19"/>
                <w:szCs w:val="19"/>
              </w:rPr>
            </w:pPr>
            <w:r w:rsidRPr="00033146">
              <w:rPr>
                <w:sz w:val="19"/>
                <w:szCs w:val="19"/>
              </w:rPr>
              <w:t xml:space="preserve">Detergent + </w:t>
            </w:r>
          </w:p>
          <w:p w14:paraId="4A9646A9" w14:textId="77777777" w:rsidR="00CF2F54" w:rsidRPr="00033146" w:rsidRDefault="00CF2F54" w:rsidP="00D80765">
            <w:pPr>
              <w:rPr>
                <w:sz w:val="19"/>
                <w:szCs w:val="19"/>
              </w:rPr>
            </w:pPr>
            <w:r w:rsidRPr="00033146">
              <w:rPr>
                <w:sz w:val="19"/>
                <w:szCs w:val="19"/>
              </w:rPr>
              <w:t>Isopropyl alcohol-based wipes/sprays</w:t>
            </w:r>
          </w:p>
        </w:tc>
        <w:tc>
          <w:tcPr>
            <w:tcW w:w="1559" w:type="dxa"/>
          </w:tcPr>
          <w:p w14:paraId="02219BE9" w14:textId="77777777" w:rsidR="00CF2F54" w:rsidRPr="00033146" w:rsidRDefault="00CF2F54" w:rsidP="00D80765">
            <w:pPr>
              <w:rPr>
                <w:sz w:val="19"/>
                <w:szCs w:val="19"/>
              </w:rPr>
            </w:pPr>
            <w:r w:rsidRPr="00033146">
              <w:rPr>
                <w:sz w:val="19"/>
                <w:szCs w:val="19"/>
              </w:rPr>
              <w:t>Clean weekly</w:t>
            </w:r>
          </w:p>
        </w:tc>
        <w:tc>
          <w:tcPr>
            <w:tcW w:w="1843" w:type="dxa"/>
          </w:tcPr>
          <w:p w14:paraId="5E66FD4E" w14:textId="77777777" w:rsidR="00CF2F54" w:rsidRPr="00033146" w:rsidRDefault="00CF2F54" w:rsidP="00D80765">
            <w:pPr>
              <w:rPr>
                <w:sz w:val="19"/>
                <w:szCs w:val="19"/>
              </w:rPr>
            </w:pPr>
            <w:r w:rsidRPr="00033146">
              <w:rPr>
                <w:sz w:val="19"/>
                <w:szCs w:val="19"/>
              </w:rPr>
              <w:t xml:space="preserve">Detergent  + Isopropyl alcohol-based wipes/sprays </w:t>
            </w:r>
          </w:p>
          <w:p w14:paraId="30107401" w14:textId="77777777" w:rsidR="00CF2F54" w:rsidRPr="00033146" w:rsidRDefault="00CF2F54" w:rsidP="00D80765">
            <w:pPr>
              <w:rPr>
                <w:sz w:val="19"/>
                <w:szCs w:val="19"/>
              </w:rPr>
            </w:pPr>
          </w:p>
        </w:tc>
      </w:tr>
      <w:tr w:rsidR="00CF2F54" w14:paraId="5C00335D" w14:textId="77777777" w:rsidTr="00D80765">
        <w:tc>
          <w:tcPr>
            <w:tcW w:w="1536" w:type="dxa"/>
          </w:tcPr>
          <w:p w14:paraId="47D3394D" w14:textId="77777777" w:rsidR="00CF2F54" w:rsidRPr="006C2197" w:rsidRDefault="00CF2F54" w:rsidP="00D80765">
            <w:pPr>
              <w:rPr>
                <w:b/>
              </w:rPr>
            </w:pPr>
            <w:r>
              <w:rPr>
                <w:b/>
              </w:rPr>
              <w:t>EFTPOS</w:t>
            </w:r>
            <w:r w:rsidRPr="006C2197">
              <w:rPr>
                <w:b/>
              </w:rPr>
              <w:t xml:space="preserve"> machines</w:t>
            </w:r>
          </w:p>
        </w:tc>
        <w:tc>
          <w:tcPr>
            <w:tcW w:w="1441" w:type="dxa"/>
          </w:tcPr>
          <w:p w14:paraId="0D4A1226" w14:textId="77777777" w:rsidR="00CF2F54" w:rsidRPr="00033146" w:rsidRDefault="00CF2F54" w:rsidP="00D80765">
            <w:pPr>
              <w:rPr>
                <w:sz w:val="19"/>
                <w:szCs w:val="19"/>
              </w:rPr>
            </w:pPr>
            <w:r w:rsidRPr="00033146">
              <w:rPr>
                <w:sz w:val="19"/>
                <w:szCs w:val="19"/>
              </w:rPr>
              <w:t>Clean and disinfect as soon as you become aware</w:t>
            </w:r>
          </w:p>
        </w:tc>
        <w:tc>
          <w:tcPr>
            <w:tcW w:w="1843" w:type="dxa"/>
          </w:tcPr>
          <w:p w14:paraId="6DA6F7BF" w14:textId="77777777" w:rsidR="00CF2F54" w:rsidRPr="00033146" w:rsidRDefault="00CF2F54" w:rsidP="00D80765">
            <w:pPr>
              <w:rPr>
                <w:sz w:val="19"/>
                <w:szCs w:val="19"/>
              </w:rPr>
            </w:pPr>
            <w:r w:rsidRPr="00033146">
              <w:rPr>
                <w:sz w:val="19"/>
                <w:szCs w:val="19"/>
              </w:rPr>
              <w:t>Isopropyl alcohol-based wipes/sprays</w:t>
            </w:r>
          </w:p>
        </w:tc>
        <w:tc>
          <w:tcPr>
            <w:tcW w:w="1417" w:type="dxa"/>
          </w:tcPr>
          <w:p w14:paraId="397B4037" w14:textId="77777777" w:rsidR="00CF2F54" w:rsidRPr="00033146" w:rsidRDefault="00CF2F54" w:rsidP="00D80765">
            <w:pPr>
              <w:rPr>
                <w:sz w:val="19"/>
                <w:szCs w:val="19"/>
              </w:rPr>
            </w:pPr>
            <w:r w:rsidRPr="00033146">
              <w:rPr>
                <w:sz w:val="19"/>
                <w:szCs w:val="19"/>
              </w:rPr>
              <w:t>Clean and disinfect after each use (if practicable)</w:t>
            </w:r>
          </w:p>
        </w:tc>
        <w:tc>
          <w:tcPr>
            <w:tcW w:w="1843" w:type="dxa"/>
          </w:tcPr>
          <w:p w14:paraId="485B5220" w14:textId="77777777" w:rsidR="00CF2F54" w:rsidRPr="00033146" w:rsidRDefault="00CF2F54" w:rsidP="00D80765">
            <w:pPr>
              <w:rPr>
                <w:sz w:val="19"/>
                <w:szCs w:val="19"/>
              </w:rPr>
            </w:pPr>
            <w:r w:rsidRPr="00033146">
              <w:rPr>
                <w:sz w:val="19"/>
                <w:szCs w:val="19"/>
              </w:rPr>
              <w:t>Isopropyl alcohol-based wipes/sprays</w:t>
            </w:r>
          </w:p>
        </w:tc>
        <w:tc>
          <w:tcPr>
            <w:tcW w:w="1559" w:type="dxa"/>
          </w:tcPr>
          <w:p w14:paraId="726A6EC9" w14:textId="77777777" w:rsidR="00CF2F54" w:rsidRPr="00033146" w:rsidRDefault="00CF2F54" w:rsidP="00D80765">
            <w:pPr>
              <w:rPr>
                <w:sz w:val="19"/>
                <w:szCs w:val="19"/>
              </w:rPr>
            </w:pPr>
            <w:r w:rsidRPr="00033146">
              <w:rPr>
                <w:sz w:val="19"/>
                <w:szCs w:val="19"/>
              </w:rPr>
              <w:t>Clean weekly</w:t>
            </w:r>
          </w:p>
        </w:tc>
        <w:tc>
          <w:tcPr>
            <w:tcW w:w="1843" w:type="dxa"/>
          </w:tcPr>
          <w:p w14:paraId="78291B10" w14:textId="77777777" w:rsidR="00CF2F54" w:rsidRPr="00033146" w:rsidRDefault="00CF2F54" w:rsidP="00D80765">
            <w:pPr>
              <w:rPr>
                <w:sz w:val="19"/>
                <w:szCs w:val="19"/>
              </w:rPr>
            </w:pPr>
            <w:r w:rsidRPr="00033146">
              <w:rPr>
                <w:sz w:val="19"/>
                <w:szCs w:val="19"/>
              </w:rPr>
              <w:t>Isopropyl alcohol-based wipes/sprays</w:t>
            </w:r>
          </w:p>
        </w:tc>
      </w:tr>
      <w:tr w:rsidR="00CF2F54" w14:paraId="145F6950" w14:textId="77777777" w:rsidTr="00D80765">
        <w:tc>
          <w:tcPr>
            <w:tcW w:w="1536" w:type="dxa"/>
          </w:tcPr>
          <w:p w14:paraId="0EBF6F0C" w14:textId="77777777" w:rsidR="00CF2F54" w:rsidRDefault="00CF2F54" w:rsidP="00D80765">
            <w:r w:rsidRPr="006C2197">
              <w:rPr>
                <w:b/>
              </w:rPr>
              <w:t>Hand-held cash register scanners</w:t>
            </w:r>
          </w:p>
        </w:tc>
        <w:tc>
          <w:tcPr>
            <w:tcW w:w="1441" w:type="dxa"/>
          </w:tcPr>
          <w:p w14:paraId="6113E74A" w14:textId="77777777" w:rsidR="00CF2F54" w:rsidRPr="00033146" w:rsidRDefault="00CF2F54" w:rsidP="00D80765">
            <w:pPr>
              <w:rPr>
                <w:sz w:val="19"/>
                <w:szCs w:val="19"/>
              </w:rPr>
            </w:pPr>
            <w:r w:rsidRPr="00033146">
              <w:rPr>
                <w:sz w:val="19"/>
                <w:szCs w:val="19"/>
              </w:rPr>
              <w:t>Clean and disinfect as soon as you become aware</w:t>
            </w:r>
          </w:p>
        </w:tc>
        <w:tc>
          <w:tcPr>
            <w:tcW w:w="1843" w:type="dxa"/>
          </w:tcPr>
          <w:p w14:paraId="539CEA1B" w14:textId="77777777" w:rsidR="00CF2F54" w:rsidRPr="00033146" w:rsidRDefault="00CF2F54" w:rsidP="00D80765">
            <w:pPr>
              <w:rPr>
                <w:sz w:val="19"/>
                <w:szCs w:val="19"/>
              </w:rPr>
            </w:pPr>
            <w:r w:rsidRPr="00033146">
              <w:rPr>
                <w:sz w:val="19"/>
                <w:szCs w:val="19"/>
              </w:rPr>
              <w:t>Isopropyl alcohol-based wipes/sprays</w:t>
            </w:r>
          </w:p>
        </w:tc>
        <w:tc>
          <w:tcPr>
            <w:tcW w:w="1417" w:type="dxa"/>
          </w:tcPr>
          <w:p w14:paraId="45CE010C" w14:textId="77777777" w:rsidR="00CF2F54" w:rsidRPr="00033146" w:rsidRDefault="00CF2F54" w:rsidP="00D80765">
            <w:pPr>
              <w:rPr>
                <w:sz w:val="19"/>
                <w:szCs w:val="19"/>
              </w:rPr>
            </w:pPr>
            <w:r w:rsidRPr="00033146">
              <w:rPr>
                <w:sz w:val="19"/>
                <w:szCs w:val="19"/>
              </w:rPr>
              <w:t>Clean and disinfect after each use (if practicable)</w:t>
            </w:r>
          </w:p>
        </w:tc>
        <w:tc>
          <w:tcPr>
            <w:tcW w:w="1843" w:type="dxa"/>
          </w:tcPr>
          <w:p w14:paraId="0B0B1123" w14:textId="77777777" w:rsidR="00CF2F54" w:rsidRPr="00033146" w:rsidRDefault="00CF2F54" w:rsidP="00D80765">
            <w:pPr>
              <w:rPr>
                <w:sz w:val="19"/>
                <w:szCs w:val="19"/>
              </w:rPr>
            </w:pPr>
            <w:r w:rsidRPr="00033146">
              <w:rPr>
                <w:sz w:val="19"/>
                <w:szCs w:val="19"/>
              </w:rPr>
              <w:t>Isopropyl alcohol-based wipes/sprays</w:t>
            </w:r>
          </w:p>
        </w:tc>
        <w:tc>
          <w:tcPr>
            <w:tcW w:w="1559" w:type="dxa"/>
          </w:tcPr>
          <w:p w14:paraId="429D3525" w14:textId="77777777" w:rsidR="00CF2F54" w:rsidRPr="00033146" w:rsidRDefault="00CF2F54" w:rsidP="00D80765">
            <w:pPr>
              <w:rPr>
                <w:sz w:val="19"/>
                <w:szCs w:val="19"/>
              </w:rPr>
            </w:pPr>
            <w:r w:rsidRPr="00033146">
              <w:rPr>
                <w:sz w:val="19"/>
                <w:szCs w:val="19"/>
              </w:rPr>
              <w:t>Clean weekly</w:t>
            </w:r>
          </w:p>
        </w:tc>
        <w:tc>
          <w:tcPr>
            <w:tcW w:w="1843" w:type="dxa"/>
          </w:tcPr>
          <w:p w14:paraId="240CA695" w14:textId="77777777" w:rsidR="00CF2F54" w:rsidRPr="00033146" w:rsidRDefault="00CF2F54" w:rsidP="00D80765">
            <w:pPr>
              <w:rPr>
                <w:sz w:val="19"/>
                <w:szCs w:val="19"/>
              </w:rPr>
            </w:pPr>
            <w:r w:rsidRPr="00033146">
              <w:rPr>
                <w:sz w:val="19"/>
                <w:szCs w:val="19"/>
              </w:rPr>
              <w:t>Isopropyl alcohol-based wipes/sprays</w:t>
            </w:r>
          </w:p>
        </w:tc>
      </w:tr>
      <w:tr w:rsidR="00CF2F54" w14:paraId="34355635" w14:textId="77777777" w:rsidTr="00D80765">
        <w:tc>
          <w:tcPr>
            <w:tcW w:w="1536" w:type="dxa"/>
          </w:tcPr>
          <w:p w14:paraId="2B57EAF8" w14:textId="77777777" w:rsidR="00CF2F54" w:rsidRPr="006C2197" w:rsidRDefault="00CF2F54" w:rsidP="00D80765">
            <w:pPr>
              <w:rPr>
                <w:b/>
              </w:rPr>
            </w:pPr>
            <w:r>
              <w:rPr>
                <w:b/>
              </w:rPr>
              <w:t>Trolleys &amp; Hand-held baskets</w:t>
            </w:r>
          </w:p>
        </w:tc>
        <w:tc>
          <w:tcPr>
            <w:tcW w:w="1441" w:type="dxa"/>
          </w:tcPr>
          <w:p w14:paraId="66DDFBD1" w14:textId="77777777" w:rsidR="00CF2F54" w:rsidRPr="00033146" w:rsidRDefault="00CF2F54" w:rsidP="00D80765">
            <w:pPr>
              <w:rPr>
                <w:sz w:val="19"/>
                <w:szCs w:val="19"/>
              </w:rPr>
            </w:pPr>
            <w:r w:rsidRPr="00033146">
              <w:rPr>
                <w:sz w:val="19"/>
                <w:szCs w:val="19"/>
              </w:rPr>
              <w:t>Clean and disinfect as soon as you become aware</w:t>
            </w:r>
          </w:p>
        </w:tc>
        <w:tc>
          <w:tcPr>
            <w:tcW w:w="1843" w:type="dxa"/>
          </w:tcPr>
          <w:p w14:paraId="6D1264F4" w14:textId="77777777" w:rsidR="00CF2F54" w:rsidRPr="00033146" w:rsidRDefault="00CF2F54" w:rsidP="00D80765">
            <w:pPr>
              <w:rPr>
                <w:sz w:val="19"/>
                <w:szCs w:val="19"/>
              </w:rPr>
            </w:pPr>
            <w:r w:rsidRPr="00033146">
              <w:rPr>
                <w:sz w:val="19"/>
                <w:szCs w:val="19"/>
              </w:rPr>
              <w:t>Detergent + Disinfectant</w:t>
            </w:r>
          </w:p>
        </w:tc>
        <w:tc>
          <w:tcPr>
            <w:tcW w:w="1417" w:type="dxa"/>
          </w:tcPr>
          <w:p w14:paraId="75B7D149" w14:textId="77777777" w:rsidR="00CF2F54" w:rsidRPr="00033146" w:rsidRDefault="00CF2F54" w:rsidP="00D80765">
            <w:pPr>
              <w:rPr>
                <w:sz w:val="19"/>
                <w:szCs w:val="19"/>
              </w:rPr>
            </w:pPr>
            <w:r w:rsidRPr="00033146">
              <w:rPr>
                <w:sz w:val="19"/>
                <w:szCs w:val="19"/>
              </w:rPr>
              <w:t>Clean and disinfect after each use</w:t>
            </w:r>
          </w:p>
        </w:tc>
        <w:tc>
          <w:tcPr>
            <w:tcW w:w="1843" w:type="dxa"/>
          </w:tcPr>
          <w:p w14:paraId="27E4C60C" w14:textId="77777777" w:rsidR="00CF2F54" w:rsidRPr="00033146" w:rsidRDefault="00CF2F54" w:rsidP="00D80765">
            <w:pPr>
              <w:rPr>
                <w:sz w:val="19"/>
                <w:szCs w:val="19"/>
              </w:rPr>
            </w:pPr>
            <w:r w:rsidRPr="00033146">
              <w:rPr>
                <w:sz w:val="19"/>
                <w:szCs w:val="19"/>
              </w:rPr>
              <w:t>Detergent + Disinfectant</w:t>
            </w:r>
          </w:p>
        </w:tc>
        <w:tc>
          <w:tcPr>
            <w:tcW w:w="1559" w:type="dxa"/>
          </w:tcPr>
          <w:p w14:paraId="0E8E7CD3" w14:textId="77777777" w:rsidR="00CF2F54" w:rsidRPr="00033146" w:rsidRDefault="00CF2F54" w:rsidP="00D80765">
            <w:pPr>
              <w:rPr>
                <w:sz w:val="19"/>
                <w:szCs w:val="19"/>
              </w:rPr>
            </w:pPr>
            <w:r w:rsidRPr="00033146">
              <w:rPr>
                <w:sz w:val="19"/>
                <w:szCs w:val="19"/>
              </w:rPr>
              <w:t>Clean after each use</w:t>
            </w:r>
          </w:p>
        </w:tc>
        <w:tc>
          <w:tcPr>
            <w:tcW w:w="1843" w:type="dxa"/>
          </w:tcPr>
          <w:p w14:paraId="0B57628D" w14:textId="77777777" w:rsidR="00CF2F54" w:rsidRPr="00033146" w:rsidRDefault="00CF2F54" w:rsidP="00D80765">
            <w:pPr>
              <w:rPr>
                <w:sz w:val="19"/>
                <w:szCs w:val="19"/>
              </w:rPr>
            </w:pPr>
            <w:r w:rsidRPr="00033146">
              <w:rPr>
                <w:sz w:val="19"/>
                <w:szCs w:val="19"/>
              </w:rPr>
              <w:t>Detergent</w:t>
            </w:r>
          </w:p>
          <w:p w14:paraId="326C8208" w14:textId="77777777" w:rsidR="00CF2F54" w:rsidRPr="00033146" w:rsidRDefault="00CF2F54" w:rsidP="00D80765">
            <w:pPr>
              <w:rPr>
                <w:sz w:val="19"/>
                <w:szCs w:val="19"/>
              </w:rPr>
            </w:pPr>
            <w:r w:rsidRPr="00033146">
              <w:rPr>
                <w:sz w:val="19"/>
                <w:szCs w:val="19"/>
              </w:rPr>
              <w:t>Isopropyl alcohol-based wipes</w:t>
            </w:r>
          </w:p>
          <w:p w14:paraId="07C53956" w14:textId="77777777" w:rsidR="00CF2F54" w:rsidRPr="00033146" w:rsidRDefault="00CF2F54" w:rsidP="00D80765">
            <w:pPr>
              <w:rPr>
                <w:sz w:val="19"/>
                <w:szCs w:val="19"/>
              </w:rPr>
            </w:pPr>
          </w:p>
        </w:tc>
      </w:tr>
    </w:tbl>
    <w:p w14:paraId="7D391168" w14:textId="77777777" w:rsidR="00CF2F54" w:rsidRDefault="00CF2F54" w:rsidP="00CF2F54">
      <w:pPr>
        <w:pStyle w:val="Heading3"/>
      </w:pPr>
    </w:p>
    <w:p w14:paraId="115DC10A" w14:textId="77777777" w:rsidR="00CF2F54" w:rsidRDefault="00CF2F54" w:rsidP="00CF2F54">
      <w:pPr>
        <w:rPr>
          <w:rFonts w:eastAsiaTheme="majorEastAsia" w:cstheme="majorBidi"/>
          <w:i/>
          <w:sz w:val="24"/>
          <w:szCs w:val="24"/>
        </w:rPr>
      </w:pPr>
      <w:r>
        <w:br w:type="page"/>
      </w:r>
    </w:p>
    <w:p w14:paraId="54C352A8" w14:textId="77777777" w:rsidR="00CF2F54" w:rsidRDefault="00CF2F54" w:rsidP="00CF2F54">
      <w:pPr>
        <w:pStyle w:val="Heading3"/>
      </w:pPr>
      <w:r>
        <w:lastRenderedPageBreak/>
        <w:t>1.6.4 Building and construction</w:t>
      </w:r>
    </w:p>
    <w:tbl>
      <w:tblPr>
        <w:tblStyle w:val="TableGrid"/>
        <w:tblW w:w="11482" w:type="dxa"/>
        <w:tblInd w:w="-1139" w:type="dxa"/>
        <w:tblLayout w:type="fixed"/>
        <w:tblLook w:val="04A0" w:firstRow="1" w:lastRow="0" w:firstColumn="1" w:lastColumn="0" w:noHBand="0" w:noVBand="1"/>
      </w:tblPr>
      <w:tblGrid>
        <w:gridCol w:w="1560"/>
        <w:gridCol w:w="1417"/>
        <w:gridCol w:w="1843"/>
        <w:gridCol w:w="1417"/>
        <w:gridCol w:w="1843"/>
        <w:gridCol w:w="1559"/>
        <w:gridCol w:w="1843"/>
      </w:tblGrid>
      <w:tr w:rsidR="00CF2F54" w:rsidRPr="008E0A9C" w14:paraId="7BE0941A" w14:textId="77777777" w:rsidTr="00D80765">
        <w:tc>
          <w:tcPr>
            <w:tcW w:w="1560" w:type="dxa"/>
            <w:vMerge w:val="restart"/>
          </w:tcPr>
          <w:p w14:paraId="6446CF72" w14:textId="77777777" w:rsidR="00CF2F54" w:rsidRPr="008E0A9C" w:rsidRDefault="00CF2F54" w:rsidP="00D80765"/>
        </w:tc>
        <w:tc>
          <w:tcPr>
            <w:tcW w:w="3260" w:type="dxa"/>
            <w:gridSpan w:val="2"/>
            <w:shd w:val="clear" w:color="auto" w:fill="4C62AD"/>
            <w:vAlign w:val="center"/>
          </w:tcPr>
          <w:p w14:paraId="0B912F25" w14:textId="77777777" w:rsidR="00CF2F54" w:rsidRPr="00033146" w:rsidRDefault="00CF2F54" w:rsidP="00D80765">
            <w:pPr>
              <w:jc w:val="center"/>
              <w:rPr>
                <w:color w:val="FFFFFF" w:themeColor="background1"/>
              </w:rPr>
            </w:pPr>
            <w:r w:rsidRPr="00033146">
              <w:rPr>
                <w:b/>
                <w:color w:val="FFFFFF" w:themeColor="background1"/>
              </w:rPr>
              <w:t>Following suspected or confirmed case</w:t>
            </w:r>
          </w:p>
        </w:tc>
        <w:tc>
          <w:tcPr>
            <w:tcW w:w="6662" w:type="dxa"/>
            <w:gridSpan w:val="4"/>
            <w:shd w:val="clear" w:color="auto" w:fill="4C62AD"/>
            <w:vAlign w:val="center"/>
          </w:tcPr>
          <w:p w14:paraId="5BCA530A" w14:textId="77777777" w:rsidR="00CF2F54" w:rsidRPr="00033146" w:rsidRDefault="00CF2F54" w:rsidP="00D80765">
            <w:pPr>
              <w:jc w:val="center"/>
              <w:rPr>
                <w:color w:val="FFFFFF" w:themeColor="background1"/>
              </w:rPr>
            </w:pPr>
            <w:r w:rsidRPr="00033146">
              <w:rPr>
                <w:b/>
                <w:color w:val="FFFFFF" w:themeColor="background1"/>
              </w:rPr>
              <w:t>Routine cleaning</w:t>
            </w:r>
          </w:p>
        </w:tc>
      </w:tr>
      <w:tr w:rsidR="00CF2F54" w:rsidRPr="008E0A9C" w14:paraId="553F6A20" w14:textId="77777777" w:rsidTr="00D80765">
        <w:tc>
          <w:tcPr>
            <w:tcW w:w="1560" w:type="dxa"/>
            <w:vMerge/>
          </w:tcPr>
          <w:p w14:paraId="719E91BE" w14:textId="77777777" w:rsidR="00CF2F54" w:rsidRPr="008E0A9C" w:rsidRDefault="00CF2F54" w:rsidP="00D80765"/>
        </w:tc>
        <w:tc>
          <w:tcPr>
            <w:tcW w:w="1417" w:type="dxa"/>
            <w:shd w:val="clear" w:color="auto" w:fill="CAD1E8"/>
            <w:vAlign w:val="bottom"/>
          </w:tcPr>
          <w:p w14:paraId="6B4A203B" w14:textId="77777777" w:rsidR="00CF2F54" w:rsidRPr="004B7C06" w:rsidRDefault="00CF2F54" w:rsidP="00D80765">
            <w:pPr>
              <w:rPr>
                <w:b/>
              </w:rPr>
            </w:pPr>
            <w:r w:rsidRPr="004B7C06">
              <w:rPr>
                <w:b/>
              </w:rPr>
              <w:t>Any item</w:t>
            </w:r>
          </w:p>
        </w:tc>
        <w:tc>
          <w:tcPr>
            <w:tcW w:w="1843" w:type="dxa"/>
            <w:shd w:val="clear" w:color="auto" w:fill="CAD1E8"/>
            <w:vAlign w:val="bottom"/>
          </w:tcPr>
          <w:p w14:paraId="15C35B2B" w14:textId="77777777" w:rsidR="00CF2F54" w:rsidRPr="008E0A9C" w:rsidRDefault="00CF2F54" w:rsidP="00D80765">
            <w:r w:rsidRPr="008E0A9C">
              <w:rPr>
                <w:b/>
              </w:rPr>
              <w:t>Method</w:t>
            </w:r>
          </w:p>
        </w:tc>
        <w:tc>
          <w:tcPr>
            <w:tcW w:w="1417" w:type="dxa"/>
            <w:shd w:val="clear" w:color="auto" w:fill="CAD1E8"/>
            <w:vAlign w:val="bottom"/>
          </w:tcPr>
          <w:p w14:paraId="028D2B1C" w14:textId="77777777" w:rsidR="00CF2F54" w:rsidRPr="008E0A9C" w:rsidRDefault="00CF2F54" w:rsidP="00D80765">
            <w:r w:rsidRPr="008E0A9C">
              <w:rPr>
                <w:b/>
              </w:rPr>
              <w:t xml:space="preserve">Frequently touched </w:t>
            </w:r>
            <w:r>
              <w:rPr>
                <w:b/>
              </w:rPr>
              <w:t>items</w:t>
            </w:r>
          </w:p>
        </w:tc>
        <w:tc>
          <w:tcPr>
            <w:tcW w:w="1843" w:type="dxa"/>
            <w:shd w:val="clear" w:color="auto" w:fill="CAD1E8"/>
            <w:vAlign w:val="bottom"/>
          </w:tcPr>
          <w:p w14:paraId="7CBB8445" w14:textId="77777777" w:rsidR="00CF2F54" w:rsidRPr="008E0A9C" w:rsidRDefault="00CF2F54" w:rsidP="00D80765">
            <w:pPr>
              <w:rPr>
                <w:b/>
              </w:rPr>
            </w:pPr>
            <w:r>
              <w:rPr>
                <w:b/>
              </w:rPr>
              <w:t>Method</w:t>
            </w:r>
          </w:p>
        </w:tc>
        <w:tc>
          <w:tcPr>
            <w:tcW w:w="1559" w:type="dxa"/>
            <w:shd w:val="clear" w:color="auto" w:fill="CAD1E8"/>
            <w:vAlign w:val="bottom"/>
          </w:tcPr>
          <w:p w14:paraId="40CE46A0" w14:textId="77777777" w:rsidR="00CF2F54" w:rsidRPr="008E0A9C" w:rsidRDefault="00CF2F54" w:rsidP="00D80765">
            <w:r w:rsidRPr="008E0A9C">
              <w:rPr>
                <w:b/>
              </w:rPr>
              <w:t xml:space="preserve">Infrequently touched </w:t>
            </w:r>
            <w:r>
              <w:rPr>
                <w:b/>
              </w:rPr>
              <w:t>items</w:t>
            </w:r>
          </w:p>
        </w:tc>
        <w:tc>
          <w:tcPr>
            <w:tcW w:w="1843" w:type="dxa"/>
            <w:shd w:val="clear" w:color="auto" w:fill="CAD1E8"/>
            <w:vAlign w:val="bottom"/>
          </w:tcPr>
          <w:p w14:paraId="447846C2" w14:textId="77777777" w:rsidR="00CF2F54" w:rsidRPr="008E0A9C" w:rsidRDefault="00CF2F54" w:rsidP="00D80765">
            <w:r w:rsidRPr="008E0A9C">
              <w:rPr>
                <w:b/>
              </w:rPr>
              <w:t>Method</w:t>
            </w:r>
          </w:p>
        </w:tc>
      </w:tr>
      <w:tr w:rsidR="00CF2F54" w:rsidRPr="008E0A9C" w14:paraId="4F6FB0DB" w14:textId="77777777" w:rsidTr="00D80765">
        <w:trPr>
          <w:cantSplit/>
          <w:trHeight w:val="1134"/>
        </w:trPr>
        <w:tc>
          <w:tcPr>
            <w:tcW w:w="1560" w:type="dxa"/>
          </w:tcPr>
          <w:p w14:paraId="7CD72BCE" w14:textId="77777777" w:rsidR="00CF2F54" w:rsidRPr="006C2197" w:rsidRDefault="00CF2F54" w:rsidP="00D80765">
            <w:pPr>
              <w:rPr>
                <w:b/>
              </w:rPr>
            </w:pPr>
            <w:r w:rsidRPr="006C2197">
              <w:rPr>
                <w:b/>
              </w:rPr>
              <w:t>Bollards</w:t>
            </w:r>
          </w:p>
        </w:tc>
        <w:tc>
          <w:tcPr>
            <w:tcW w:w="1417" w:type="dxa"/>
          </w:tcPr>
          <w:p w14:paraId="65B88A66"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43" w:type="dxa"/>
          </w:tcPr>
          <w:p w14:paraId="73A261F7" w14:textId="77777777" w:rsidR="00CF2F54" w:rsidRPr="00033146" w:rsidRDefault="00CF2F54" w:rsidP="00D80765">
            <w:pPr>
              <w:rPr>
                <w:rFonts w:cs="Arial"/>
                <w:sz w:val="19"/>
                <w:szCs w:val="19"/>
              </w:rPr>
            </w:pPr>
            <w:r w:rsidRPr="00033146">
              <w:rPr>
                <w:rFonts w:cs="Arial"/>
                <w:sz w:val="19"/>
                <w:szCs w:val="19"/>
              </w:rPr>
              <w:t>Detergent + Disinfectant</w:t>
            </w:r>
          </w:p>
        </w:tc>
        <w:tc>
          <w:tcPr>
            <w:tcW w:w="1417" w:type="dxa"/>
          </w:tcPr>
          <w:p w14:paraId="379524B0"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3" w:type="dxa"/>
          </w:tcPr>
          <w:p w14:paraId="6FAD3366" w14:textId="77777777" w:rsidR="00CF2F54" w:rsidRPr="00033146" w:rsidRDefault="00CF2F54" w:rsidP="00D80765">
            <w:pPr>
              <w:rPr>
                <w:rFonts w:cs="Arial"/>
                <w:sz w:val="19"/>
                <w:szCs w:val="19"/>
              </w:rPr>
            </w:pPr>
            <w:r w:rsidRPr="00033146">
              <w:rPr>
                <w:rFonts w:cs="Arial"/>
                <w:sz w:val="19"/>
                <w:szCs w:val="19"/>
              </w:rPr>
              <w:t>Detergent + Disinfectant</w:t>
            </w:r>
          </w:p>
        </w:tc>
        <w:tc>
          <w:tcPr>
            <w:tcW w:w="1559" w:type="dxa"/>
          </w:tcPr>
          <w:p w14:paraId="6299CA7C" w14:textId="77777777" w:rsidR="00CF2F54" w:rsidRPr="00033146" w:rsidRDefault="00CF2F54" w:rsidP="00D80765">
            <w:pPr>
              <w:rPr>
                <w:rFonts w:cs="Arial"/>
                <w:sz w:val="19"/>
                <w:szCs w:val="19"/>
              </w:rPr>
            </w:pPr>
            <w:r w:rsidRPr="00033146">
              <w:rPr>
                <w:rFonts w:cs="Arial"/>
                <w:sz w:val="19"/>
                <w:szCs w:val="19"/>
              </w:rPr>
              <w:t>Clean weekly</w:t>
            </w:r>
          </w:p>
        </w:tc>
        <w:tc>
          <w:tcPr>
            <w:tcW w:w="1843" w:type="dxa"/>
          </w:tcPr>
          <w:p w14:paraId="40F9EFC2" w14:textId="77777777" w:rsidR="00CF2F54" w:rsidRPr="00033146" w:rsidRDefault="00CF2F54" w:rsidP="00D80765">
            <w:pPr>
              <w:rPr>
                <w:rFonts w:cs="Arial"/>
                <w:sz w:val="19"/>
                <w:szCs w:val="19"/>
              </w:rPr>
            </w:pPr>
            <w:r w:rsidRPr="00033146">
              <w:rPr>
                <w:rFonts w:cs="Arial"/>
                <w:sz w:val="19"/>
                <w:szCs w:val="19"/>
              </w:rPr>
              <w:t>Detergent</w:t>
            </w:r>
          </w:p>
        </w:tc>
      </w:tr>
      <w:tr w:rsidR="00CF2F54" w:rsidRPr="008E0A9C" w14:paraId="20DE2F63" w14:textId="77777777" w:rsidTr="00D80765">
        <w:trPr>
          <w:cantSplit/>
          <w:trHeight w:val="1134"/>
        </w:trPr>
        <w:tc>
          <w:tcPr>
            <w:tcW w:w="1560" w:type="dxa"/>
          </w:tcPr>
          <w:p w14:paraId="0AE09110" w14:textId="77777777" w:rsidR="00CF2F54" w:rsidRPr="006C2197" w:rsidRDefault="00CF2F54" w:rsidP="00D80765">
            <w:pPr>
              <w:rPr>
                <w:b/>
              </w:rPr>
            </w:pPr>
            <w:r w:rsidRPr="006C2197">
              <w:rPr>
                <w:b/>
              </w:rPr>
              <w:t>Hoses</w:t>
            </w:r>
          </w:p>
        </w:tc>
        <w:tc>
          <w:tcPr>
            <w:tcW w:w="1417" w:type="dxa"/>
          </w:tcPr>
          <w:p w14:paraId="6429BB92"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43" w:type="dxa"/>
          </w:tcPr>
          <w:p w14:paraId="300DC90D" w14:textId="77777777" w:rsidR="00CF2F54" w:rsidRPr="00033146" w:rsidRDefault="00CF2F54" w:rsidP="00D80765">
            <w:pPr>
              <w:rPr>
                <w:rFonts w:cs="Arial"/>
                <w:sz w:val="19"/>
                <w:szCs w:val="19"/>
              </w:rPr>
            </w:pPr>
            <w:r w:rsidRPr="00033146">
              <w:rPr>
                <w:rFonts w:cs="Arial"/>
                <w:sz w:val="19"/>
                <w:szCs w:val="19"/>
              </w:rPr>
              <w:t>Detergent + Disinfectant</w:t>
            </w:r>
          </w:p>
        </w:tc>
        <w:tc>
          <w:tcPr>
            <w:tcW w:w="1417" w:type="dxa"/>
          </w:tcPr>
          <w:p w14:paraId="1BE6B89D"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3" w:type="dxa"/>
          </w:tcPr>
          <w:p w14:paraId="7D451E0C" w14:textId="77777777" w:rsidR="00CF2F54" w:rsidRPr="00033146" w:rsidRDefault="00CF2F54" w:rsidP="00D80765">
            <w:pPr>
              <w:rPr>
                <w:rFonts w:cs="Arial"/>
                <w:sz w:val="19"/>
                <w:szCs w:val="19"/>
              </w:rPr>
            </w:pPr>
            <w:r w:rsidRPr="00033146">
              <w:rPr>
                <w:rFonts w:cs="Arial"/>
                <w:sz w:val="19"/>
                <w:szCs w:val="19"/>
              </w:rPr>
              <w:t>Detergent + Disinfectant</w:t>
            </w:r>
          </w:p>
        </w:tc>
        <w:tc>
          <w:tcPr>
            <w:tcW w:w="1559" w:type="dxa"/>
          </w:tcPr>
          <w:p w14:paraId="5F9EA958" w14:textId="77777777" w:rsidR="00CF2F54" w:rsidRPr="00033146" w:rsidRDefault="00CF2F54" w:rsidP="00D80765">
            <w:pPr>
              <w:rPr>
                <w:rFonts w:cs="Arial"/>
                <w:sz w:val="19"/>
                <w:szCs w:val="19"/>
              </w:rPr>
            </w:pPr>
            <w:r w:rsidRPr="00033146">
              <w:rPr>
                <w:rFonts w:cs="Arial"/>
                <w:sz w:val="19"/>
                <w:szCs w:val="19"/>
              </w:rPr>
              <w:t>Clean weekly</w:t>
            </w:r>
          </w:p>
        </w:tc>
        <w:tc>
          <w:tcPr>
            <w:tcW w:w="1843" w:type="dxa"/>
          </w:tcPr>
          <w:p w14:paraId="64D37FE4" w14:textId="77777777" w:rsidR="00CF2F54" w:rsidRPr="00033146" w:rsidRDefault="00CF2F54" w:rsidP="00D80765">
            <w:pPr>
              <w:rPr>
                <w:rFonts w:cs="Arial"/>
                <w:sz w:val="19"/>
                <w:szCs w:val="19"/>
              </w:rPr>
            </w:pPr>
            <w:r w:rsidRPr="00033146">
              <w:rPr>
                <w:rFonts w:cs="Arial"/>
                <w:sz w:val="19"/>
                <w:szCs w:val="19"/>
              </w:rPr>
              <w:t>Detergent</w:t>
            </w:r>
          </w:p>
        </w:tc>
      </w:tr>
      <w:tr w:rsidR="00CF2F54" w:rsidRPr="008E0A9C" w14:paraId="5EB12B62" w14:textId="77777777" w:rsidTr="00D80765">
        <w:tc>
          <w:tcPr>
            <w:tcW w:w="1560" w:type="dxa"/>
          </w:tcPr>
          <w:p w14:paraId="06CCAF7A" w14:textId="77777777" w:rsidR="00CF2F54" w:rsidRPr="008E0A9C" w:rsidRDefault="00CF2F54" w:rsidP="00D80765">
            <w:r w:rsidRPr="006C2197">
              <w:rPr>
                <w:b/>
              </w:rPr>
              <w:t>Ladders</w:t>
            </w:r>
          </w:p>
        </w:tc>
        <w:tc>
          <w:tcPr>
            <w:tcW w:w="1417" w:type="dxa"/>
          </w:tcPr>
          <w:p w14:paraId="75748BDF"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43" w:type="dxa"/>
          </w:tcPr>
          <w:p w14:paraId="1326DED4" w14:textId="77777777" w:rsidR="00CF2F54" w:rsidRPr="00033146" w:rsidRDefault="00CF2F54" w:rsidP="00D80765">
            <w:pPr>
              <w:rPr>
                <w:rFonts w:cs="Arial"/>
                <w:sz w:val="19"/>
                <w:szCs w:val="19"/>
              </w:rPr>
            </w:pPr>
            <w:r w:rsidRPr="00033146">
              <w:rPr>
                <w:rFonts w:cs="Arial"/>
                <w:sz w:val="19"/>
                <w:szCs w:val="19"/>
              </w:rPr>
              <w:t>Detergent + Disinfectant</w:t>
            </w:r>
          </w:p>
        </w:tc>
        <w:tc>
          <w:tcPr>
            <w:tcW w:w="1417" w:type="dxa"/>
          </w:tcPr>
          <w:p w14:paraId="553F2562" w14:textId="77777777" w:rsidR="00CF2F54" w:rsidRPr="00033146" w:rsidRDefault="00CF2F54" w:rsidP="00D80765">
            <w:pPr>
              <w:rPr>
                <w:rFonts w:cs="Arial"/>
                <w:sz w:val="19"/>
                <w:szCs w:val="19"/>
              </w:rPr>
            </w:pPr>
            <w:r w:rsidRPr="00033146">
              <w:rPr>
                <w:rFonts w:cs="Arial"/>
                <w:sz w:val="19"/>
                <w:szCs w:val="19"/>
              </w:rPr>
              <w:t>Clean and disinfect between shifts or users</w:t>
            </w:r>
          </w:p>
        </w:tc>
        <w:tc>
          <w:tcPr>
            <w:tcW w:w="1843" w:type="dxa"/>
          </w:tcPr>
          <w:p w14:paraId="728A0D8B" w14:textId="77777777" w:rsidR="00CF2F54" w:rsidRPr="00033146" w:rsidRDefault="00CF2F54" w:rsidP="00D80765">
            <w:pPr>
              <w:rPr>
                <w:rFonts w:cs="Arial"/>
                <w:sz w:val="19"/>
                <w:szCs w:val="19"/>
              </w:rPr>
            </w:pPr>
            <w:r w:rsidRPr="00033146">
              <w:rPr>
                <w:rFonts w:cs="Arial"/>
                <w:sz w:val="19"/>
                <w:szCs w:val="19"/>
              </w:rPr>
              <w:t>Detergent + Disinfectant</w:t>
            </w:r>
          </w:p>
        </w:tc>
        <w:tc>
          <w:tcPr>
            <w:tcW w:w="1559" w:type="dxa"/>
          </w:tcPr>
          <w:p w14:paraId="353691BF" w14:textId="77777777" w:rsidR="00CF2F54" w:rsidRPr="00033146" w:rsidRDefault="00CF2F54" w:rsidP="00D80765">
            <w:pPr>
              <w:rPr>
                <w:rFonts w:cs="Arial"/>
                <w:sz w:val="19"/>
                <w:szCs w:val="19"/>
              </w:rPr>
            </w:pPr>
            <w:r w:rsidRPr="00033146">
              <w:rPr>
                <w:rFonts w:cs="Arial"/>
                <w:sz w:val="19"/>
                <w:szCs w:val="19"/>
              </w:rPr>
              <w:t>Clean weekly</w:t>
            </w:r>
          </w:p>
        </w:tc>
        <w:tc>
          <w:tcPr>
            <w:tcW w:w="1843" w:type="dxa"/>
          </w:tcPr>
          <w:p w14:paraId="098216CB" w14:textId="77777777" w:rsidR="00CF2F54" w:rsidRPr="00033146" w:rsidRDefault="00CF2F54" w:rsidP="00D80765">
            <w:pPr>
              <w:rPr>
                <w:rFonts w:cs="Arial"/>
                <w:sz w:val="19"/>
                <w:szCs w:val="19"/>
              </w:rPr>
            </w:pPr>
            <w:r w:rsidRPr="00033146">
              <w:rPr>
                <w:rFonts w:cs="Arial"/>
                <w:sz w:val="19"/>
                <w:szCs w:val="19"/>
              </w:rPr>
              <w:t>Detergent</w:t>
            </w:r>
          </w:p>
        </w:tc>
      </w:tr>
      <w:tr w:rsidR="00CF2F54" w:rsidRPr="008E0A9C" w14:paraId="59A4E06C" w14:textId="77777777" w:rsidTr="00D80765">
        <w:tc>
          <w:tcPr>
            <w:tcW w:w="1560" w:type="dxa"/>
          </w:tcPr>
          <w:p w14:paraId="4DDA2CF0" w14:textId="77777777" w:rsidR="00CF2F54" w:rsidRPr="006C2197" w:rsidRDefault="00CF2F54" w:rsidP="00D80765">
            <w:pPr>
              <w:rPr>
                <w:b/>
              </w:rPr>
            </w:pPr>
            <w:r>
              <w:rPr>
                <w:b/>
              </w:rPr>
              <w:t>Power tools and hand tools</w:t>
            </w:r>
          </w:p>
        </w:tc>
        <w:tc>
          <w:tcPr>
            <w:tcW w:w="1417" w:type="dxa"/>
          </w:tcPr>
          <w:p w14:paraId="45FAC0F7"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43" w:type="dxa"/>
          </w:tcPr>
          <w:p w14:paraId="3FC98C09" w14:textId="77777777" w:rsidR="00CF2F54" w:rsidRPr="00033146" w:rsidRDefault="00CF2F54" w:rsidP="00D80765">
            <w:pPr>
              <w:rPr>
                <w:rFonts w:cs="Arial"/>
                <w:sz w:val="19"/>
                <w:szCs w:val="19"/>
              </w:rPr>
            </w:pPr>
            <w:r w:rsidRPr="00033146">
              <w:rPr>
                <w:rFonts w:cs="Arial"/>
                <w:sz w:val="19"/>
                <w:szCs w:val="19"/>
              </w:rPr>
              <w:t>Refer to the manufacturer’s recommendations</w:t>
            </w:r>
          </w:p>
          <w:p w14:paraId="320E19F9" w14:textId="77777777" w:rsidR="00CF2F54" w:rsidRPr="00033146" w:rsidRDefault="00CF2F54" w:rsidP="00D80765">
            <w:pPr>
              <w:rPr>
                <w:rFonts w:cs="Arial"/>
                <w:sz w:val="19"/>
                <w:szCs w:val="19"/>
              </w:rPr>
            </w:pPr>
            <w:r w:rsidRPr="00033146">
              <w:rPr>
                <w:rFonts w:cs="Arial"/>
                <w:sz w:val="19"/>
                <w:szCs w:val="19"/>
              </w:rPr>
              <w:t>Isopropyl alcohol-based wipes/sprays</w:t>
            </w:r>
          </w:p>
        </w:tc>
        <w:tc>
          <w:tcPr>
            <w:tcW w:w="1417" w:type="dxa"/>
          </w:tcPr>
          <w:p w14:paraId="62074417" w14:textId="77777777" w:rsidR="00CF2F54" w:rsidRPr="00033146" w:rsidRDefault="00CF2F54" w:rsidP="00D80765">
            <w:pPr>
              <w:rPr>
                <w:rFonts w:cs="Arial"/>
                <w:sz w:val="19"/>
                <w:szCs w:val="19"/>
              </w:rPr>
            </w:pPr>
            <w:r w:rsidRPr="00033146">
              <w:rPr>
                <w:rFonts w:cs="Arial"/>
                <w:sz w:val="19"/>
                <w:szCs w:val="19"/>
              </w:rPr>
              <w:t>Clean and disinfect between shifts or users</w:t>
            </w:r>
          </w:p>
        </w:tc>
        <w:tc>
          <w:tcPr>
            <w:tcW w:w="1843" w:type="dxa"/>
          </w:tcPr>
          <w:p w14:paraId="4BCC1001" w14:textId="77777777" w:rsidR="00CF2F54" w:rsidRPr="00033146" w:rsidRDefault="00CF2F54" w:rsidP="00D80765">
            <w:pPr>
              <w:rPr>
                <w:rFonts w:cs="Arial"/>
                <w:sz w:val="19"/>
                <w:szCs w:val="19"/>
              </w:rPr>
            </w:pPr>
            <w:r w:rsidRPr="00033146">
              <w:rPr>
                <w:rFonts w:cs="Arial"/>
                <w:sz w:val="19"/>
                <w:szCs w:val="19"/>
              </w:rPr>
              <w:t>Refer to the manufacturer’s recommendations</w:t>
            </w:r>
          </w:p>
          <w:p w14:paraId="6E8ED48C" w14:textId="77777777" w:rsidR="00CF2F54" w:rsidRPr="00033146" w:rsidRDefault="00CF2F54" w:rsidP="00D80765">
            <w:pPr>
              <w:rPr>
                <w:rFonts w:cs="Arial"/>
                <w:sz w:val="19"/>
                <w:szCs w:val="19"/>
              </w:rPr>
            </w:pPr>
            <w:r w:rsidRPr="00033146">
              <w:rPr>
                <w:rFonts w:cs="Arial"/>
                <w:sz w:val="19"/>
                <w:szCs w:val="19"/>
              </w:rPr>
              <w:t>Isopropyl alcohol-based wipes/sprays</w:t>
            </w:r>
          </w:p>
        </w:tc>
        <w:tc>
          <w:tcPr>
            <w:tcW w:w="1559" w:type="dxa"/>
          </w:tcPr>
          <w:p w14:paraId="787CE50F" w14:textId="77777777" w:rsidR="00CF2F54" w:rsidRPr="00033146" w:rsidRDefault="00CF2F54" w:rsidP="00D80765">
            <w:pPr>
              <w:rPr>
                <w:rFonts w:cs="Arial"/>
                <w:sz w:val="19"/>
                <w:szCs w:val="19"/>
              </w:rPr>
            </w:pPr>
            <w:r w:rsidRPr="00033146">
              <w:rPr>
                <w:rFonts w:cs="Arial"/>
                <w:sz w:val="19"/>
                <w:szCs w:val="19"/>
              </w:rPr>
              <w:t>Clean weekly</w:t>
            </w:r>
          </w:p>
        </w:tc>
        <w:tc>
          <w:tcPr>
            <w:tcW w:w="1843" w:type="dxa"/>
          </w:tcPr>
          <w:p w14:paraId="6A6C675C" w14:textId="77777777" w:rsidR="00CF2F54" w:rsidRPr="00033146" w:rsidRDefault="00CF2F54" w:rsidP="00D80765">
            <w:pPr>
              <w:pStyle w:val="Pa27"/>
              <w:spacing w:after="120"/>
              <w:rPr>
                <w:rFonts w:ascii="Arial" w:hAnsi="Arial" w:cs="Arial"/>
                <w:sz w:val="19"/>
                <w:szCs w:val="19"/>
              </w:rPr>
            </w:pPr>
            <w:r w:rsidRPr="00033146">
              <w:rPr>
                <w:rFonts w:ascii="Arial" w:hAnsi="Arial" w:cs="Arial"/>
                <w:sz w:val="19"/>
                <w:szCs w:val="19"/>
              </w:rPr>
              <w:t>Refer to the manufacturer’s recommendations</w:t>
            </w:r>
          </w:p>
          <w:p w14:paraId="5BC61873" w14:textId="77777777" w:rsidR="00CF2F54" w:rsidRPr="00033146" w:rsidRDefault="00CF2F54" w:rsidP="00D80765">
            <w:pPr>
              <w:rPr>
                <w:rFonts w:cs="Arial"/>
                <w:sz w:val="19"/>
                <w:szCs w:val="19"/>
              </w:rPr>
            </w:pPr>
            <w:r w:rsidRPr="00033146">
              <w:rPr>
                <w:rFonts w:cs="Arial"/>
                <w:sz w:val="19"/>
                <w:szCs w:val="19"/>
              </w:rPr>
              <w:t>Isopropyl alcohol-based wipes/sprays</w:t>
            </w:r>
          </w:p>
        </w:tc>
      </w:tr>
      <w:tr w:rsidR="00CF2F54" w:rsidRPr="008E0A9C" w14:paraId="43479C64" w14:textId="77777777" w:rsidTr="00D80765">
        <w:tc>
          <w:tcPr>
            <w:tcW w:w="1560" w:type="dxa"/>
          </w:tcPr>
          <w:p w14:paraId="2542779D" w14:textId="77777777" w:rsidR="00CF2F54" w:rsidRPr="008E0A9C" w:rsidRDefault="00CF2F54" w:rsidP="00D80765">
            <w:pPr>
              <w:rPr>
                <w:b/>
              </w:rPr>
            </w:pPr>
            <w:r w:rsidRPr="006C2197">
              <w:rPr>
                <w:b/>
              </w:rPr>
              <w:t>Scaffolding</w:t>
            </w:r>
            <w:r>
              <w:rPr>
                <w:b/>
              </w:rPr>
              <w:t xml:space="preserve"> </w:t>
            </w:r>
            <w:r w:rsidRPr="006C2197">
              <w:rPr>
                <w:b/>
              </w:rPr>
              <w:t>/</w:t>
            </w:r>
            <w:r>
              <w:rPr>
                <w:b/>
              </w:rPr>
              <w:t xml:space="preserve"> </w:t>
            </w:r>
            <w:r w:rsidRPr="006C2197">
              <w:rPr>
                <w:b/>
              </w:rPr>
              <w:t>formwork</w:t>
            </w:r>
          </w:p>
        </w:tc>
        <w:tc>
          <w:tcPr>
            <w:tcW w:w="1417" w:type="dxa"/>
          </w:tcPr>
          <w:p w14:paraId="01F3767D"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43" w:type="dxa"/>
          </w:tcPr>
          <w:p w14:paraId="74155294" w14:textId="77777777" w:rsidR="00CF2F54" w:rsidRPr="00033146" w:rsidRDefault="00CF2F54" w:rsidP="00D80765">
            <w:pPr>
              <w:rPr>
                <w:rFonts w:cs="Arial"/>
                <w:sz w:val="19"/>
                <w:szCs w:val="19"/>
              </w:rPr>
            </w:pPr>
            <w:r w:rsidRPr="00033146">
              <w:rPr>
                <w:rFonts w:cs="Arial"/>
                <w:sz w:val="19"/>
                <w:szCs w:val="19"/>
              </w:rPr>
              <w:t>Detergent + Disinfectant</w:t>
            </w:r>
          </w:p>
        </w:tc>
        <w:tc>
          <w:tcPr>
            <w:tcW w:w="1417" w:type="dxa"/>
          </w:tcPr>
          <w:p w14:paraId="710DE84F"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3" w:type="dxa"/>
          </w:tcPr>
          <w:p w14:paraId="3D9608E0" w14:textId="77777777" w:rsidR="00CF2F54" w:rsidRPr="00033146" w:rsidRDefault="00CF2F54" w:rsidP="00D80765">
            <w:pPr>
              <w:rPr>
                <w:rFonts w:cs="Arial"/>
                <w:sz w:val="19"/>
                <w:szCs w:val="19"/>
              </w:rPr>
            </w:pPr>
            <w:r w:rsidRPr="00033146">
              <w:rPr>
                <w:rFonts w:cs="Arial"/>
                <w:sz w:val="19"/>
                <w:szCs w:val="19"/>
              </w:rPr>
              <w:t>Detergent + Disinfectant</w:t>
            </w:r>
          </w:p>
        </w:tc>
        <w:tc>
          <w:tcPr>
            <w:tcW w:w="1559" w:type="dxa"/>
          </w:tcPr>
          <w:p w14:paraId="3FDF3BB0" w14:textId="77777777" w:rsidR="00CF2F54" w:rsidRPr="00033146" w:rsidRDefault="00CF2F54" w:rsidP="00D80765">
            <w:pPr>
              <w:rPr>
                <w:rFonts w:cs="Arial"/>
                <w:sz w:val="19"/>
                <w:szCs w:val="19"/>
              </w:rPr>
            </w:pPr>
            <w:r w:rsidRPr="00033146">
              <w:rPr>
                <w:rFonts w:cs="Arial"/>
                <w:sz w:val="19"/>
                <w:szCs w:val="19"/>
              </w:rPr>
              <w:t>Clean weekly</w:t>
            </w:r>
          </w:p>
        </w:tc>
        <w:tc>
          <w:tcPr>
            <w:tcW w:w="1843" w:type="dxa"/>
          </w:tcPr>
          <w:p w14:paraId="72019F42" w14:textId="77777777" w:rsidR="00CF2F54" w:rsidRPr="00033146" w:rsidRDefault="00CF2F54" w:rsidP="00D80765">
            <w:pPr>
              <w:rPr>
                <w:rFonts w:cs="Arial"/>
                <w:sz w:val="19"/>
                <w:szCs w:val="19"/>
              </w:rPr>
            </w:pPr>
            <w:r w:rsidRPr="00033146">
              <w:rPr>
                <w:rFonts w:cs="Arial"/>
                <w:sz w:val="19"/>
                <w:szCs w:val="19"/>
              </w:rPr>
              <w:t>Detergent</w:t>
            </w:r>
          </w:p>
        </w:tc>
      </w:tr>
    </w:tbl>
    <w:p w14:paraId="2D477415" w14:textId="77777777" w:rsidR="00CF2F54" w:rsidRDefault="00CF2F54" w:rsidP="00CF2F54">
      <w:pPr>
        <w:pStyle w:val="Heading3"/>
      </w:pPr>
      <w:r>
        <w:br w:type="page"/>
      </w:r>
    </w:p>
    <w:p w14:paraId="293D159C" w14:textId="77777777" w:rsidR="00CF2F54" w:rsidRDefault="00CF2F54" w:rsidP="00CF2F54">
      <w:pPr>
        <w:pStyle w:val="Heading3"/>
      </w:pPr>
      <w:r>
        <w:lastRenderedPageBreak/>
        <w:t>1.6.5 Warehousing and logistics</w:t>
      </w:r>
    </w:p>
    <w:tbl>
      <w:tblPr>
        <w:tblStyle w:val="SWA"/>
        <w:tblW w:w="11482" w:type="dxa"/>
        <w:tblInd w:w="-1139" w:type="dxa"/>
        <w:tblLayout w:type="fixed"/>
        <w:tblLook w:val="04A0" w:firstRow="1" w:lastRow="0" w:firstColumn="1" w:lastColumn="0" w:noHBand="0" w:noVBand="1"/>
      </w:tblPr>
      <w:tblGrid>
        <w:gridCol w:w="1560"/>
        <w:gridCol w:w="1417"/>
        <w:gridCol w:w="1843"/>
        <w:gridCol w:w="1417"/>
        <w:gridCol w:w="1843"/>
        <w:gridCol w:w="1559"/>
        <w:gridCol w:w="1843"/>
      </w:tblGrid>
      <w:tr w:rsidR="00CF2F54" w:rsidRPr="008E0A9C" w14:paraId="0547E87B" w14:textId="77777777" w:rsidTr="00D80765">
        <w:trPr>
          <w:cnfStyle w:val="100000000000" w:firstRow="1" w:lastRow="0" w:firstColumn="0" w:lastColumn="0" w:oddVBand="0" w:evenVBand="0" w:oddHBand="0" w:evenHBand="0" w:firstRowFirstColumn="0" w:firstRowLastColumn="0" w:lastRowFirstColumn="0" w:lastRowLastColumn="0"/>
        </w:trPr>
        <w:tc>
          <w:tcPr>
            <w:tcW w:w="1560" w:type="dxa"/>
            <w:vMerge w:val="restart"/>
            <w:shd w:val="clear" w:color="auto" w:fill="auto"/>
          </w:tcPr>
          <w:p w14:paraId="2772BC31" w14:textId="77777777" w:rsidR="00CF2F54" w:rsidRPr="008E0A9C" w:rsidRDefault="00CF2F54" w:rsidP="00D80765"/>
        </w:tc>
        <w:tc>
          <w:tcPr>
            <w:tcW w:w="3260" w:type="dxa"/>
            <w:gridSpan w:val="2"/>
            <w:shd w:val="clear" w:color="auto" w:fill="4C62AD"/>
          </w:tcPr>
          <w:p w14:paraId="77AA7851" w14:textId="77777777" w:rsidR="00CF2F54" w:rsidRPr="00033146" w:rsidRDefault="00CF2F54" w:rsidP="00D80765">
            <w:pPr>
              <w:jc w:val="center"/>
              <w:rPr>
                <w:color w:val="FFFFFF" w:themeColor="background1"/>
              </w:rPr>
            </w:pPr>
            <w:r w:rsidRPr="00033146">
              <w:rPr>
                <w:color w:val="FFFFFF" w:themeColor="background1"/>
              </w:rPr>
              <w:t>Following suspected or confirmed case</w:t>
            </w:r>
          </w:p>
        </w:tc>
        <w:tc>
          <w:tcPr>
            <w:tcW w:w="6662" w:type="dxa"/>
            <w:gridSpan w:val="4"/>
            <w:shd w:val="clear" w:color="auto" w:fill="4C62AD"/>
          </w:tcPr>
          <w:p w14:paraId="61D6B76E" w14:textId="77777777" w:rsidR="00CF2F54" w:rsidRPr="00033146" w:rsidRDefault="00CF2F54" w:rsidP="00D80765">
            <w:pPr>
              <w:jc w:val="center"/>
              <w:rPr>
                <w:color w:val="FFFFFF" w:themeColor="background1"/>
              </w:rPr>
            </w:pPr>
            <w:r w:rsidRPr="00033146">
              <w:rPr>
                <w:color w:val="FFFFFF" w:themeColor="background1"/>
              </w:rPr>
              <w:t>Routine cleaning</w:t>
            </w:r>
          </w:p>
        </w:tc>
      </w:tr>
      <w:tr w:rsidR="00CF2F54" w:rsidRPr="008E0A9C" w14:paraId="5552B577" w14:textId="77777777" w:rsidTr="00D80765">
        <w:tc>
          <w:tcPr>
            <w:tcW w:w="1560" w:type="dxa"/>
            <w:vMerge/>
            <w:shd w:val="clear" w:color="auto" w:fill="auto"/>
          </w:tcPr>
          <w:p w14:paraId="32AE7147" w14:textId="77777777" w:rsidR="00CF2F54" w:rsidRPr="008E0A9C" w:rsidRDefault="00CF2F54" w:rsidP="00D80765"/>
        </w:tc>
        <w:tc>
          <w:tcPr>
            <w:tcW w:w="1417" w:type="dxa"/>
            <w:shd w:val="clear" w:color="auto" w:fill="CAD1E8"/>
            <w:vAlign w:val="bottom"/>
          </w:tcPr>
          <w:p w14:paraId="693C8C47" w14:textId="77777777" w:rsidR="00CF2F54" w:rsidRPr="00D77AD1" w:rsidRDefault="00CF2F54" w:rsidP="00D80765">
            <w:pPr>
              <w:rPr>
                <w:b/>
              </w:rPr>
            </w:pPr>
            <w:r w:rsidRPr="00D77AD1">
              <w:rPr>
                <w:b/>
              </w:rPr>
              <w:t>Any item</w:t>
            </w:r>
          </w:p>
        </w:tc>
        <w:tc>
          <w:tcPr>
            <w:tcW w:w="1843" w:type="dxa"/>
            <w:shd w:val="clear" w:color="auto" w:fill="CAD1E8"/>
            <w:vAlign w:val="bottom"/>
          </w:tcPr>
          <w:p w14:paraId="52DE77AD" w14:textId="77777777" w:rsidR="00CF2F54" w:rsidRPr="008E0A9C" w:rsidRDefault="00CF2F54" w:rsidP="00D80765">
            <w:r w:rsidRPr="008E0A9C">
              <w:rPr>
                <w:b/>
              </w:rPr>
              <w:t>Method</w:t>
            </w:r>
          </w:p>
        </w:tc>
        <w:tc>
          <w:tcPr>
            <w:tcW w:w="1417" w:type="dxa"/>
            <w:shd w:val="clear" w:color="auto" w:fill="CAD1E8"/>
            <w:vAlign w:val="bottom"/>
          </w:tcPr>
          <w:p w14:paraId="3BA219AA" w14:textId="77777777" w:rsidR="00CF2F54" w:rsidRPr="008E0A9C" w:rsidRDefault="00CF2F54" w:rsidP="00D80765">
            <w:r w:rsidRPr="008E0A9C">
              <w:rPr>
                <w:b/>
              </w:rPr>
              <w:t xml:space="preserve">Frequently touched </w:t>
            </w:r>
            <w:r>
              <w:rPr>
                <w:b/>
              </w:rPr>
              <w:t>items</w:t>
            </w:r>
          </w:p>
        </w:tc>
        <w:tc>
          <w:tcPr>
            <w:tcW w:w="1843" w:type="dxa"/>
            <w:shd w:val="clear" w:color="auto" w:fill="CAD1E8"/>
            <w:vAlign w:val="bottom"/>
          </w:tcPr>
          <w:p w14:paraId="54BF6539" w14:textId="77777777" w:rsidR="00CF2F54" w:rsidRPr="008E0A9C" w:rsidRDefault="00CF2F54" w:rsidP="00D80765">
            <w:pPr>
              <w:rPr>
                <w:b/>
              </w:rPr>
            </w:pPr>
            <w:r>
              <w:rPr>
                <w:b/>
              </w:rPr>
              <w:t>Method</w:t>
            </w:r>
          </w:p>
        </w:tc>
        <w:tc>
          <w:tcPr>
            <w:tcW w:w="1559" w:type="dxa"/>
            <w:shd w:val="clear" w:color="auto" w:fill="CAD1E8"/>
            <w:vAlign w:val="bottom"/>
          </w:tcPr>
          <w:p w14:paraId="4D9B2D13" w14:textId="77777777" w:rsidR="00CF2F54" w:rsidRPr="008E0A9C" w:rsidRDefault="00CF2F54" w:rsidP="00D80765">
            <w:r w:rsidRPr="008E0A9C">
              <w:rPr>
                <w:b/>
              </w:rPr>
              <w:t xml:space="preserve">Infrequently touched </w:t>
            </w:r>
            <w:r>
              <w:rPr>
                <w:b/>
              </w:rPr>
              <w:t>items</w:t>
            </w:r>
          </w:p>
        </w:tc>
        <w:tc>
          <w:tcPr>
            <w:tcW w:w="1843" w:type="dxa"/>
            <w:shd w:val="clear" w:color="auto" w:fill="CAD1E8"/>
            <w:vAlign w:val="bottom"/>
          </w:tcPr>
          <w:p w14:paraId="551D04EC" w14:textId="77777777" w:rsidR="00CF2F54" w:rsidRPr="008E0A9C" w:rsidRDefault="00CF2F54" w:rsidP="00D80765">
            <w:r w:rsidRPr="008E0A9C">
              <w:rPr>
                <w:b/>
              </w:rPr>
              <w:t>Method</w:t>
            </w:r>
          </w:p>
        </w:tc>
      </w:tr>
      <w:tr w:rsidR="00CF2F54" w:rsidRPr="008E0A9C" w14:paraId="1DB1CC4B" w14:textId="77777777" w:rsidTr="00D80765">
        <w:trPr>
          <w:trHeight w:val="1134"/>
        </w:trPr>
        <w:tc>
          <w:tcPr>
            <w:tcW w:w="1560" w:type="dxa"/>
          </w:tcPr>
          <w:p w14:paraId="61086700" w14:textId="77777777" w:rsidR="00CF2F54" w:rsidRPr="006C2197" w:rsidRDefault="00CF2F54" w:rsidP="00D80765">
            <w:pPr>
              <w:rPr>
                <w:b/>
              </w:rPr>
            </w:pPr>
            <w:r w:rsidRPr="006C2197">
              <w:rPr>
                <w:b/>
              </w:rPr>
              <w:t>Control panels</w:t>
            </w:r>
            <w:r>
              <w:rPr>
                <w:b/>
              </w:rPr>
              <w:t xml:space="preserve"> and other plant controls</w:t>
            </w:r>
          </w:p>
        </w:tc>
        <w:tc>
          <w:tcPr>
            <w:tcW w:w="1417" w:type="dxa"/>
          </w:tcPr>
          <w:p w14:paraId="1A6463DD"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43" w:type="dxa"/>
          </w:tcPr>
          <w:p w14:paraId="1857C83D" w14:textId="77777777" w:rsidR="00CF2F54" w:rsidRPr="00033146" w:rsidRDefault="00CF2F54" w:rsidP="00D80765">
            <w:pPr>
              <w:rPr>
                <w:rFonts w:cs="Arial"/>
                <w:sz w:val="19"/>
                <w:szCs w:val="19"/>
              </w:rPr>
            </w:pPr>
            <w:r w:rsidRPr="00033146">
              <w:rPr>
                <w:rFonts w:cs="Arial"/>
                <w:sz w:val="19"/>
                <w:szCs w:val="19"/>
              </w:rPr>
              <w:t>Refer to manufacturer’s recommendations</w:t>
            </w:r>
          </w:p>
          <w:p w14:paraId="7AA9936A" w14:textId="77777777" w:rsidR="00CF2F54" w:rsidRPr="00033146" w:rsidRDefault="00CF2F54" w:rsidP="00D80765">
            <w:pPr>
              <w:rPr>
                <w:rFonts w:cs="Arial"/>
                <w:sz w:val="19"/>
                <w:szCs w:val="19"/>
              </w:rPr>
            </w:pPr>
            <w:r w:rsidRPr="00033146">
              <w:rPr>
                <w:rFonts w:cs="Arial"/>
                <w:sz w:val="19"/>
                <w:szCs w:val="19"/>
              </w:rPr>
              <w:t>Isopropyl alcohol-based wipes/sprays</w:t>
            </w:r>
          </w:p>
        </w:tc>
        <w:tc>
          <w:tcPr>
            <w:tcW w:w="1417" w:type="dxa"/>
          </w:tcPr>
          <w:p w14:paraId="56893FBE" w14:textId="77777777" w:rsidR="00CF2F54" w:rsidRPr="00033146" w:rsidRDefault="00CF2F54" w:rsidP="00D80765">
            <w:pPr>
              <w:rPr>
                <w:rFonts w:cs="Arial"/>
                <w:sz w:val="19"/>
                <w:szCs w:val="19"/>
              </w:rPr>
            </w:pPr>
            <w:r w:rsidRPr="00033146">
              <w:rPr>
                <w:rFonts w:cs="Arial"/>
                <w:sz w:val="19"/>
                <w:szCs w:val="19"/>
              </w:rPr>
              <w:t>Clean and disinfect between shifts or users</w:t>
            </w:r>
          </w:p>
        </w:tc>
        <w:tc>
          <w:tcPr>
            <w:tcW w:w="1843" w:type="dxa"/>
          </w:tcPr>
          <w:p w14:paraId="6A5F4E23" w14:textId="77777777" w:rsidR="00CF2F54" w:rsidRPr="00033146" w:rsidRDefault="00CF2F54" w:rsidP="00D80765">
            <w:pPr>
              <w:rPr>
                <w:rFonts w:cs="Arial"/>
                <w:sz w:val="19"/>
                <w:szCs w:val="19"/>
              </w:rPr>
            </w:pPr>
            <w:r w:rsidRPr="00033146">
              <w:rPr>
                <w:rFonts w:cs="Arial"/>
                <w:sz w:val="19"/>
                <w:szCs w:val="19"/>
              </w:rPr>
              <w:t>Refer to manufacturer’s recommendations</w:t>
            </w:r>
          </w:p>
          <w:p w14:paraId="6545870E" w14:textId="77777777" w:rsidR="00CF2F54" w:rsidRPr="00033146" w:rsidRDefault="00CF2F54" w:rsidP="00D80765">
            <w:pPr>
              <w:rPr>
                <w:rFonts w:cs="Arial"/>
                <w:sz w:val="19"/>
                <w:szCs w:val="19"/>
              </w:rPr>
            </w:pPr>
            <w:r w:rsidRPr="00033146">
              <w:rPr>
                <w:rFonts w:cs="Arial"/>
                <w:sz w:val="19"/>
                <w:szCs w:val="19"/>
              </w:rPr>
              <w:t>Isopropyl alcohol-based wipes/sprays</w:t>
            </w:r>
          </w:p>
        </w:tc>
        <w:tc>
          <w:tcPr>
            <w:tcW w:w="1559" w:type="dxa"/>
          </w:tcPr>
          <w:p w14:paraId="375B04F8" w14:textId="77777777" w:rsidR="00CF2F54" w:rsidRPr="00033146" w:rsidRDefault="00CF2F54" w:rsidP="00D80765">
            <w:pPr>
              <w:rPr>
                <w:rFonts w:cs="Arial"/>
                <w:sz w:val="19"/>
                <w:szCs w:val="19"/>
              </w:rPr>
            </w:pPr>
            <w:r w:rsidRPr="00033146">
              <w:rPr>
                <w:rFonts w:cs="Arial"/>
                <w:sz w:val="19"/>
                <w:szCs w:val="19"/>
              </w:rPr>
              <w:t>Clean weekly</w:t>
            </w:r>
          </w:p>
        </w:tc>
        <w:tc>
          <w:tcPr>
            <w:tcW w:w="1843" w:type="dxa"/>
          </w:tcPr>
          <w:p w14:paraId="39DA729D" w14:textId="77777777" w:rsidR="00CF2F54" w:rsidRPr="00033146" w:rsidRDefault="00CF2F54" w:rsidP="00D80765">
            <w:pPr>
              <w:pStyle w:val="Pa27"/>
              <w:spacing w:after="120"/>
              <w:rPr>
                <w:rFonts w:ascii="Arial" w:hAnsi="Arial" w:cs="Arial"/>
                <w:sz w:val="19"/>
                <w:szCs w:val="19"/>
              </w:rPr>
            </w:pPr>
            <w:r w:rsidRPr="00033146">
              <w:rPr>
                <w:rFonts w:ascii="Arial" w:hAnsi="Arial" w:cs="Arial"/>
                <w:sz w:val="19"/>
                <w:szCs w:val="19"/>
              </w:rPr>
              <w:t>Refer to manufacturer’s recommendations</w:t>
            </w:r>
          </w:p>
          <w:p w14:paraId="0C6BC6AF" w14:textId="77777777" w:rsidR="00CF2F54" w:rsidRPr="00033146" w:rsidRDefault="00CF2F54" w:rsidP="00D80765">
            <w:pPr>
              <w:rPr>
                <w:rFonts w:cs="Arial"/>
                <w:sz w:val="19"/>
                <w:szCs w:val="19"/>
              </w:rPr>
            </w:pPr>
            <w:r w:rsidRPr="00033146">
              <w:rPr>
                <w:rFonts w:cs="Arial"/>
                <w:sz w:val="19"/>
                <w:szCs w:val="19"/>
              </w:rPr>
              <w:t>Isopropyl alcohol-based wipes/sprays</w:t>
            </w:r>
          </w:p>
        </w:tc>
      </w:tr>
      <w:tr w:rsidR="00CF2F54" w:rsidRPr="008E0A9C" w14:paraId="1BA29399" w14:textId="77777777" w:rsidTr="00D80765">
        <w:trPr>
          <w:trHeight w:val="1134"/>
        </w:trPr>
        <w:tc>
          <w:tcPr>
            <w:tcW w:w="1560" w:type="dxa"/>
          </w:tcPr>
          <w:p w14:paraId="48F70CDF" w14:textId="77777777" w:rsidR="00CF2F54" w:rsidRPr="006C2197" w:rsidRDefault="00CF2F54" w:rsidP="00D80765">
            <w:pPr>
              <w:rPr>
                <w:b/>
              </w:rPr>
            </w:pPr>
            <w:r w:rsidRPr="006C2197">
              <w:rPr>
                <w:b/>
              </w:rPr>
              <w:t>Conveyor Belts</w:t>
            </w:r>
          </w:p>
        </w:tc>
        <w:tc>
          <w:tcPr>
            <w:tcW w:w="1417" w:type="dxa"/>
          </w:tcPr>
          <w:p w14:paraId="48B5A69F"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43" w:type="dxa"/>
          </w:tcPr>
          <w:p w14:paraId="7BC5F2E8" w14:textId="77777777" w:rsidR="00CF2F54" w:rsidRPr="00033146" w:rsidRDefault="00CF2F54" w:rsidP="00D80765">
            <w:pPr>
              <w:rPr>
                <w:rFonts w:cs="Arial"/>
                <w:sz w:val="19"/>
                <w:szCs w:val="19"/>
              </w:rPr>
            </w:pPr>
            <w:r w:rsidRPr="00033146">
              <w:rPr>
                <w:rFonts w:cs="Arial"/>
                <w:sz w:val="19"/>
                <w:szCs w:val="19"/>
              </w:rPr>
              <w:t>Detergent + Disinfectant</w:t>
            </w:r>
          </w:p>
        </w:tc>
        <w:tc>
          <w:tcPr>
            <w:tcW w:w="1417" w:type="dxa"/>
          </w:tcPr>
          <w:p w14:paraId="7404A39E"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3" w:type="dxa"/>
          </w:tcPr>
          <w:p w14:paraId="7105CF9E" w14:textId="77777777" w:rsidR="00CF2F54" w:rsidRPr="00033146" w:rsidRDefault="00CF2F54" w:rsidP="00D80765">
            <w:pPr>
              <w:rPr>
                <w:rFonts w:cs="Arial"/>
                <w:sz w:val="19"/>
                <w:szCs w:val="19"/>
              </w:rPr>
            </w:pPr>
            <w:r w:rsidRPr="00033146">
              <w:rPr>
                <w:rFonts w:cs="Arial"/>
                <w:sz w:val="19"/>
                <w:szCs w:val="19"/>
              </w:rPr>
              <w:t>Detergent + Disinfectant</w:t>
            </w:r>
          </w:p>
        </w:tc>
        <w:tc>
          <w:tcPr>
            <w:tcW w:w="1559" w:type="dxa"/>
          </w:tcPr>
          <w:p w14:paraId="06FADDE8" w14:textId="77777777" w:rsidR="00CF2F54" w:rsidRPr="00033146" w:rsidRDefault="00CF2F54" w:rsidP="00D80765">
            <w:pPr>
              <w:rPr>
                <w:rFonts w:cs="Arial"/>
                <w:sz w:val="19"/>
                <w:szCs w:val="19"/>
              </w:rPr>
            </w:pPr>
            <w:r w:rsidRPr="00033146">
              <w:rPr>
                <w:rFonts w:cs="Arial"/>
                <w:sz w:val="19"/>
                <w:szCs w:val="19"/>
              </w:rPr>
              <w:t>Clean weekly</w:t>
            </w:r>
          </w:p>
        </w:tc>
        <w:tc>
          <w:tcPr>
            <w:tcW w:w="1843" w:type="dxa"/>
          </w:tcPr>
          <w:p w14:paraId="611FCA59" w14:textId="77777777" w:rsidR="00CF2F54" w:rsidRPr="00033146" w:rsidRDefault="00CF2F54" w:rsidP="00D80765">
            <w:pPr>
              <w:rPr>
                <w:rFonts w:cs="Arial"/>
                <w:sz w:val="19"/>
                <w:szCs w:val="19"/>
              </w:rPr>
            </w:pPr>
            <w:r w:rsidRPr="00033146">
              <w:rPr>
                <w:rFonts w:cs="Arial"/>
                <w:sz w:val="19"/>
                <w:szCs w:val="19"/>
              </w:rPr>
              <w:t>Detergent</w:t>
            </w:r>
          </w:p>
        </w:tc>
      </w:tr>
      <w:tr w:rsidR="00CF2F54" w:rsidRPr="008E0A9C" w14:paraId="6ECEE041" w14:textId="77777777" w:rsidTr="00D80765">
        <w:trPr>
          <w:trHeight w:val="1134"/>
        </w:trPr>
        <w:tc>
          <w:tcPr>
            <w:tcW w:w="1560" w:type="dxa"/>
          </w:tcPr>
          <w:p w14:paraId="47051133" w14:textId="77777777" w:rsidR="00CF2F54" w:rsidRPr="00033146" w:rsidRDefault="00CF2F54" w:rsidP="00D80765">
            <w:pPr>
              <w:rPr>
                <w:rFonts w:cs="Arial"/>
                <w:b/>
              </w:rPr>
            </w:pPr>
            <w:r w:rsidRPr="00033146">
              <w:rPr>
                <w:rFonts w:cs="Arial"/>
                <w:b/>
              </w:rPr>
              <w:t>Drainage grates</w:t>
            </w:r>
          </w:p>
        </w:tc>
        <w:tc>
          <w:tcPr>
            <w:tcW w:w="1417" w:type="dxa"/>
          </w:tcPr>
          <w:p w14:paraId="2871A958"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43" w:type="dxa"/>
          </w:tcPr>
          <w:p w14:paraId="2B7A6A50" w14:textId="77777777" w:rsidR="00CF2F54" w:rsidRPr="00033146" w:rsidRDefault="00CF2F54" w:rsidP="00D80765">
            <w:pPr>
              <w:rPr>
                <w:rFonts w:cs="Arial"/>
                <w:sz w:val="19"/>
                <w:szCs w:val="19"/>
              </w:rPr>
            </w:pPr>
            <w:r w:rsidRPr="00033146">
              <w:rPr>
                <w:rFonts w:cs="Arial"/>
                <w:sz w:val="19"/>
                <w:szCs w:val="19"/>
              </w:rPr>
              <w:t>Detergent + Disinfectant</w:t>
            </w:r>
          </w:p>
        </w:tc>
        <w:tc>
          <w:tcPr>
            <w:tcW w:w="1417" w:type="dxa"/>
          </w:tcPr>
          <w:p w14:paraId="124D54A2"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3" w:type="dxa"/>
          </w:tcPr>
          <w:p w14:paraId="3BB48EF6" w14:textId="77777777" w:rsidR="00CF2F54" w:rsidRPr="00033146" w:rsidRDefault="00CF2F54" w:rsidP="00D80765">
            <w:pPr>
              <w:rPr>
                <w:rFonts w:cs="Arial"/>
                <w:sz w:val="19"/>
                <w:szCs w:val="19"/>
              </w:rPr>
            </w:pPr>
            <w:r w:rsidRPr="00033146">
              <w:rPr>
                <w:rFonts w:cs="Arial"/>
                <w:sz w:val="19"/>
                <w:szCs w:val="19"/>
              </w:rPr>
              <w:t>Detergent + Disinfectant</w:t>
            </w:r>
          </w:p>
        </w:tc>
        <w:tc>
          <w:tcPr>
            <w:tcW w:w="1559" w:type="dxa"/>
          </w:tcPr>
          <w:p w14:paraId="18DD517B" w14:textId="77777777" w:rsidR="00CF2F54" w:rsidRPr="00033146" w:rsidRDefault="00CF2F54" w:rsidP="00D80765">
            <w:pPr>
              <w:rPr>
                <w:rFonts w:cs="Arial"/>
                <w:sz w:val="19"/>
                <w:szCs w:val="19"/>
              </w:rPr>
            </w:pPr>
            <w:r w:rsidRPr="00033146">
              <w:rPr>
                <w:rFonts w:cs="Arial"/>
                <w:sz w:val="19"/>
                <w:szCs w:val="19"/>
              </w:rPr>
              <w:t>Clean weekly</w:t>
            </w:r>
          </w:p>
        </w:tc>
        <w:tc>
          <w:tcPr>
            <w:tcW w:w="1843" w:type="dxa"/>
          </w:tcPr>
          <w:p w14:paraId="7D8B948D" w14:textId="77777777" w:rsidR="00CF2F54" w:rsidRPr="00033146" w:rsidRDefault="00CF2F54" w:rsidP="00D80765">
            <w:pPr>
              <w:rPr>
                <w:rFonts w:cs="Arial"/>
                <w:sz w:val="19"/>
                <w:szCs w:val="19"/>
              </w:rPr>
            </w:pPr>
            <w:r w:rsidRPr="00033146">
              <w:rPr>
                <w:rFonts w:cs="Arial"/>
                <w:sz w:val="19"/>
                <w:szCs w:val="19"/>
              </w:rPr>
              <w:t>Detergent</w:t>
            </w:r>
          </w:p>
        </w:tc>
      </w:tr>
      <w:tr w:rsidR="00CF2F54" w:rsidRPr="008E0A9C" w14:paraId="3CAD0098" w14:textId="77777777" w:rsidTr="00D80765">
        <w:trPr>
          <w:trHeight w:val="1134"/>
        </w:trPr>
        <w:tc>
          <w:tcPr>
            <w:tcW w:w="1560" w:type="dxa"/>
          </w:tcPr>
          <w:p w14:paraId="117E0159" w14:textId="77777777" w:rsidR="00CF2F54" w:rsidRPr="00033146" w:rsidRDefault="00CF2F54" w:rsidP="00D80765">
            <w:pPr>
              <w:rPr>
                <w:rFonts w:cs="Arial"/>
                <w:b/>
              </w:rPr>
            </w:pPr>
            <w:r w:rsidRPr="00033146">
              <w:rPr>
                <w:rFonts w:cs="Arial"/>
                <w:b/>
              </w:rPr>
              <w:t xml:space="preserve">Hi Vis Vests worn over clothing </w:t>
            </w:r>
          </w:p>
        </w:tc>
        <w:tc>
          <w:tcPr>
            <w:tcW w:w="1417" w:type="dxa"/>
          </w:tcPr>
          <w:p w14:paraId="2A065DD1"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43" w:type="dxa"/>
          </w:tcPr>
          <w:p w14:paraId="5149F464" w14:textId="77777777" w:rsidR="00CF2F54" w:rsidRPr="00033146" w:rsidRDefault="00CF2F54" w:rsidP="00D80765">
            <w:pPr>
              <w:pStyle w:val="Pa27"/>
              <w:spacing w:after="120"/>
              <w:rPr>
                <w:rFonts w:ascii="Arial" w:hAnsi="Arial" w:cs="Arial"/>
                <w:sz w:val="19"/>
                <w:szCs w:val="19"/>
              </w:rPr>
            </w:pPr>
            <w:r w:rsidRPr="00033146">
              <w:rPr>
                <w:rFonts w:ascii="Arial" w:hAnsi="Arial" w:cs="Arial"/>
                <w:sz w:val="19"/>
                <w:szCs w:val="19"/>
              </w:rPr>
              <w:t>Refer to manufacturer’s recommendations</w:t>
            </w:r>
          </w:p>
          <w:p w14:paraId="1D317586" w14:textId="77777777" w:rsidR="00CF2F54" w:rsidRPr="00033146" w:rsidRDefault="00CF2F54" w:rsidP="00D80765">
            <w:pPr>
              <w:rPr>
                <w:rFonts w:cs="Arial"/>
                <w:sz w:val="19"/>
                <w:szCs w:val="19"/>
              </w:rPr>
            </w:pPr>
            <w:r w:rsidRPr="00033146">
              <w:rPr>
                <w:rFonts w:cs="Arial"/>
                <w:sz w:val="19"/>
                <w:szCs w:val="19"/>
              </w:rPr>
              <w:t>Detergent + Disinfectant</w:t>
            </w:r>
          </w:p>
        </w:tc>
        <w:tc>
          <w:tcPr>
            <w:tcW w:w="1417" w:type="dxa"/>
          </w:tcPr>
          <w:p w14:paraId="0D765D51" w14:textId="77777777" w:rsidR="00CF2F54" w:rsidRPr="00033146" w:rsidRDefault="00CF2F54" w:rsidP="00D80765">
            <w:pPr>
              <w:rPr>
                <w:rFonts w:cs="Arial"/>
                <w:sz w:val="19"/>
                <w:szCs w:val="19"/>
              </w:rPr>
            </w:pPr>
            <w:r w:rsidRPr="00033146">
              <w:rPr>
                <w:rFonts w:cs="Arial"/>
                <w:sz w:val="19"/>
                <w:szCs w:val="19"/>
              </w:rPr>
              <w:t>Clean and disinfect at least daily or between users if shared</w:t>
            </w:r>
          </w:p>
        </w:tc>
        <w:tc>
          <w:tcPr>
            <w:tcW w:w="1843" w:type="dxa"/>
          </w:tcPr>
          <w:p w14:paraId="10E6926B" w14:textId="77777777" w:rsidR="00CF2F54" w:rsidRPr="00033146" w:rsidRDefault="00CF2F54" w:rsidP="00D80765">
            <w:pPr>
              <w:pStyle w:val="Pa27"/>
              <w:spacing w:after="120"/>
              <w:rPr>
                <w:rFonts w:ascii="Arial" w:hAnsi="Arial" w:cs="Arial"/>
                <w:sz w:val="19"/>
                <w:szCs w:val="19"/>
              </w:rPr>
            </w:pPr>
            <w:r w:rsidRPr="00033146">
              <w:rPr>
                <w:rFonts w:ascii="Arial" w:hAnsi="Arial" w:cs="Arial"/>
                <w:sz w:val="19"/>
                <w:szCs w:val="19"/>
              </w:rPr>
              <w:t>Refer to manufacturer’s recommendations</w:t>
            </w:r>
          </w:p>
          <w:p w14:paraId="788BC9DE" w14:textId="77777777" w:rsidR="00CF2F54" w:rsidRPr="00033146" w:rsidRDefault="00CF2F54" w:rsidP="00D80765">
            <w:pPr>
              <w:rPr>
                <w:rFonts w:cs="Arial"/>
                <w:sz w:val="19"/>
                <w:szCs w:val="19"/>
              </w:rPr>
            </w:pPr>
            <w:r w:rsidRPr="00033146">
              <w:rPr>
                <w:rFonts w:cs="Arial"/>
                <w:sz w:val="19"/>
                <w:szCs w:val="19"/>
              </w:rPr>
              <w:t>Detergent + Disinfectant</w:t>
            </w:r>
          </w:p>
        </w:tc>
        <w:tc>
          <w:tcPr>
            <w:tcW w:w="1559" w:type="dxa"/>
          </w:tcPr>
          <w:p w14:paraId="25CC2FED" w14:textId="77777777" w:rsidR="00CF2F54" w:rsidRPr="00033146" w:rsidRDefault="00CF2F54" w:rsidP="00D80765">
            <w:pPr>
              <w:rPr>
                <w:rFonts w:cs="Arial"/>
                <w:sz w:val="19"/>
                <w:szCs w:val="19"/>
              </w:rPr>
            </w:pPr>
            <w:r w:rsidRPr="00033146">
              <w:rPr>
                <w:rFonts w:cs="Arial"/>
                <w:sz w:val="19"/>
                <w:szCs w:val="19"/>
              </w:rPr>
              <w:t>Clean daily</w:t>
            </w:r>
          </w:p>
        </w:tc>
        <w:tc>
          <w:tcPr>
            <w:tcW w:w="1843" w:type="dxa"/>
          </w:tcPr>
          <w:p w14:paraId="25576EB1" w14:textId="77777777" w:rsidR="00CF2F54" w:rsidRPr="00033146" w:rsidRDefault="00CF2F54" w:rsidP="00D80765">
            <w:pPr>
              <w:pStyle w:val="Pa27"/>
              <w:spacing w:after="120"/>
              <w:rPr>
                <w:rFonts w:ascii="Arial" w:hAnsi="Arial" w:cs="Arial"/>
                <w:sz w:val="19"/>
                <w:szCs w:val="19"/>
              </w:rPr>
            </w:pPr>
            <w:r w:rsidRPr="00033146">
              <w:rPr>
                <w:rFonts w:ascii="Arial" w:hAnsi="Arial" w:cs="Arial"/>
                <w:sz w:val="19"/>
                <w:szCs w:val="19"/>
              </w:rPr>
              <w:t>Refer to manufacturer’s recommendations</w:t>
            </w:r>
          </w:p>
          <w:p w14:paraId="263E3CBE" w14:textId="77777777" w:rsidR="00CF2F54" w:rsidRPr="00033146" w:rsidRDefault="00CF2F54" w:rsidP="00D80765">
            <w:pPr>
              <w:rPr>
                <w:rFonts w:cs="Arial"/>
                <w:sz w:val="19"/>
                <w:szCs w:val="19"/>
              </w:rPr>
            </w:pPr>
            <w:r w:rsidRPr="00033146">
              <w:rPr>
                <w:rFonts w:cs="Arial"/>
                <w:sz w:val="19"/>
                <w:szCs w:val="19"/>
              </w:rPr>
              <w:t>Detergent</w:t>
            </w:r>
          </w:p>
        </w:tc>
      </w:tr>
      <w:tr w:rsidR="00CF2F54" w:rsidRPr="008E0A9C" w14:paraId="34301618" w14:textId="77777777" w:rsidTr="00D80765">
        <w:trPr>
          <w:trHeight w:val="1134"/>
        </w:trPr>
        <w:tc>
          <w:tcPr>
            <w:tcW w:w="1560" w:type="dxa"/>
          </w:tcPr>
          <w:p w14:paraId="53FC8A34" w14:textId="77777777" w:rsidR="00CF2F54" w:rsidRPr="00033146" w:rsidRDefault="00CF2F54" w:rsidP="00D80765">
            <w:pPr>
              <w:rPr>
                <w:rFonts w:cs="Arial"/>
              </w:rPr>
            </w:pPr>
            <w:r w:rsidRPr="00033146">
              <w:rPr>
                <w:rFonts w:cs="Arial"/>
                <w:b/>
              </w:rPr>
              <w:t>Machinery surfaces</w:t>
            </w:r>
          </w:p>
        </w:tc>
        <w:tc>
          <w:tcPr>
            <w:tcW w:w="1417" w:type="dxa"/>
          </w:tcPr>
          <w:p w14:paraId="1A4ED591"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43" w:type="dxa"/>
          </w:tcPr>
          <w:p w14:paraId="5D63EBFF" w14:textId="77777777" w:rsidR="00CF2F54" w:rsidRPr="00033146" w:rsidRDefault="00CF2F54" w:rsidP="00D80765">
            <w:pPr>
              <w:rPr>
                <w:rFonts w:cs="Arial"/>
                <w:sz w:val="19"/>
                <w:szCs w:val="19"/>
              </w:rPr>
            </w:pPr>
            <w:r w:rsidRPr="00033146">
              <w:rPr>
                <w:rFonts w:cs="Arial"/>
                <w:sz w:val="19"/>
                <w:szCs w:val="19"/>
              </w:rPr>
              <w:t>Detergent + Disinfectant</w:t>
            </w:r>
          </w:p>
        </w:tc>
        <w:tc>
          <w:tcPr>
            <w:tcW w:w="1417" w:type="dxa"/>
          </w:tcPr>
          <w:p w14:paraId="5D618B0C"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3" w:type="dxa"/>
          </w:tcPr>
          <w:p w14:paraId="02203D68" w14:textId="77777777" w:rsidR="00CF2F54" w:rsidRPr="00033146" w:rsidRDefault="00CF2F54" w:rsidP="00D80765">
            <w:pPr>
              <w:rPr>
                <w:rFonts w:cs="Arial"/>
                <w:sz w:val="19"/>
                <w:szCs w:val="19"/>
              </w:rPr>
            </w:pPr>
            <w:r w:rsidRPr="00033146">
              <w:rPr>
                <w:rFonts w:cs="Arial"/>
                <w:sz w:val="19"/>
                <w:szCs w:val="19"/>
              </w:rPr>
              <w:t>Detergent + Disinfectant</w:t>
            </w:r>
          </w:p>
        </w:tc>
        <w:tc>
          <w:tcPr>
            <w:tcW w:w="1559" w:type="dxa"/>
          </w:tcPr>
          <w:p w14:paraId="29E05D6E" w14:textId="77777777" w:rsidR="00CF2F54" w:rsidRPr="00033146" w:rsidRDefault="00CF2F54" w:rsidP="00D80765">
            <w:pPr>
              <w:rPr>
                <w:rFonts w:cs="Arial"/>
                <w:sz w:val="19"/>
                <w:szCs w:val="19"/>
              </w:rPr>
            </w:pPr>
            <w:r w:rsidRPr="00033146">
              <w:rPr>
                <w:rFonts w:cs="Arial"/>
                <w:sz w:val="19"/>
                <w:szCs w:val="19"/>
              </w:rPr>
              <w:t>Clean weekly</w:t>
            </w:r>
          </w:p>
        </w:tc>
        <w:tc>
          <w:tcPr>
            <w:tcW w:w="1843" w:type="dxa"/>
          </w:tcPr>
          <w:p w14:paraId="1F6D039B" w14:textId="77777777" w:rsidR="00CF2F54" w:rsidRPr="00033146" w:rsidRDefault="00CF2F54" w:rsidP="00D80765">
            <w:pPr>
              <w:rPr>
                <w:rFonts w:cs="Arial"/>
                <w:sz w:val="19"/>
                <w:szCs w:val="19"/>
              </w:rPr>
            </w:pPr>
            <w:r w:rsidRPr="00033146">
              <w:rPr>
                <w:rFonts w:cs="Arial"/>
                <w:sz w:val="19"/>
                <w:szCs w:val="19"/>
              </w:rPr>
              <w:t>Detergent</w:t>
            </w:r>
          </w:p>
        </w:tc>
      </w:tr>
      <w:tr w:rsidR="00CF2F54" w14:paraId="40FBBA22" w14:textId="77777777" w:rsidTr="00D80765">
        <w:trPr>
          <w:trHeight w:val="1134"/>
        </w:trPr>
        <w:tc>
          <w:tcPr>
            <w:tcW w:w="1560" w:type="dxa"/>
          </w:tcPr>
          <w:p w14:paraId="33CC66D1" w14:textId="77777777" w:rsidR="00CF2F54" w:rsidRPr="006C2197" w:rsidRDefault="00CF2F54" w:rsidP="00D80765">
            <w:pPr>
              <w:rPr>
                <w:b/>
              </w:rPr>
            </w:pPr>
            <w:r w:rsidRPr="006C2197">
              <w:rPr>
                <w:b/>
              </w:rPr>
              <w:t>Manual stopcock valves</w:t>
            </w:r>
          </w:p>
        </w:tc>
        <w:tc>
          <w:tcPr>
            <w:tcW w:w="1417" w:type="dxa"/>
          </w:tcPr>
          <w:p w14:paraId="4391406F"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43" w:type="dxa"/>
          </w:tcPr>
          <w:p w14:paraId="3661BA5E" w14:textId="77777777" w:rsidR="00CF2F54" w:rsidRPr="00033146" w:rsidRDefault="00CF2F54" w:rsidP="00D80765">
            <w:pPr>
              <w:rPr>
                <w:rFonts w:cs="Arial"/>
                <w:sz w:val="19"/>
                <w:szCs w:val="19"/>
              </w:rPr>
            </w:pPr>
            <w:r w:rsidRPr="00033146">
              <w:rPr>
                <w:rFonts w:cs="Arial"/>
                <w:sz w:val="19"/>
                <w:szCs w:val="19"/>
              </w:rPr>
              <w:t>Detergent + Disinfectant</w:t>
            </w:r>
          </w:p>
        </w:tc>
        <w:tc>
          <w:tcPr>
            <w:tcW w:w="1417" w:type="dxa"/>
          </w:tcPr>
          <w:p w14:paraId="5E376C08"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3" w:type="dxa"/>
          </w:tcPr>
          <w:p w14:paraId="0F385E7A" w14:textId="77777777" w:rsidR="00CF2F54" w:rsidRPr="00033146" w:rsidRDefault="00CF2F54" w:rsidP="00D80765">
            <w:pPr>
              <w:rPr>
                <w:rFonts w:cs="Arial"/>
                <w:sz w:val="19"/>
                <w:szCs w:val="19"/>
              </w:rPr>
            </w:pPr>
            <w:r w:rsidRPr="00033146">
              <w:rPr>
                <w:rFonts w:cs="Arial"/>
                <w:sz w:val="19"/>
                <w:szCs w:val="19"/>
              </w:rPr>
              <w:t>Detergent + Disinfectant</w:t>
            </w:r>
          </w:p>
        </w:tc>
        <w:tc>
          <w:tcPr>
            <w:tcW w:w="1559" w:type="dxa"/>
          </w:tcPr>
          <w:p w14:paraId="008D338F" w14:textId="77777777" w:rsidR="00CF2F54" w:rsidRPr="00033146" w:rsidRDefault="00CF2F54" w:rsidP="00D80765">
            <w:pPr>
              <w:rPr>
                <w:rFonts w:cs="Arial"/>
                <w:sz w:val="19"/>
                <w:szCs w:val="19"/>
              </w:rPr>
            </w:pPr>
            <w:r w:rsidRPr="00033146">
              <w:rPr>
                <w:rFonts w:cs="Arial"/>
                <w:sz w:val="19"/>
                <w:szCs w:val="19"/>
              </w:rPr>
              <w:t>Clean weekly</w:t>
            </w:r>
          </w:p>
        </w:tc>
        <w:tc>
          <w:tcPr>
            <w:tcW w:w="1843" w:type="dxa"/>
          </w:tcPr>
          <w:p w14:paraId="43FFA222" w14:textId="77777777" w:rsidR="00CF2F54" w:rsidRPr="00033146" w:rsidRDefault="00CF2F54" w:rsidP="00D80765">
            <w:pPr>
              <w:rPr>
                <w:rFonts w:cs="Arial"/>
                <w:sz w:val="19"/>
                <w:szCs w:val="19"/>
              </w:rPr>
            </w:pPr>
            <w:r w:rsidRPr="00033146">
              <w:rPr>
                <w:rFonts w:cs="Arial"/>
                <w:sz w:val="19"/>
                <w:szCs w:val="19"/>
              </w:rPr>
              <w:t>Detergent</w:t>
            </w:r>
          </w:p>
        </w:tc>
      </w:tr>
      <w:tr w:rsidR="00CF2F54" w14:paraId="76323ED9" w14:textId="77777777" w:rsidTr="00D80765">
        <w:trPr>
          <w:trHeight w:val="1134"/>
        </w:trPr>
        <w:tc>
          <w:tcPr>
            <w:tcW w:w="1560" w:type="dxa"/>
          </w:tcPr>
          <w:p w14:paraId="1420901B" w14:textId="77777777" w:rsidR="00CF2F54" w:rsidRPr="006C2197" w:rsidRDefault="00CF2F54" w:rsidP="00D80765">
            <w:pPr>
              <w:rPr>
                <w:b/>
              </w:rPr>
            </w:pPr>
            <w:r w:rsidRPr="006C2197">
              <w:rPr>
                <w:b/>
              </w:rPr>
              <w:t>Roller door handles</w:t>
            </w:r>
          </w:p>
        </w:tc>
        <w:tc>
          <w:tcPr>
            <w:tcW w:w="1417" w:type="dxa"/>
          </w:tcPr>
          <w:p w14:paraId="404528E9"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43" w:type="dxa"/>
          </w:tcPr>
          <w:p w14:paraId="383F48F6" w14:textId="77777777" w:rsidR="00CF2F54" w:rsidRPr="00033146" w:rsidRDefault="00CF2F54" w:rsidP="00D80765">
            <w:pPr>
              <w:rPr>
                <w:rFonts w:cs="Arial"/>
                <w:sz w:val="19"/>
                <w:szCs w:val="19"/>
              </w:rPr>
            </w:pPr>
            <w:r w:rsidRPr="00033146">
              <w:rPr>
                <w:rFonts w:cs="Arial"/>
                <w:sz w:val="19"/>
                <w:szCs w:val="19"/>
              </w:rPr>
              <w:t>Detergent + Disinfectant</w:t>
            </w:r>
          </w:p>
        </w:tc>
        <w:tc>
          <w:tcPr>
            <w:tcW w:w="1417" w:type="dxa"/>
          </w:tcPr>
          <w:p w14:paraId="6EDEE8CB"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3" w:type="dxa"/>
          </w:tcPr>
          <w:p w14:paraId="7895B55E" w14:textId="77777777" w:rsidR="00CF2F54" w:rsidRPr="00033146" w:rsidRDefault="00CF2F54" w:rsidP="00D80765">
            <w:pPr>
              <w:rPr>
                <w:rFonts w:cs="Arial"/>
                <w:sz w:val="19"/>
                <w:szCs w:val="19"/>
              </w:rPr>
            </w:pPr>
            <w:r w:rsidRPr="00033146">
              <w:rPr>
                <w:rFonts w:cs="Arial"/>
                <w:sz w:val="19"/>
                <w:szCs w:val="19"/>
              </w:rPr>
              <w:t>Detergent + Disinfectant</w:t>
            </w:r>
          </w:p>
        </w:tc>
        <w:tc>
          <w:tcPr>
            <w:tcW w:w="1559" w:type="dxa"/>
          </w:tcPr>
          <w:p w14:paraId="225BE0A5" w14:textId="77777777" w:rsidR="00CF2F54" w:rsidRPr="00033146" w:rsidRDefault="00CF2F54" w:rsidP="00D80765">
            <w:pPr>
              <w:rPr>
                <w:rFonts w:cs="Arial"/>
                <w:sz w:val="19"/>
                <w:szCs w:val="19"/>
              </w:rPr>
            </w:pPr>
            <w:r w:rsidRPr="00033146">
              <w:rPr>
                <w:rFonts w:cs="Arial"/>
                <w:sz w:val="19"/>
                <w:szCs w:val="19"/>
              </w:rPr>
              <w:t>Clean weekly</w:t>
            </w:r>
          </w:p>
        </w:tc>
        <w:tc>
          <w:tcPr>
            <w:tcW w:w="1843" w:type="dxa"/>
          </w:tcPr>
          <w:p w14:paraId="39C5D968" w14:textId="77777777" w:rsidR="00CF2F54" w:rsidRPr="00033146" w:rsidRDefault="00CF2F54" w:rsidP="00D80765">
            <w:pPr>
              <w:rPr>
                <w:rFonts w:cs="Arial"/>
                <w:sz w:val="19"/>
                <w:szCs w:val="19"/>
              </w:rPr>
            </w:pPr>
            <w:r w:rsidRPr="00033146">
              <w:rPr>
                <w:rFonts w:cs="Arial"/>
                <w:sz w:val="19"/>
                <w:szCs w:val="19"/>
              </w:rPr>
              <w:t>Detergent</w:t>
            </w:r>
          </w:p>
        </w:tc>
      </w:tr>
      <w:tr w:rsidR="00CF2F54" w14:paraId="671F2D56" w14:textId="77777777" w:rsidTr="00D80765">
        <w:trPr>
          <w:trHeight w:val="1134"/>
        </w:trPr>
        <w:tc>
          <w:tcPr>
            <w:tcW w:w="1560" w:type="dxa"/>
          </w:tcPr>
          <w:p w14:paraId="00A20365" w14:textId="77777777" w:rsidR="00CF2F54" w:rsidRPr="006C2197" w:rsidRDefault="00CF2F54" w:rsidP="00D80765">
            <w:pPr>
              <w:rPr>
                <w:b/>
              </w:rPr>
            </w:pPr>
            <w:r>
              <w:rPr>
                <w:b/>
              </w:rPr>
              <w:t>Other PPE if shared between workers (hard hats, safety eyewear)</w:t>
            </w:r>
          </w:p>
        </w:tc>
        <w:tc>
          <w:tcPr>
            <w:tcW w:w="1417" w:type="dxa"/>
          </w:tcPr>
          <w:p w14:paraId="6268F735"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43" w:type="dxa"/>
          </w:tcPr>
          <w:p w14:paraId="6FE08AF6" w14:textId="77777777" w:rsidR="00CF2F54" w:rsidRPr="00033146" w:rsidRDefault="00CF2F54" w:rsidP="00D80765">
            <w:pPr>
              <w:rPr>
                <w:rFonts w:cs="Arial"/>
                <w:sz w:val="19"/>
                <w:szCs w:val="19"/>
              </w:rPr>
            </w:pPr>
            <w:r w:rsidRPr="00033146">
              <w:rPr>
                <w:rFonts w:cs="Arial"/>
                <w:sz w:val="19"/>
                <w:szCs w:val="19"/>
              </w:rPr>
              <w:t>Detergent + Disinfectant</w:t>
            </w:r>
          </w:p>
        </w:tc>
        <w:tc>
          <w:tcPr>
            <w:tcW w:w="1417" w:type="dxa"/>
          </w:tcPr>
          <w:p w14:paraId="143FFB74" w14:textId="77777777" w:rsidR="00CF2F54" w:rsidRPr="00033146" w:rsidRDefault="00CF2F54" w:rsidP="00D80765">
            <w:pPr>
              <w:rPr>
                <w:rFonts w:cs="Arial"/>
                <w:sz w:val="19"/>
                <w:szCs w:val="19"/>
              </w:rPr>
            </w:pPr>
            <w:r w:rsidRPr="00033146">
              <w:rPr>
                <w:rFonts w:cs="Arial"/>
                <w:sz w:val="19"/>
                <w:szCs w:val="19"/>
              </w:rPr>
              <w:t>Clean and disinfect at least daily or between users if shared</w:t>
            </w:r>
          </w:p>
        </w:tc>
        <w:tc>
          <w:tcPr>
            <w:tcW w:w="1843" w:type="dxa"/>
          </w:tcPr>
          <w:p w14:paraId="759E3CD2" w14:textId="77777777" w:rsidR="00CF2F54" w:rsidRPr="00033146" w:rsidRDefault="00CF2F54" w:rsidP="00D80765">
            <w:pPr>
              <w:rPr>
                <w:rFonts w:cs="Arial"/>
                <w:sz w:val="19"/>
                <w:szCs w:val="19"/>
              </w:rPr>
            </w:pPr>
            <w:r w:rsidRPr="00033146">
              <w:rPr>
                <w:rFonts w:cs="Arial"/>
                <w:sz w:val="19"/>
                <w:szCs w:val="19"/>
              </w:rPr>
              <w:t>Detergent + Disinfectant</w:t>
            </w:r>
          </w:p>
        </w:tc>
        <w:tc>
          <w:tcPr>
            <w:tcW w:w="1559" w:type="dxa"/>
          </w:tcPr>
          <w:p w14:paraId="52904085" w14:textId="77777777" w:rsidR="00CF2F54" w:rsidRPr="00033146" w:rsidRDefault="00CF2F54" w:rsidP="00D80765">
            <w:pPr>
              <w:rPr>
                <w:rFonts w:cs="Arial"/>
                <w:sz w:val="19"/>
                <w:szCs w:val="19"/>
              </w:rPr>
            </w:pPr>
            <w:r w:rsidRPr="00033146">
              <w:rPr>
                <w:rFonts w:cs="Arial"/>
                <w:sz w:val="19"/>
                <w:szCs w:val="19"/>
              </w:rPr>
              <w:t>Clean weekly</w:t>
            </w:r>
          </w:p>
        </w:tc>
        <w:tc>
          <w:tcPr>
            <w:tcW w:w="1843" w:type="dxa"/>
          </w:tcPr>
          <w:p w14:paraId="03080E74" w14:textId="77777777" w:rsidR="00CF2F54" w:rsidRPr="00033146" w:rsidRDefault="00CF2F54" w:rsidP="00D80765">
            <w:pPr>
              <w:rPr>
                <w:rFonts w:cs="Arial"/>
                <w:sz w:val="19"/>
                <w:szCs w:val="19"/>
              </w:rPr>
            </w:pPr>
            <w:r w:rsidRPr="00033146">
              <w:rPr>
                <w:rFonts w:cs="Arial"/>
                <w:sz w:val="19"/>
                <w:szCs w:val="19"/>
              </w:rPr>
              <w:t>Detergent</w:t>
            </w:r>
          </w:p>
        </w:tc>
      </w:tr>
      <w:tr w:rsidR="00CF2F54" w14:paraId="2B9E776F" w14:textId="77777777" w:rsidTr="00D80765">
        <w:trPr>
          <w:trHeight w:val="1134"/>
        </w:trPr>
        <w:tc>
          <w:tcPr>
            <w:tcW w:w="1560" w:type="dxa"/>
          </w:tcPr>
          <w:p w14:paraId="321B3B19" w14:textId="77777777" w:rsidR="00CF2F54" w:rsidRPr="006C2197" w:rsidRDefault="00CF2F54" w:rsidP="00D80765">
            <w:pPr>
              <w:rPr>
                <w:b/>
              </w:rPr>
            </w:pPr>
            <w:r w:rsidRPr="006C2197">
              <w:rPr>
                <w:b/>
              </w:rPr>
              <w:t>Safety guards around equipment</w:t>
            </w:r>
          </w:p>
        </w:tc>
        <w:tc>
          <w:tcPr>
            <w:tcW w:w="1417" w:type="dxa"/>
          </w:tcPr>
          <w:p w14:paraId="59B70C6A" w14:textId="77777777" w:rsidR="00CF2F54" w:rsidRPr="00033146" w:rsidRDefault="00CF2F54" w:rsidP="00D80765">
            <w:pPr>
              <w:rPr>
                <w:rFonts w:cs="Arial"/>
                <w:sz w:val="19"/>
                <w:szCs w:val="19"/>
              </w:rPr>
            </w:pPr>
            <w:r w:rsidRPr="00033146">
              <w:rPr>
                <w:rFonts w:cs="Arial"/>
                <w:sz w:val="19"/>
                <w:szCs w:val="19"/>
              </w:rPr>
              <w:t>Clean and disinfect as soon as you become aware</w:t>
            </w:r>
          </w:p>
        </w:tc>
        <w:tc>
          <w:tcPr>
            <w:tcW w:w="1843" w:type="dxa"/>
          </w:tcPr>
          <w:p w14:paraId="5E6432A5" w14:textId="77777777" w:rsidR="00CF2F54" w:rsidRPr="00033146" w:rsidRDefault="00CF2F54" w:rsidP="00D80765">
            <w:pPr>
              <w:rPr>
                <w:rFonts w:cs="Arial"/>
                <w:sz w:val="19"/>
                <w:szCs w:val="19"/>
              </w:rPr>
            </w:pPr>
            <w:r w:rsidRPr="00033146">
              <w:rPr>
                <w:rFonts w:cs="Arial"/>
                <w:sz w:val="19"/>
                <w:szCs w:val="19"/>
              </w:rPr>
              <w:t>Detergent + Disinfectant</w:t>
            </w:r>
          </w:p>
        </w:tc>
        <w:tc>
          <w:tcPr>
            <w:tcW w:w="1417" w:type="dxa"/>
          </w:tcPr>
          <w:p w14:paraId="44F7D29C"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3" w:type="dxa"/>
          </w:tcPr>
          <w:p w14:paraId="72578F5F" w14:textId="77777777" w:rsidR="00CF2F54" w:rsidRPr="00033146" w:rsidRDefault="00CF2F54" w:rsidP="00D80765">
            <w:pPr>
              <w:rPr>
                <w:rFonts w:cs="Arial"/>
                <w:sz w:val="19"/>
                <w:szCs w:val="19"/>
              </w:rPr>
            </w:pPr>
            <w:r w:rsidRPr="00033146">
              <w:rPr>
                <w:rFonts w:cs="Arial"/>
                <w:sz w:val="19"/>
                <w:szCs w:val="19"/>
              </w:rPr>
              <w:t>Detergent + Disinfectant</w:t>
            </w:r>
          </w:p>
        </w:tc>
        <w:tc>
          <w:tcPr>
            <w:tcW w:w="1559" w:type="dxa"/>
          </w:tcPr>
          <w:p w14:paraId="24243483" w14:textId="77777777" w:rsidR="00CF2F54" w:rsidRPr="00033146" w:rsidRDefault="00CF2F54" w:rsidP="00D80765">
            <w:pPr>
              <w:rPr>
                <w:rFonts w:cs="Arial"/>
                <w:sz w:val="19"/>
                <w:szCs w:val="19"/>
              </w:rPr>
            </w:pPr>
            <w:r w:rsidRPr="00033146">
              <w:rPr>
                <w:rFonts w:cs="Arial"/>
                <w:sz w:val="19"/>
                <w:szCs w:val="19"/>
              </w:rPr>
              <w:t>Clean weekly</w:t>
            </w:r>
          </w:p>
        </w:tc>
        <w:tc>
          <w:tcPr>
            <w:tcW w:w="1843" w:type="dxa"/>
          </w:tcPr>
          <w:p w14:paraId="1BFF48F4" w14:textId="77777777" w:rsidR="00CF2F54" w:rsidRPr="00033146" w:rsidRDefault="00CF2F54" w:rsidP="00D80765">
            <w:pPr>
              <w:rPr>
                <w:rFonts w:cs="Arial"/>
                <w:sz w:val="19"/>
                <w:szCs w:val="19"/>
              </w:rPr>
            </w:pPr>
            <w:r w:rsidRPr="00033146">
              <w:rPr>
                <w:rFonts w:cs="Arial"/>
                <w:sz w:val="19"/>
                <w:szCs w:val="19"/>
              </w:rPr>
              <w:t>Detergent</w:t>
            </w:r>
          </w:p>
        </w:tc>
      </w:tr>
      <w:tr w:rsidR="00CF2F54" w:rsidRPr="00C355DA" w14:paraId="25B83F2C" w14:textId="77777777" w:rsidTr="00D80765">
        <w:tc>
          <w:tcPr>
            <w:tcW w:w="1560" w:type="dxa"/>
          </w:tcPr>
          <w:p w14:paraId="7958990A" w14:textId="77777777" w:rsidR="00CF2F54" w:rsidRPr="006C2197" w:rsidRDefault="00CF2F54" w:rsidP="00D80765">
            <w:pPr>
              <w:rPr>
                <w:b/>
              </w:rPr>
            </w:pPr>
            <w:r w:rsidRPr="006C2197">
              <w:rPr>
                <w:b/>
              </w:rPr>
              <w:lastRenderedPageBreak/>
              <w:t>Viewing windows</w:t>
            </w:r>
          </w:p>
        </w:tc>
        <w:tc>
          <w:tcPr>
            <w:tcW w:w="1417" w:type="dxa"/>
          </w:tcPr>
          <w:p w14:paraId="56F40BEB" w14:textId="77777777" w:rsidR="00CF2F54" w:rsidRPr="00033146" w:rsidRDefault="00CF2F54" w:rsidP="00D80765">
            <w:pPr>
              <w:rPr>
                <w:rFonts w:cs="Arial"/>
                <w:sz w:val="19"/>
                <w:szCs w:val="19"/>
              </w:rPr>
            </w:pPr>
            <w:r w:rsidRPr="00033146">
              <w:rPr>
                <w:rFonts w:cs="Arial"/>
                <w:sz w:val="19"/>
                <w:szCs w:val="19"/>
              </w:rPr>
              <w:t>Clean as soon as you become aware</w:t>
            </w:r>
          </w:p>
        </w:tc>
        <w:tc>
          <w:tcPr>
            <w:tcW w:w="1843" w:type="dxa"/>
          </w:tcPr>
          <w:p w14:paraId="6B7A16CD" w14:textId="77777777" w:rsidR="00CF2F54" w:rsidRPr="00033146" w:rsidRDefault="00CF2F54" w:rsidP="00D80765">
            <w:pPr>
              <w:rPr>
                <w:rFonts w:cs="Arial"/>
                <w:sz w:val="19"/>
                <w:szCs w:val="19"/>
              </w:rPr>
            </w:pPr>
            <w:r w:rsidRPr="00033146">
              <w:rPr>
                <w:rFonts w:cs="Arial"/>
                <w:sz w:val="19"/>
                <w:szCs w:val="19"/>
              </w:rPr>
              <w:t>Detergent + Disinfectant</w:t>
            </w:r>
          </w:p>
        </w:tc>
        <w:tc>
          <w:tcPr>
            <w:tcW w:w="1417" w:type="dxa"/>
          </w:tcPr>
          <w:p w14:paraId="45C9ADE9" w14:textId="77777777" w:rsidR="00CF2F54" w:rsidRPr="00033146" w:rsidRDefault="00CF2F54" w:rsidP="00D80765">
            <w:pPr>
              <w:rPr>
                <w:rFonts w:cs="Arial"/>
                <w:sz w:val="19"/>
                <w:szCs w:val="19"/>
              </w:rPr>
            </w:pPr>
            <w:r w:rsidRPr="00033146">
              <w:rPr>
                <w:rFonts w:cs="Arial"/>
                <w:sz w:val="19"/>
                <w:szCs w:val="19"/>
              </w:rPr>
              <w:t>Clean and disinfect at least daily</w:t>
            </w:r>
          </w:p>
        </w:tc>
        <w:tc>
          <w:tcPr>
            <w:tcW w:w="1843" w:type="dxa"/>
          </w:tcPr>
          <w:p w14:paraId="65218BCC" w14:textId="77777777" w:rsidR="00CF2F54" w:rsidRPr="00033146" w:rsidRDefault="00CF2F54" w:rsidP="00D80765">
            <w:pPr>
              <w:rPr>
                <w:rFonts w:cs="Arial"/>
                <w:sz w:val="19"/>
                <w:szCs w:val="19"/>
              </w:rPr>
            </w:pPr>
            <w:r w:rsidRPr="00033146">
              <w:rPr>
                <w:rFonts w:cs="Arial"/>
                <w:sz w:val="19"/>
                <w:szCs w:val="19"/>
              </w:rPr>
              <w:t>Detergent + Disinfectant</w:t>
            </w:r>
          </w:p>
        </w:tc>
        <w:tc>
          <w:tcPr>
            <w:tcW w:w="1559" w:type="dxa"/>
          </w:tcPr>
          <w:p w14:paraId="52FD0E3D" w14:textId="77777777" w:rsidR="00CF2F54" w:rsidRPr="00033146" w:rsidRDefault="00CF2F54" w:rsidP="00D80765">
            <w:pPr>
              <w:rPr>
                <w:rFonts w:cs="Arial"/>
                <w:sz w:val="19"/>
                <w:szCs w:val="19"/>
              </w:rPr>
            </w:pPr>
            <w:r w:rsidRPr="00033146">
              <w:rPr>
                <w:rFonts w:cs="Arial"/>
                <w:sz w:val="19"/>
                <w:szCs w:val="19"/>
              </w:rPr>
              <w:t>Clean weekly</w:t>
            </w:r>
          </w:p>
        </w:tc>
        <w:tc>
          <w:tcPr>
            <w:tcW w:w="1843" w:type="dxa"/>
          </w:tcPr>
          <w:p w14:paraId="51182109" w14:textId="77777777" w:rsidR="00CF2F54" w:rsidRPr="00033146" w:rsidRDefault="00CF2F54" w:rsidP="00D80765">
            <w:pPr>
              <w:pStyle w:val="Pa27"/>
              <w:rPr>
                <w:rFonts w:ascii="Arial" w:eastAsia="Times New Roman" w:hAnsi="Arial" w:cs="Arial"/>
                <w:sz w:val="19"/>
                <w:szCs w:val="19"/>
              </w:rPr>
            </w:pPr>
            <w:r w:rsidRPr="00033146">
              <w:rPr>
                <w:rFonts w:ascii="Arial" w:eastAsia="Times New Roman" w:hAnsi="Arial" w:cs="Arial"/>
                <w:sz w:val="19"/>
                <w:szCs w:val="19"/>
              </w:rPr>
              <w:t>Detergent</w:t>
            </w:r>
          </w:p>
        </w:tc>
      </w:tr>
    </w:tbl>
    <w:p w14:paraId="285C39DA" w14:textId="77777777" w:rsidR="00CF2F54" w:rsidRDefault="00CF2F54" w:rsidP="00CF2F54">
      <w:pPr>
        <w:pStyle w:val="Heading3"/>
      </w:pPr>
    </w:p>
    <w:p w14:paraId="752422E1" w14:textId="77777777" w:rsidR="00CF2F54" w:rsidRDefault="00CF2F54" w:rsidP="00CF2F54">
      <w:pPr>
        <w:rPr>
          <w:rFonts w:eastAsiaTheme="majorEastAsia" w:cstheme="majorBidi"/>
          <w:i/>
          <w:sz w:val="24"/>
          <w:szCs w:val="24"/>
        </w:rPr>
      </w:pPr>
      <w:r>
        <w:br w:type="page"/>
      </w:r>
    </w:p>
    <w:p w14:paraId="065B04E8" w14:textId="77777777" w:rsidR="00CF2F54" w:rsidRDefault="00CF2F54" w:rsidP="00CF2F54">
      <w:pPr>
        <w:pStyle w:val="Heading3"/>
      </w:pPr>
      <w:r>
        <w:lastRenderedPageBreak/>
        <w:t xml:space="preserve">1.6.6 Transport </w:t>
      </w:r>
    </w:p>
    <w:tbl>
      <w:tblPr>
        <w:tblStyle w:val="TableGrid"/>
        <w:tblW w:w="11482" w:type="dxa"/>
        <w:tblInd w:w="-1139" w:type="dxa"/>
        <w:tblLook w:val="04A0" w:firstRow="1" w:lastRow="0" w:firstColumn="1" w:lastColumn="0" w:noHBand="0" w:noVBand="1"/>
      </w:tblPr>
      <w:tblGrid>
        <w:gridCol w:w="1481"/>
        <w:gridCol w:w="1496"/>
        <w:gridCol w:w="1843"/>
        <w:gridCol w:w="1417"/>
        <w:gridCol w:w="1843"/>
        <w:gridCol w:w="1559"/>
        <w:gridCol w:w="1843"/>
      </w:tblGrid>
      <w:tr w:rsidR="00CF2F54" w:rsidRPr="008E0A9C" w14:paraId="457FD973" w14:textId="77777777" w:rsidTr="00D80765">
        <w:trPr>
          <w:trHeight w:val="630"/>
        </w:trPr>
        <w:tc>
          <w:tcPr>
            <w:tcW w:w="1481" w:type="dxa"/>
            <w:vMerge w:val="restart"/>
          </w:tcPr>
          <w:p w14:paraId="6CD7F2CC" w14:textId="77777777" w:rsidR="00CF2F54" w:rsidRPr="008E0A9C" w:rsidRDefault="00CF2F54" w:rsidP="00D80765"/>
        </w:tc>
        <w:tc>
          <w:tcPr>
            <w:tcW w:w="3339" w:type="dxa"/>
            <w:gridSpan w:val="2"/>
            <w:shd w:val="clear" w:color="auto" w:fill="4C62AD"/>
            <w:vAlign w:val="center"/>
          </w:tcPr>
          <w:p w14:paraId="338A76FE" w14:textId="77777777" w:rsidR="00CF2F54" w:rsidRPr="00033146" w:rsidRDefault="00CF2F54" w:rsidP="00D80765">
            <w:pPr>
              <w:jc w:val="center"/>
              <w:rPr>
                <w:color w:val="FFFFFF" w:themeColor="background1"/>
              </w:rPr>
            </w:pPr>
            <w:r w:rsidRPr="00033146">
              <w:rPr>
                <w:b/>
                <w:color w:val="FFFFFF" w:themeColor="background1"/>
              </w:rPr>
              <w:t>Following suspected or confirmed case</w:t>
            </w:r>
          </w:p>
        </w:tc>
        <w:tc>
          <w:tcPr>
            <w:tcW w:w="6662" w:type="dxa"/>
            <w:gridSpan w:val="4"/>
            <w:shd w:val="clear" w:color="auto" w:fill="4C62AD"/>
            <w:vAlign w:val="center"/>
          </w:tcPr>
          <w:p w14:paraId="6203C3EA" w14:textId="77777777" w:rsidR="00CF2F54" w:rsidRPr="00033146" w:rsidRDefault="00CF2F54" w:rsidP="00D80765">
            <w:pPr>
              <w:jc w:val="center"/>
              <w:rPr>
                <w:color w:val="FFFFFF" w:themeColor="background1"/>
              </w:rPr>
            </w:pPr>
            <w:r w:rsidRPr="00033146">
              <w:rPr>
                <w:b/>
                <w:color w:val="FFFFFF" w:themeColor="background1"/>
              </w:rPr>
              <w:t>Routine cleaning</w:t>
            </w:r>
          </w:p>
        </w:tc>
      </w:tr>
      <w:tr w:rsidR="00CF2F54" w:rsidRPr="008E0A9C" w14:paraId="53266484" w14:textId="77777777" w:rsidTr="00D80765">
        <w:trPr>
          <w:trHeight w:val="897"/>
        </w:trPr>
        <w:tc>
          <w:tcPr>
            <w:tcW w:w="1481" w:type="dxa"/>
            <w:vMerge/>
          </w:tcPr>
          <w:p w14:paraId="54C5EAC4" w14:textId="77777777" w:rsidR="00CF2F54" w:rsidRPr="008E0A9C" w:rsidRDefault="00CF2F54" w:rsidP="00D80765"/>
        </w:tc>
        <w:tc>
          <w:tcPr>
            <w:tcW w:w="1496" w:type="dxa"/>
            <w:shd w:val="clear" w:color="auto" w:fill="CAD1E8"/>
            <w:vAlign w:val="bottom"/>
          </w:tcPr>
          <w:p w14:paraId="47CC40D0" w14:textId="77777777" w:rsidR="00CF2F54" w:rsidRPr="00107BF2" w:rsidRDefault="00CF2F54" w:rsidP="00D80765">
            <w:pPr>
              <w:rPr>
                <w:b/>
              </w:rPr>
            </w:pPr>
            <w:r w:rsidRPr="00107BF2">
              <w:rPr>
                <w:b/>
              </w:rPr>
              <w:t>Any item</w:t>
            </w:r>
          </w:p>
        </w:tc>
        <w:tc>
          <w:tcPr>
            <w:tcW w:w="1843" w:type="dxa"/>
            <w:shd w:val="clear" w:color="auto" w:fill="CAD1E8"/>
            <w:vAlign w:val="bottom"/>
          </w:tcPr>
          <w:p w14:paraId="01DF3CB7" w14:textId="77777777" w:rsidR="00CF2F54" w:rsidRPr="008E0A9C" w:rsidRDefault="00CF2F54" w:rsidP="00D80765">
            <w:r w:rsidRPr="008E0A9C">
              <w:rPr>
                <w:b/>
              </w:rPr>
              <w:t>Method</w:t>
            </w:r>
          </w:p>
        </w:tc>
        <w:tc>
          <w:tcPr>
            <w:tcW w:w="1417" w:type="dxa"/>
            <w:shd w:val="clear" w:color="auto" w:fill="CAD1E8"/>
            <w:vAlign w:val="bottom"/>
          </w:tcPr>
          <w:p w14:paraId="6C28E117" w14:textId="77777777" w:rsidR="00CF2F54" w:rsidRPr="008E0A9C" w:rsidRDefault="00CF2F54" w:rsidP="00D80765">
            <w:r w:rsidRPr="008E0A9C">
              <w:rPr>
                <w:b/>
              </w:rPr>
              <w:t xml:space="preserve">Frequently touched </w:t>
            </w:r>
            <w:r>
              <w:rPr>
                <w:b/>
              </w:rPr>
              <w:t>items</w:t>
            </w:r>
          </w:p>
        </w:tc>
        <w:tc>
          <w:tcPr>
            <w:tcW w:w="1843" w:type="dxa"/>
            <w:shd w:val="clear" w:color="auto" w:fill="CAD1E8"/>
            <w:vAlign w:val="bottom"/>
          </w:tcPr>
          <w:p w14:paraId="77501A6D" w14:textId="77777777" w:rsidR="00CF2F54" w:rsidRPr="008E0A9C" w:rsidRDefault="00CF2F54" w:rsidP="00D80765">
            <w:pPr>
              <w:rPr>
                <w:b/>
              </w:rPr>
            </w:pPr>
            <w:r>
              <w:rPr>
                <w:b/>
              </w:rPr>
              <w:t>Method</w:t>
            </w:r>
          </w:p>
        </w:tc>
        <w:tc>
          <w:tcPr>
            <w:tcW w:w="1559" w:type="dxa"/>
            <w:shd w:val="clear" w:color="auto" w:fill="CAD1E8"/>
            <w:vAlign w:val="bottom"/>
          </w:tcPr>
          <w:p w14:paraId="5712CE18" w14:textId="77777777" w:rsidR="00CF2F54" w:rsidRPr="008E0A9C" w:rsidRDefault="00CF2F54" w:rsidP="00D80765">
            <w:r w:rsidRPr="008E0A9C">
              <w:rPr>
                <w:b/>
              </w:rPr>
              <w:t xml:space="preserve">Infrequently touched </w:t>
            </w:r>
            <w:r>
              <w:rPr>
                <w:b/>
              </w:rPr>
              <w:t>items</w:t>
            </w:r>
          </w:p>
        </w:tc>
        <w:tc>
          <w:tcPr>
            <w:tcW w:w="1843" w:type="dxa"/>
            <w:shd w:val="clear" w:color="auto" w:fill="CAD1E8"/>
            <w:vAlign w:val="bottom"/>
          </w:tcPr>
          <w:p w14:paraId="07794A5C" w14:textId="77777777" w:rsidR="00CF2F54" w:rsidRPr="008E0A9C" w:rsidRDefault="00CF2F54" w:rsidP="00D80765">
            <w:r w:rsidRPr="008E0A9C">
              <w:rPr>
                <w:b/>
              </w:rPr>
              <w:t>Method</w:t>
            </w:r>
          </w:p>
        </w:tc>
      </w:tr>
      <w:tr w:rsidR="00CF2F54" w:rsidRPr="008E0A9C" w14:paraId="353D6332" w14:textId="77777777" w:rsidTr="00D80765">
        <w:trPr>
          <w:trHeight w:val="1395"/>
        </w:trPr>
        <w:tc>
          <w:tcPr>
            <w:tcW w:w="1481" w:type="dxa"/>
          </w:tcPr>
          <w:p w14:paraId="02EB0588" w14:textId="77777777" w:rsidR="00CF2F54" w:rsidRPr="006C2197" w:rsidRDefault="00CF2F54" w:rsidP="00D80765">
            <w:pPr>
              <w:rPr>
                <w:b/>
              </w:rPr>
            </w:pPr>
            <w:r>
              <w:rPr>
                <w:b/>
              </w:rPr>
              <w:t>Door Handles</w:t>
            </w:r>
          </w:p>
        </w:tc>
        <w:tc>
          <w:tcPr>
            <w:tcW w:w="1496" w:type="dxa"/>
          </w:tcPr>
          <w:p w14:paraId="0D3FE343" w14:textId="77777777" w:rsidR="00CF2F54" w:rsidRPr="00033146" w:rsidRDefault="00CF2F54" w:rsidP="00D80765">
            <w:pPr>
              <w:rPr>
                <w:sz w:val="19"/>
                <w:szCs w:val="19"/>
              </w:rPr>
            </w:pPr>
            <w:r w:rsidRPr="00033146">
              <w:rPr>
                <w:sz w:val="19"/>
                <w:szCs w:val="19"/>
              </w:rPr>
              <w:t>Clean and disinfect as soon as you become aware</w:t>
            </w:r>
          </w:p>
        </w:tc>
        <w:tc>
          <w:tcPr>
            <w:tcW w:w="1843" w:type="dxa"/>
          </w:tcPr>
          <w:p w14:paraId="66FE454D" w14:textId="77777777" w:rsidR="00CF2F54" w:rsidRPr="00033146" w:rsidRDefault="00CF2F54" w:rsidP="00D80765">
            <w:pPr>
              <w:rPr>
                <w:sz w:val="19"/>
                <w:szCs w:val="19"/>
              </w:rPr>
            </w:pPr>
            <w:r w:rsidRPr="00033146">
              <w:rPr>
                <w:sz w:val="19"/>
                <w:szCs w:val="19"/>
              </w:rPr>
              <w:t>Detergent + Disinfectant</w:t>
            </w:r>
          </w:p>
        </w:tc>
        <w:tc>
          <w:tcPr>
            <w:tcW w:w="1417" w:type="dxa"/>
          </w:tcPr>
          <w:p w14:paraId="43B58224" w14:textId="77777777" w:rsidR="00CF2F54" w:rsidRPr="00033146" w:rsidRDefault="00CF2F54" w:rsidP="00D80765">
            <w:pPr>
              <w:rPr>
                <w:sz w:val="19"/>
                <w:szCs w:val="19"/>
              </w:rPr>
            </w:pPr>
            <w:r w:rsidRPr="00033146">
              <w:rPr>
                <w:sz w:val="19"/>
                <w:szCs w:val="19"/>
              </w:rPr>
              <w:t>Clean and disinfect at least daily</w:t>
            </w:r>
          </w:p>
        </w:tc>
        <w:tc>
          <w:tcPr>
            <w:tcW w:w="1843" w:type="dxa"/>
          </w:tcPr>
          <w:p w14:paraId="254E6E34" w14:textId="77777777" w:rsidR="00CF2F54" w:rsidRPr="00033146" w:rsidRDefault="00CF2F54" w:rsidP="00D80765">
            <w:pPr>
              <w:rPr>
                <w:sz w:val="19"/>
                <w:szCs w:val="19"/>
              </w:rPr>
            </w:pPr>
            <w:r w:rsidRPr="00033146">
              <w:rPr>
                <w:sz w:val="19"/>
                <w:szCs w:val="19"/>
              </w:rPr>
              <w:t>Detergent + Disinfectant</w:t>
            </w:r>
          </w:p>
        </w:tc>
        <w:tc>
          <w:tcPr>
            <w:tcW w:w="1559" w:type="dxa"/>
          </w:tcPr>
          <w:p w14:paraId="4CE69389" w14:textId="77777777" w:rsidR="00CF2F54" w:rsidRPr="00033146" w:rsidRDefault="00CF2F54" w:rsidP="00D80765">
            <w:pPr>
              <w:rPr>
                <w:sz w:val="19"/>
                <w:szCs w:val="19"/>
              </w:rPr>
            </w:pPr>
            <w:r w:rsidRPr="00033146">
              <w:rPr>
                <w:sz w:val="19"/>
                <w:szCs w:val="19"/>
              </w:rPr>
              <w:t>Clean weekly</w:t>
            </w:r>
          </w:p>
        </w:tc>
        <w:tc>
          <w:tcPr>
            <w:tcW w:w="1843" w:type="dxa"/>
          </w:tcPr>
          <w:p w14:paraId="44B6D605" w14:textId="77777777" w:rsidR="00CF2F54" w:rsidRPr="00033146" w:rsidRDefault="00CF2F54" w:rsidP="00D80765">
            <w:pPr>
              <w:rPr>
                <w:sz w:val="19"/>
                <w:szCs w:val="19"/>
              </w:rPr>
            </w:pPr>
            <w:r w:rsidRPr="00033146">
              <w:rPr>
                <w:sz w:val="19"/>
                <w:szCs w:val="19"/>
              </w:rPr>
              <w:t>Detergent</w:t>
            </w:r>
          </w:p>
        </w:tc>
      </w:tr>
      <w:tr w:rsidR="00CF2F54" w:rsidRPr="008E0A9C" w14:paraId="3223708E" w14:textId="77777777" w:rsidTr="00D80765">
        <w:trPr>
          <w:trHeight w:val="1395"/>
        </w:trPr>
        <w:tc>
          <w:tcPr>
            <w:tcW w:w="1481" w:type="dxa"/>
          </w:tcPr>
          <w:p w14:paraId="0F1345CA" w14:textId="77777777" w:rsidR="00CF2F54" w:rsidRPr="006C2197" w:rsidRDefault="00CF2F54" w:rsidP="00D80765">
            <w:pPr>
              <w:rPr>
                <w:b/>
              </w:rPr>
            </w:pPr>
            <w:r w:rsidRPr="006C2197">
              <w:rPr>
                <w:b/>
              </w:rPr>
              <w:t>Gear knobs</w:t>
            </w:r>
          </w:p>
        </w:tc>
        <w:tc>
          <w:tcPr>
            <w:tcW w:w="1496" w:type="dxa"/>
          </w:tcPr>
          <w:p w14:paraId="71691AF1" w14:textId="77777777" w:rsidR="00CF2F54" w:rsidRPr="00033146" w:rsidRDefault="00CF2F54" w:rsidP="00D80765">
            <w:pPr>
              <w:rPr>
                <w:sz w:val="19"/>
                <w:szCs w:val="19"/>
              </w:rPr>
            </w:pPr>
            <w:r w:rsidRPr="00033146">
              <w:rPr>
                <w:sz w:val="19"/>
                <w:szCs w:val="19"/>
              </w:rPr>
              <w:t>Clean and disinfect as soon as you become aware</w:t>
            </w:r>
          </w:p>
        </w:tc>
        <w:tc>
          <w:tcPr>
            <w:tcW w:w="1843" w:type="dxa"/>
          </w:tcPr>
          <w:p w14:paraId="683B711B" w14:textId="77777777" w:rsidR="00CF2F54" w:rsidRPr="00033146" w:rsidRDefault="00CF2F54" w:rsidP="00D80765">
            <w:pPr>
              <w:rPr>
                <w:sz w:val="19"/>
                <w:szCs w:val="19"/>
              </w:rPr>
            </w:pPr>
            <w:r w:rsidRPr="00033146">
              <w:rPr>
                <w:sz w:val="19"/>
                <w:szCs w:val="19"/>
              </w:rPr>
              <w:t>Detergent + Disinfectant</w:t>
            </w:r>
          </w:p>
        </w:tc>
        <w:tc>
          <w:tcPr>
            <w:tcW w:w="1417" w:type="dxa"/>
          </w:tcPr>
          <w:p w14:paraId="4B6F05D4" w14:textId="77777777" w:rsidR="00CF2F54" w:rsidRPr="00033146" w:rsidRDefault="00CF2F54" w:rsidP="00D80765">
            <w:pPr>
              <w:rPr>
                <w:sz w:val="19"/>
                <w:szCs w:val="19"/>
              </w:rPr>
            </w:pPr>
            <w:r w:rsidRPr="00033146">
              <w:rPr>
                <w:sz w:val="19"/>
                <w:szCs w:val="19"/>
              </w:rPr>
              <w:t>Clean and disinfect at least daily or between users if shared</w:t>
            </w:r>
          </w:p>
        </w:tc>
        <w:tc>
          <w:tcPr>
            <w:tcW w:w="1843" w:type="dxa"/>
          </w:tcPr>
          <w:p w14:paraId="7D3F7ADE" w14:textId="77777777" w:rsidR="00CF2F54" w:rsidRPr="00033146" w:rsidRDefault="00CF2F54" w:rsidP="00D80765">
            <w:pPr>
              <w:rPr>
                <w:sz w:val="19"/>
                <w:szCs w:val="19"/>
              </w:rPr>
            </w:pPr>
            <w:r w:rsidRPr="00033146">
              <w:rPr>
                <w:sz w:val="19"/>
                <w:szCs w:val="19"/>
              </w:rPr>
              <w:t>Detergent + Disinfectant</w:t>
            </w:r>
          </w:p>
        </w:tc>
        <w:tc>
          <w:tcPr>
            <w:tcW w:w="1559" w:type="dxa"/>
          </w:tcPr>
          <w:p w14:paraId="07598339" w14:textId="77777777" w:rsidR="00CF2F54" w:rsidRPr="00033146" w:rsidRDefault="00CF2F54" w:rsidP="00D80765">
            <w:pPr>
              <w:rPr>
                <w:sz w:val="19"/>
                <w:szCs w:val="19"/>
              </w:rPr>
            </w:pPr>
            <w:r w:rsidRPr="00033146">
              <w:rPr>
                <w:sz w:val="19"/>
                <w:szCs w:val="19"/>
              </w:rPr>
              <w:t>Clean weekly</w:t>
            </w:r>
          </w:p>
        </w:tc>
        <w:tc>
          <w:tcPr>
            <w:tcW w:w="1843" w:type="dxa"/>
          </w:tcPr>
          <w:p w14:paraId="100BDCD4" w14:textId="77777777" w:rsidR="00CF2F54" w:rsidRPr="00033146" w:rsidRDefault="00CF2F54" w:rsidP="00D80765">
            <w:pPr>
              <w:rPr>
                <w:sz w:val="19"/>
                <w:szCs w:val="19"/>
              </w:rPr>
            </w:pPr>
            <w:r w:rsidRPr="00033146">
              <w:rPr>
                <w:sz w:val="19"/>
                <w:szCs w:val="19"/>
              </w:rPr>
              <w:t>Detergent</w:t>
            </w:r>
          </w:p>
        </w:tc>
      </w:tr>
      <w:tr w:rsidR="00CF2F54" w:rsidRPr="008E0A9C" w14:paraId="5751CD1E" w14:textId="77777777" w:rsidTr="00D80765">
        <w:trPr>
          <w:trHeight w:val="1395"/>
        </w:trPr>
        <w:tc>
          <w:tcPr>
            <w:tcW w:w="1481" w:type="dxa"/>
          </w:tcPr>
          <w:p w14:paraId="14A1D2A0" w14:textId="77777777" w:rsidR="00CF2F54" w:rsidRPr="006C2197" w:rsidRDefault="00CF2F54" w:rsidP="00D80765">
            <w:pPr>
              <w:rPr>
                <w:b/>
              </w:rPr>
            </w:pPr>
            <w:r>
              <w:rPr>
                <w:b/>
              </w:rPr>
              <w:t>Seat Belts</w:t>
            </w:r>
          </w:p>
        </w:tc>
        <w:tc>
          <w:tcPr>
            <w:tcW w:w="1496" w:type="dxa"/>
          </w:tcPr>
          <w:p w14:paraId="1F1A1234" w14:textId="77777777" w:rsidR="00CF2F54" w:rsidRPr="00033146" w:rsidRDefault="00CF2F54" w:rsidP="00D80765">
            <w:pPr>
              <w:rPr>
                <w:sz w:val="19"/>
                <w:szCs w:val="19"/>
              </w:rPr>
            </w:pPr>
            <w:r w:rsidRPr="00033146">
              <w:rPr>
                <w:sz w:val="19"/>
                <w:szCs w:val="19"/>
              </w:rPr>
              <w:t>Clean and disinfect as soon as you become aware</w:t>
            </w:r>
          </w:p>
        </w:tc>
        <w:tc>
          <w:tcPr>
            <w:tcW w:w="1843" w:type="dxa"/>
          </w:tcPr>
          <w:p w14:paraId="463912B5" w14:textId="77777777" w:rsidR="00CF2F54" w:rsidRPr="00033146" w:rsidRDefault="00CF2F54" w:rsidP="00D80765">
            <w:pPr>
              <w:rPr>
                <w:sz w:val="19"/>
                <w:szCs w:val="19"/>
              </w:rPr>
            </w:pPr>
            <w:r w:rsidRPr="00033146">
              <w:rPr>
                <w:sz w:val="19"/>
                <w:szCs w:val="19"/>
              </w:rPr>
              <w:t>Detergent + Disinfectant</w:t>
            </w:r>
          </w:p>
        </w:tc>
        <w:tc>
          <w:tcPr>
            <w:tcW w:w="1417" w:type="dxa"/>
          </w:tcPr>
          <w:p w14:paraId="168F7DFA" w14:textId="77777777" w:rsidR="00CF2F54" w:rsidRPr="00033146" w:rsidRDefault="00CF2F54" w:rsidP="00D80765">
            <w:pPr>
              <w:rPr>
                <w:sz w:val="19"/>
                <w:szCs w:val="19"/>
              </w:rPr>
            </w:pPr>
            <w:r w:rsidRPr="00033146">
              <w:rPr>
                <w:sz w:val="19"/>
                <w:szCs w:val="19"/>
              </w:rPr>
              <w:t>Clean and disinfect at least daily or between users if shared</w:t>
            </w:r>
          </w:p>
        </w:tc>
        <w:tc>
          <w:tcPr>
            <w:tcW w:w="1843" w:type="dxa"/>
          </w:tcPr>
          <w:p w14:paraId="19E09998" w14:textId="77777777" w:rsidR="00CF2F54" w:rsidRPr="00033146" w:rsidRDefault="00CF2F54" w:rsidP="00D80765">
            <w:pPr>
              <w:rPr>
                <w:sz w:val="19"/>
                <w:szCs w:val="19"/>
              </w:rPr>
            </w:pPr>
            <w:r w:rsidRPr="00033146">
              <w:rPr>
                <w:sz w:val="19"/>
                <w:szCs w:val="19"/>
              </w:rPr>
              <w:t>Detergent + Disinfectant</w:t>
            </w:r>
          </w:p>
        </w:tc>
        <w:tc>
          <w:tcPr>
            <w:tcW w:w="1559" w:type="dxa"/>
          </w:tcPr>
          <w:p w14:paraId="5871116B" w14:textId="77777777" w:rsidR="00CF2F54" w:rsidRPr="00033146" w:rsidRDefault="00CF2F54" w:rsidP="00D80765">
            <w:pPr>
              <w:rPr>
                <w:sz w:val="19"/>
                <w:szCs w:val="19"/>
              </w:rPr>
            </w:pPr>
            <w:r w:rsidRPr="00033146">
              <w:rPr>
                <w:sz w:val="19"/>
                <w:szCs w:val="19"/>
              </w:rPr>
              <w:t>Clean weekly</w:t>
            </w:r>
          </w:p>
        </w:tc>
        <w:tc>
          <w:tcPr>
            <w:tcW w:w="1843" w:type="dxa"/>
          </w:tcPr>
          <w:p w14:paraId="04B60E5E" w14:textId="77777777" w:rsidR="00CF2F54" w:rsidRPr="00033146" w:rsidRDefault="00CF2F54" w:rsidP="00D80765">
            <w:pPr>
              <w:rPr>
                <w:sz w:val="19"/>
                <w:szCs w:val="19"/>
              </w:rPr>
            </w:pPr>
            <w:r w:rsidRPr="00033146">
              <w:rPr>
                <w:sz w:val="19"/>
                <w:szCs w:val="19"/>
              </w:rPr>
              <w:t>Detergent</w:t>
            </w:r>
          </w:p>
        </w:tc>
      </w:tr>
      <w:tr w:rsidR="00CF2F54" w:rsidRPr="008E0A9C" w14:paraId="1B0235CD" w14:textId="77777777" w:rsidTr="00D80765">
        <w:trPr>
          <w:trHeight w:val="1395"/>
        </w:trPr>
        <w:tc>
          <w:tcPr>
            <w:tcW w:w="1481" w:type="dxa"/>
          </w:tcPr>
          <w:p w14:paraId="7836CEBD" w14:textId="77777777" w:rsidR="00CF2F54" w:rsidRPr="008E0A9C" w:rsidRDefault="00CF2F54" w:rsidP="00D80765">
            <w:r w:rsidRPr="006C2197">
              <w:rPr>
                <w:b/>
              </w:rPr>
              <w:t>Steering wheels</w:t>
            </w:r>
          </w:p>
        </w:tc>
        <w:tc>
          <w:tcPr>
            <w:tcW w:w="1496" w:type="dxa"/>
          </w:tcPr>
          <w:p w14:paraId="69A61681" w14:textId="77777777" w:rsidR="00CF2F54" w:rsidRPr="00033146" w:rsidRDefault="00CF2F54" w:rsidP="00D80765">
            <w:pPr>
              <w:rPr>
                <w:sz w:val="19"/>
                <w:szCs w:val="19"/>
              </w:rPr>
            </w:pPr>
            <w:r w:rsidRPr="00033146">
              <w:rPr>
                <w:sz w:val="19"/>
                <w:szCs w:val="19"/>
              </w:rPr>
              <w:t>Clean and disinfect as soon as you become aware</w:t>
            </w:r>
          </w:p>
        </w:tc>
        <w:tc>
          <w:tcPr>
            <w:tcW w:w="1843" w:type="dxa"/>
          </w:tcPr>
          <w:p w14:paraId="23BA37CB" w14:textId="77777777" w:rsidR="00CF2F54" w:rsidRPr="00033146" w:rsidRDefault="00CF2F54" w:rsidP="00D80765">
            <w:pPr>
              <w:rPr>
                <w:sz w:val="19"/>
                <w:szCs w:val="19"/>
              </w:rPr>
            </w:pPr>
            <w:r w:rsidRPr="00033146">
              <w:rPr>
                <w:sz w:val="19"/>
                <w:szCs w:val="19"/>
              </w:rPr>
              <w:t>Detergent + Disinfectant</w:t>
            </w:r>
          </w:p>
        </w:tc>
        <w:tc>
          <w:tcPr>
            <w:tcW w:w="1417" w:type="dxa"/>
          </w:tcPr>
          <w:p w14:paraId="39FB33EC" w14:textId="77777777" w:rsidR="00CF2F54" w:rsidRPr="00033146" w:rsidRDefault="00CF2F54" w:rsidP="00D80765">
            <w:pPr>
              <w:rPr>
                <w:sz w:val="19"/>
                <w:szCs w:val="19"/>
              </w:rPr>
            </w:pPr>
            <w:r w:rsidRPr="00033146">
              <w:rPr>
                <w:sz w:val="19"/>
                <w:szCs w:val="19"/>
              </w:rPr>
              <w:t>Clean and disinfect at least between shifts or between users</w:t>
            </w:r>
          </w:p>
        </w:tc>
        <w:tc>
          <w:tcPr>
            <w:tcW w:w="1843" w:type="dxa"/>
          </w:tcPr>
          <w:p w14:paraId="7503C204" w14:textId="77777777" w:rsidR="00CF2F54" w:rsidRPr="00033146" w:rsidRDefault="00CF2F54" w:rsidP="00D80765">
            <w:pPr>
              <w:rPr>
                <w:sz w:val="19"/>
                <w:szCs w:val="19"/>
              </w:rPr>
            </w:pPr>
            <w:r w:rsidRPr="00033146">
              <w:rPr>
                <w:sz w:val="19"/>
                <w:szCs w:val="19"/>
              </w:rPr>
              <w:t>Detergent + Disinfectant</w:t>
            </w:r>
          </w:p>
        </w:tc>
        <w:tc>
          <w:tcPr>
            <w:tcW w:w="1559" w:type="dxa"/>
          </w:tcPr>
          <w:p w14:paraId="2C371920" w14:textId="77777777" w:rsidR="00CF2F54" w:rsidRPr="00033146" w:rsidRDefault="00CF2F54" w:rsidP="00D80765">
            <w:pPr>
              <w:rPr>
                <w:sz w:val="19"/>
                <w:szCs w:val="19"/>
              </w:rPr>
            </w:pPr>
            <w:r w:rsidRPr="00033146">
              <w:rPr>
                <w:sz w:val="19"/>
                <w:szCs w:val="19"/>
              </w:rPr>
              <w:t>Clean weekly</w:t>
            </w:r>
          </w:p>
        </w:tc>
        <w:tc>
          <w:tcPr>
            <w:tcW w:w="1843" w:type="dxa"/>
          </w:tcPr>
          <w:p w14:paraId="58CBBC43" w14:textId="77777777" w:rsidR="00CF2F54" w:rsidRPr="00033146" w:rsidRDefault="00CF2F54" w:rsidP="00D80765">
            <w:pPr>
              <w:rPr>
                <w:sz w:val="19"/>
                <w:szCs w:val="19"/>
              </w:rPr>
            </w:pPr>
            <w:r w:rsidRPr="00033146">
              <w:rPr>
                <w:sz w:val="19"/>
                <w:szCs w:val="19"/>
              </w:rPr>
              <w:t>Detergent</w:t>
            </w:r>
          </w:p>
        </w:tc>
      </w:tr>
      <w:tr w:rsidR="00CF2F54" w:rsidRPr="008E0A9C" w14:paraId="268D9E15" w14:textId="77777777" w:rsidTr="00D80765">
        <w:trPr>
          <w:trHeight w:val="1395"/>
        </w:trPr>
        <w:tc>
          <w:tcPr>
            <w:tcW w:w="1481" w:type="dxa"/>
          </w:tcPr>
          <w:p w14:paraId="3ED6BCAF" w14:textId="77777777" w:rsidR="00CF2F54" w:rsidRPr="006C2197" w:rsidRDefault="00CF2F54" w:rsidP="00D80765">
            <w:pPr>
              <w:rPr>
                <w:b/>
              </w:rPr>
            </w:pPr>
            <w:r>
              <w:rPr>
                <w:b/>
              </w:rPr>
              <w:t>Switches and other controls</w:t>
            </w:r>
          </w:p>
        </w:tc>
        <w:tc>
          <w:tcPr>
            <w:tcW w:w="1496" w:type="dxa"/>
          </w:tcPr>
          <w:p w14:paraId="4F115CCA" w14:textId="77777777" w:rsidR="00CF2F54" w:rsidRPr="00033146" w:rsidRDefault="00CF2F54" w:rsidP="00D80765">
            <w:pPr>
              <w:rPr>
                <w:sz w:val="19"/>
                <w:szCs w:val="19"/>
              </w:rPr>
            </w:pPr>
            <w:r w:rsidRPr="00033146">
              <w:rPr>
                <w:sz w:val="19"/>
                <w:szCs w:val="19"/>
              </w:rPr>
              <w:t>Clean and disinfect as soon as you become aware</w:t>
            </w:r>
          </w:p>
        </w:tc>
        <w:tc>
          <w:tcPr>
            <w:tcW w:w="1843" w:type="dxa"/>
          </w:tcPr>
          <w:p w14:paraId="68219BB4" w14:textId="77777777" w:rsidR="00CF2F54" w:rsidRPr="00033146" w:rsidRDefault="00CF2F54" w:rsidP="00D80765">
            <w:pPr>
              <w:rPr>
                <w:sz w:val="19"/>
                <w:szCs w:val="19"/>
              </w:rPr>
            </w:pPr>
            <w:r w:rsidRPr="00033146">
              <w:rPr>
                <w:sz w:val="19"/>
                <w:szCs w:val="19"/>
              </w:rPr>
              <w:t>Isopropyl alcohol-based wipes</w:t>
            </w:r>
            <w:r w:rsidRPr="00033146" w:rsidDel="00E56529">
              <w:rPr>
                <w:sz w:val="19"/>
                <w:szCs w:val="19"/>
              </w:rPr>
              <w:t xml:space="preserve"> </w:t>
            </w:r>
            <w:r w:rsidRPr="00033146">
              <w:rPr>
                <w:sz w:val="19"/>
                <w:szCs w:val="19"/>
              </w:rPr>
              <w:t>/sprays</w:t>
            </w:r>
          </w:p>
        </w:tc>
        <w:tc>
          <w:tcPr>
            <w:tcW w:w="1417" w:type="dxa"/>
          </w:tcPr>
          <w:p w14:paraId="6C5F3EED" w14:textId="77777777" w:rsidR="00CF2F54" w:rsidRPr="00033146" w:rsidRDefault="00CF2F54" w:rsidP="00D80765">
            <w:pPr>
              <w:rPr>
                <w:sz w:val="19"/>
                <w:szCs w:val="19"/>
              </w:rPr>
            </w:pPr>
            <w:r w:rsidRPr="00033146">
              <w:rPr>
                <w:sz w:val="19"/>
                <w:szCs w:val="19"/>
              </w:rPr>
              <w:t>Clean and disinfect at least daily</w:t>
            </w:r>
          </w:p>
        </w:tc>
        <w:tc>
          <w:tcPr>
            <w:tcW w:w="1843" w:type="dxa"/>
          </w:tcPr>
          <w:p w14:paraId="1CFDF193" w14:textId="77777777" w:rsidR="00CF2F54" w:rsidRPr="00033146" w:rsidRDefault="00CF2F54" w:rsidP="00D80765">
            <w:pPr>
              <w:rPr>
                <w:sz w:val="19"/>
                <w:szCs w:val="19"/>
              </w:rPr>
            </w:pPr>
            <w:r w:rsidRPr="00033146">
              <w:rPr>
                <w:sz w:val="19"/>
                <w:szCs w:val="19"/>
              </w:rPr>
              <w:t>Isopropyl alcohol-based wipes</w:t>
            </w:r>
            <w:r w:rsidRPr="00033146" w:rsidDel="00E56529">
              <w:rPr>
                <w:sz w:val="19"/>
                <w:szCs w:val="19"/>
              </w:rPr>
              <w:t xml:space="preserve"> </w:t>
            </w:r>
            <w:r w:rsidRPr="00033146">
              <w:rPr>
                <w:sz w:val="19"/>
                <w:szCs w:val="19"/>
              </w:rPr>
              <w:t>/sprays</w:t>
            </w:r>
          </w:p>
        </w:tc>
        <w:tc>
          <w:tcPr>
            <w:tcW w:w="1559" w:type="dxa"/>
          </w:tcPr>
          <w:p w14:paraId="55296865" w14:textId="77777777" w:rsidR="00CF2F54" w:rsidRPr="00033146" w:rsidRDefault="00CF2F54" w:rsidP="00D80765">
            <w:pPr>
              <w:rPr>
                <w:sz w:val="19"/>
                <w:szCs w:val="19"/>
              </w:rPr>
            </w:pPr>
            <w:r w:rsidRPr="00033146">
              <w:rPr>
                <w:sz w:val="19"/>
                <w:szCs w:val="19"/>
              </w:rPr>
              <w:t>Clean weekly</w:t>
            </w:r>
          </w:p>
        </w:tc>
        <w:tc>
          <w:tcPr>
            <w:tcW w:w="1843" w:type="dxa"/>
          </w:tcPr>
          <w:p w14:paraId="3096DC49" w14:textId="77777777" w:rsidR="00CF2F54" w:rsidRPr="00033146" w:rsidRDefault="00CF2F54" w:rsidP="00D80765">
            <w:pPr>
              <w:rPr>
                <w:sz w:val="19"/>
                <w:szCs w:val="19"/>
              </w:rPr>
            </w:pPr>
            <w:r w:rsidRPr="00033146">
              <w:rPr>
                <w:sz w:val="19"/>
                <w:szCs w:val="19"/>
              </w:rPr>
              <w:t>Isopropyl alcohol-based wipes/sprays</w:t>
            </w:r>
          </w:p>
        </w:tc>
      </w:tr>
    </w:tbl>
    <w:p w14:paraId="21F662FF" w14:textId="77777777" w:rsidR="00CF2F54" w:rsidRDefault="00CF2F54" w:rsidP="00CF2F54"/>
    <w:p w14:paraId="0440A28A" w14:textId="77777777" w:rsidR="00CF2F54" w:rsidRDefault="00CF2F54" w:rsidP="00CF2F54">
      <w:pPr>
        <w:rPr>
          <w:rFonts w:eastAsia="Arial" w:cs="Arial"/>
          <w:i/>
          <w:color w:val="292B2C"/>
          <w:sz w:val="24"/>
          <w:szCs w:val="24"/>
        </w:rPr>
      </w:pPr>
      <w:r>
        <w:rPr>
          <w:rFonts w:eastAsia="Arial" w:cs="Arial"/>
          <w:color w:val="292B2C"/>
        </w:rPr>
        <w:br w:type="page"/>
      </w:r>
    </w:p>
    <w:p w14:paraId="3EA829B3" w14:textId="77777777" w:rsidR="00CF2F54" w:rsidRDefault="00CF2F54" w:rsidP="00CF2F54">
      <w:pPr>
        <w:pStyle w:val="Heading3"/>
      </w:pPr>
      <w:r>
        <w:lastRenderedPageBreak/>
        <w:t xml:space="preserve">1.6.7 Gyms and sporting facilities </w:t>
      </w:r>
    </w:p>
    <w:p w14:paraId="5454A040" w14:textId="77777777" w:rsidR="00CF2F54" w:rsidRDefault="00CF2F54" w:rsidP="00CF2F54">
      <w:r>
        <w:t>Businesses may require members to assist with cleaning equipment before and after use but may need to take steps to ensure that equipment is appropriately cleaned.</w:t>
      </w:r>
    </w:p>
    <w:p w14:paraId="4D94AA7D" w14:textId="77777777" w:rsidR="00CF2F54" w:rsidRDefault="00CF2F54" w:rsidP="00CF2F54">
      <w:r>
        <w:t>Gym gloves do not negate the need to clean and disinfect equipment between users.</w:t>
      </w:r>
    </w:p>
    <w:p w14:paraId="5B5D652F" w14:textId="77777777" w:rsidR="00CF2F54" w:rsidRDefault="00CF2F54" w:rsidP="00CF2F54">
      <w:r>
        <w:t>Textured surfaces require special attention due to the difficulty in cleaning and disinfecting the surface. It is recommended that textured surfaces are cleaned by staff (i.e. workers directly employed by the business, or contractors, such as cleaning contractors, and not members).</w:t>
      </w:r>
    </w:p>
    <w:tbl>
      <w:tblPr>
        <w:tblStyle w:val="SWA"/>
        <w:tblW w:w="11482" w:type="dxa"/>
        <w:tblInd w:w="-1139" w:type="dxa"/>
        <w:tblLayout w:type="fixed"/>
        <w:tblLook w:val="04A0" w:firstRow="1" w:lastRow="0" w:firstColumn="1" w:lastColumn="0" w:noHBand="0" w:noVBand="1"/>
      </w:tblPr>
      <w:tblGrid>
        <w:gridCol w:w="1560"/>
        <w:gridCol w:w="1417"/>
        <w:gridCol w:w="1843"/>
        <w:gridCol w:w="1417"/>
        <w:gridCol w:w="1843"/>
        <w:gridCol w:w="1559"/>
        <w:gridCol w:w="1843"/>
      </w:tblGrid>
      <w:tr w:rsidR="00CF2F54" w:rsidRPr="008E0A9C" w14:paraId="1E7FC4BC" w14:textId="77777777" w:rsidTr="00D80765">
        <w:trPr>
          <w:cnfStyle w:val="100000000000" w:firstRow="1" w:lastRow="0" w:firstColumn="0" w:lastColumn="0" w:oddVBand="0" w:evenVBand="0" w:oddHBand="0" w:evenHBand="0" w:firstRowFirstColumn="0" w:firstRowLastColumn="0" w:lastRowFirstColumn="0" w:lastRowLastColumn="0"/>
        </w:trPr>
        <w:tc>
          <w:tcPr>
            <w:tcW w:w="1560" w:type="dxa"/>
            <w:vMerge w:val="restart"/>
            <w:shd w:val="clear" w:color="auto" w:fill="auto"/>
          </w:tcPr>
          <w:p w14:paraId="28FFABDE" w14:textId="77777777" w:rsidR="00CF2F54" w:rsidRPr="008E0A9C" w:rsidRDefault="00CF2F54" w:rsidP="00D80765"/>
        </w:tc>
        <w:tc>
          <w:tcPr>
            <w:tcW w:w="3260" w:type="dxa"/>
            <w:gridSpan w:val="2"/>
            <w:shd w:val="clear" w:color="auto" w:fill="4C62AD"/>
          </w:tcPr>
          <w:p w14:paraId="73713DC9" w14:textId="77777777" w:rsidR="00CF2F54" w:rsidRPr="00033146" w:rsidRDefault="00CF2F54" w:rsidP="00D80765">
            <w:pPr>
              <w:jc w:val="center"/>
              <w:rPr>
                <w:color w:val="FFFFFF" w:themeColor="background1"/>
              </w:rPr>
            </w:pPr>
            <w:r w:rsidRPr="00033146">
              <w:rPr>
                <w:color w:val="FFFFFF" w:themeColor="background1"/>
              </w:rPr>
              <w:t>Following suspected or confirmed case</w:t>
            </w:r>
          </w:p>
        </w:tc>
        <w:tc>
          <w:tcPr>
            <w:tcW w:w="6662" w:type="dxa"/>
            <w:gridSpan w:val="4"/>
            <w:shd w:val="clear" w:color="auto" w:fill="4C62AD"/>
          </w:tcPr>
          <w:p w14:paraId="5A5C3590" w14:textId="77777777" w:rsidR="00CF2F54" w:rsidRPr="00033146" w:rsidRDefault="00CF2F54" w:rsidP="00D80765">
            <w:pPr>
              <w:jc w:val="center"/>
              <w:rPr>
                <w:color w:val="FFFFFF" w:themeColor="background1"/>
              </w:rPr>
            </w:pPr>
            <w:r w:rsidRPr="00033146">
              <w:rPr>
                <w:color w:val="FFFFFF" w:themeColor="background1"/>
              </w:rPr>
              <w:t>Routine cleaning</w:t>
            </w:r>
          </w:p>
        </w:tc>
      </w:tr>
      <w:tr w:rsidR="00CF2F54" w:rsidRPr="008E0A9C" w14:paraId="3ABF2DA8" w14:textId="77777777" w:rsidTr="00D80765">
        <w:tc>
          <w:tcPr>
            <w:tcW w:w="1560" w:type="dxa"/>
            <w:vMerge/>
            <w:shd w:val="clear" w:color="auto" w:fill="auto"/>
          </w:tcPr>
          <w:p w14:paraId="26AB1799" w14:textId="77777777" w:rsidR="00CF2F54" w:rsidRPr="008E0A9C" w:rsidRDefault="00CF2F54" w:rsidP="00D80765"/>
        </w:tc>
        <w:tc>
          <w:tcPr>
            <w:tcW w:w="1417" w:type="dxa"/>
            <w:shd w:val="clear" w:color="auto" w:fill="CAD1E8"/>
            <w:vAlign w:val="bottom"/>
          </w:tcPr>
          <w:p w14:paraId="0CB4FE02" w14:textId="77777777" w:rsidR="00CF2F54" w:rsidRPr="00D77AD1" w:rsidRDefault="00CF2F54" w:rsidP="00D80765">
            <w:pPr>
              <w:rPr>
                <w:b/>
              </w:rPr>
            </w:pPr>
            <w:r w:rsidRPr="00D77AD1">
              <w:rPr>
                <w:b/>
              </w:rPr>
              <w:t>Any item</w:t>
            </w:r>
          </w:p>
        </w:tc>
        <w:tc>
          <w:tcPr>
            <w:tcW w:w="1843" w:type="dxa"/>
            <w:shd w:val="clear" w:color="auto" w:fill="CAD1E8"/>
            <w:vAlign w:val="bottom"/>
          </w:tcPr>
          <w:p w14:paraId="168159C3" w14:textId="77777777" w:rsidR="00CF2F54" w:rsidRPr="008E0A9C" w:rsidRDefault="00CF2F54" w:rsidP="00D80765">
            <w:r w:rsidRPr="008E0A9C">
              <w:rPr>
                <w:b/>
              </w:rPr>
              <w:t>Method</w:t>
            </w:r>
          </w:p>
        </w:tc>
        <w:tc>
          <w:tcPr>
            <w:tcW w:w="1417" w:type="dxa"/>
            <w:shd w:val="clear" w:color="auto" w:fill="CAD1E8"/>
            <w:vAlign w:val="bottom"/>
          </w:tcPr>
          <w:p w14:paraId="7B5D48CE" w14:textId="77777777" w:rsidR="00CF2F54" w:rsidRPr="008E0A9C" w:rsidRDefault="00CF2F54" w:rsidP="00D80765">
            <w:r w:rsidRPr="008E0A9C">
              <w:rPr>
                <w:b/>
              </w:rPr>
              <w:t xml:space="preserve">Frequently touched </w:t>
            </w:r>
            <w:r>
              <w:rPr>
                <w:b/>
              </w:rPr>
              <w:t>items</w:t>
            </w:r>
          </w:p>
        </w:tc>
        <w:tc>
          <w:tcPr>
            <w:tcW w:w="1843" w:type="dxa"/>
            <w:shd w:val="clear" w:color="auto" w:fill="CAD1E8"/>
            <w:vAlign w:val="bottom"/>
          </w:tcPr>
          <w:p w14:paraId="44BF052A" w14:textId="77777777" w:rsidR="00CF2F54" w:rsidRPr="008E0A9C" w:rsidRDefault="00CF2F54" w:rsidP="00D80765">
            <w:pPr>
              <w:rPr>
                <w:b/>
              </w:rPr>
            </w:pPr>
            <w:r>
              <w:rPr>
                <w:b/>
              </w:rPr>
              <w:t>Method</w:t>
            </w:r>
          </w:p>
        </w:tc>
        <w:tc>
          <w:tcPr>
            <w:tcW w:w="1559" w:type="dxa"/>
            <w:shd w:val="clear" w:color="auto" w:fill="CAD1E8"/>
            <w:vAlign w:val="bottom"/>
          </w:tcPr>
          <w:p w14:paraId="6F35FFAF" w14:textId="77777777" w:rsidR="00CF2F54" w:rsidRPr="008E0A9C" w:rsidRDefault="00CF2F54" w:rsidP="00D80765">
            <w:r w:rsidRPr="008E0A9C">
              <w:rPr>
                <w:b/>
              </w:rPr>
              <w:t xml:space="preserve">Infrequently touched </w:t>
            </w:r>
            <w:r>
              <w:rPr>
                <w:b/>
              </w:rPr>
              <w:t>items</w:t>
            </w:r>
          </w:p>
        </w:tc>
        <w:tc>
          <w:tcPr>
            <w:tcW w:w="1843" w:type="dxa"/>
            <w:shd w:val="clear" w:color="auto" w:fill="CAD1E8"/>
            <w:vAlign w:val="bottom"/>
          </w:tcPr>
          <w:p w14:paraId="059EDE34" w14:textId="77777777" w:rsidR="00CF2F54" w:rsidRPr="008E0A9C" w:rsidRDefault="00CF2F54" w:rsidP="00D80765">
            <w:r w:rsidRPr="008E0A9C">
              <w:rPr>
                <w:b/>
              </w:rPr>
              <w:t>Method</w:t>
            </w:r>
          </w:p>
        </w:tc>
      </w:tr>
      <w:tr w:rsidR="00CF2F54" w:rsidRPr="008E0A9C" w14:paraId="2B3D8C4E" w14:textId="77777777" w:rsidTr="00D80765">
        <w:trPr>
          <w:trHeight w:val="1134"/>
        </w:trPr>
        <w:tc>
          <w:tcPr>
            <w:tcW w:w="1560" w:type="dxa"/>
          </w:tcPr>
          <w:p w14:paraId="53476BC8" w14:textId="77777777" w:rsidR="00CF2F54" w:rsidRPr="006C2197" w:rsidRDefault="00CF2F54" w:rsidP="00D80765">
            <w:pPr>
              <w:rPr>
                <w:b/>
              </w:rPr>
            </w:pPr>
            <w:r>
              <w:rPr>
                <w:b/>
              </w:rPr>
              <w:t>Frequently touched equipment (e.g handles, pins, clips, bars, removable weights, hand weights, exercise bands, skipping ropes, weighted ropes, exercise balls, portable steps)</w:t>
            </w:r>
          </w:p>
        </w:tc>
        <w:tc>
          <w:tcPr>
            <w:tcW w:w="1417" w:type="dxa"/>
          </w:tcPr>
          <w:p w14:paraId="75FECB1E" w14:textId="77777777" w:rsidR="00CF2F54" w:rsidRPr="00033146" w:rsidRDefault="00CF2F54" w:rsidP="00D80765">
            <w:pPr>
              <w:rPr>
                <w:rFonts w:cs="Arial"/>
                <w:sz w:val="19"/>
                <w:szCs w:val="19"/>
              </w:rPr>
            </w:pPr>
            <w:r w:rsidRPr="009A7A6D">
              <w:rPr>
                <w:sz w:val="20"/>
                <w:szCs w:val="20"/>
              </w:rPr>
              <w:t>Clean and disinfect as soon as you become aware</w:t>
            </w:r>
          </w:p>
        </w:tc>
        <w:tc>
          <w:tcPr>
            <w:tcW w:w="1843" w:type="dxa"/>
          </w:tcPr>
          <w:p w14:paraId="4AC33A94" w14:textId="77777777" w:rsidR="00CF2F54" w:rsidRPr="00033146" w:rsidRDefault="00CF2F54" w:rsidP="00D80765">
            <w:pPr>
              <w:rPr>
                <w:rFonts w:cs="Arial"/>
                <w:sz w:val="19"/>
                <w:szCs w:val="19"/>
              </w:rPr>
            </w:pPr>
            <w:r w:rsidRPr="009A7A6D">
              <w:rPr>
                <w:sz w:val="20"/>
                <w:szCs w:val="20"/>
              </w:rPr>
              <w:t>Detergent + Disinfectant</w:t>
            </w:r>
          </w:p>
        </w:tc>
        <w:tc>
          <w:tcPr>
            <w:tcW w:w="1417" w:type="dxa"/>
          </w:tcPr>
          <w:p w14:paraId="3EAB2332" w14:textId="77777777" w:rsidR="00CF2F54" w:rsidRPr="003769AE" w:rsidRDefault="00CF2F54" w:rsidP="00D80765">
            <w:pPr>
              <w:rPr>
                <w:sz w:val="20"/>
                <w:szCs w:val="20"/>
              </w:rPr>
            </w:pPr>
            <w:r w:rsidRPr="00310DFB">
              <w:rPr>
                <w:sz w:val="20"/>
                <w:szCs w:val="20"/>
              </w:rPr>
              <w:t xml:space="preserve">Clean and disinfect </w:t>
            </w:r>
            <w:r w:rsidRPr="003769AE">
              <w:rPr>
                <w:sz w:val="20"/>
                <w:szCs w:val="20"/>
              </w:rPr>
              <w:t>where touched</w:t>
            </w:r>
            <w:r w:rsidRPr="00310DFB">
              <w:rPr>
                <w:sz w:val="20"/>
                <w:szCs w:val="20"/>
              </w:rPr>
              <w:t xml:space="preserve"> at least daily</w:t>
            </w:r>
            <w:r w:rsidRPr="003769AE">
              <w:rPr>
                <w:sz w:val="20"/>
                <w:szCs w:val="20"/>
              </w:rPr>
              <w:t xml:space="preserve"> and between users if shared</w:t>
            </w:r>
          </w:p>
          <w:p w14:paraId="4672106D" w14:textId="77777777" w:rsidR="00CF2F54" w:rsidRPr="00310DFB" w:rsidRDefault="00CF2F54" w:rsidP="00D80765">
            <w:pPr>
              <w:rPr>
                <w:sz w:val="20"/>
                <w:szCs w:val="20"/>
              </w:rPr>
            </w:pPr>
          </w:p>
          <w:p w14:paraId="20ED0895" w14:textId="77777777" w:rsidR="00CF2F54" w:rsidRPr="00033146" w:rsidRDefault="00CF2F54" w:rsidP="00D80765">
            <w:pPr>
              <w:rPr>
                <w:rFonts w:cs="Arial"/>
                <w:sz w:val="19"/>
                <w:szCs w:val="19"/>
              </w:rPr>
            </w:pPr>
            <w:r w:rsidRPr="00310DFB">
              <w:rPr>
                <w:sz w:val="20"/>
                <w:szCs w:val="20"/>
              </w:rPr>
              <w:t>Supervise and encourage members to clean equipment after use</w:t>
            </w:r>
          </w:p>
        </w:tc>
        <w:tc>
          <w:tcPr>
            <w:tcW w:w="1843" w:type="dxa"/>
          </w:tcPr>
          <w:p w14:paraId="406EED95" w14:textId="77777777" w:rsidR="00CF2F54" w:rsidRPr="00033146" w:rsidRDefault="00CF2F54" w:rsidP="00D80765">
            <w:pPr>
              <w:rPr>
                <w:rFonts w:cs="Arial"/>
                <w:sz w:val="19"/>
                <w:szCs w:val="19"/>
              </w:rPr>
            </w:pPr>
            <w:r w:rsidRPr="00310DFB">
              <w:rPr>
                <w:sz w:val="20"/>
                <w:szCs w:val="20"/>
              </w:rPr>
              <w:t>Detergent + Disinfectant</w:t>
            </w:r>
          </w:p>
        </w:tc>
        <w:tc>
          <w:tcPr>
            <w:tcW w:w="1559" w:type="dxa"/>
          </w:tcPr>
          <w:p w14:paraId="7A9D4278" w14:textId="77777777" w:rsidR="00CF2F54" w:rsidRPr="00033146" w:rsidRDefault="00CF2F54" w:rsidP="00D80765">
            <w:pPr>
              <w:rPr>
                <w:rFonts w:cs="Arial"/>
                <w:sz w:val="19"/>
                <w:szCs w:val="19"/>
              </w:rPr>
            </w:pPr>
            <w:r w:rsidRPr="00310DFB">
              <w:rPr>
                <w:sz w:val="20"/>
                <w:szCs w:val="20"/>
              </w:rPr>
              <w:t xml:space="preserve">Clean and disinfect </w:t>
            </w:r>
            <w:r w:rsidRPr="003769AE">
              <w:rPr>
                <w:sz w:val="20"/>
                <w:szCs w:val="20"/>
              </w:rPr>
              <w:t>entire item</w:t>
            </w:r>
            <w:r w:rsidRPr="00310DFB">
              <w:rPr>
                <w:sz w:val="20"/>
                <w:szCs w:val="20"/>
              </w:rPr>
              <w:t xml:space="preserve"> at least weekly</w:t>
            </w:r>
          </w:p>
        </w:tc>
        <w:tc>
          <w:tcPr>
            <w:tcW w:w="1843" w:type="dxa"/>
          </w:tcPr>
          <w:p w14:paraId="7E0BF186" w14:textId="77777777" w:rsidR="00CF2F54" w:rsidRPr="00033146" w:rsidRDefault="00CF2F54" w:rsidP="00D80765">
            <w:pPr>
              <w:rPr>
                <w:rFonts w:cs="Arial"/>
                <w:sz w:val="19"/>
                <w:szCs w:val="19"/>
              </w:rPr>
            </w:pPr>
            <w:r>
              <w:rPr>
                <w:sz w:val="20"/>
                <w:szCs w:val="20"/>
              </w:rPr>
              <w:t>Detergent + Disinfectant</w:t>
            </w:r>
          </w:p>
        </w:tc>
      </w:tr>
      <w:tr w:rsidR="00CF2F54" w:rsidRPr="008E0A9C" w14:paraId="0DC76191" w14:textId="77777777" w:rsidTr="00D80765">
        <w:trPr>
          <w:trHeight w:val="1134"/>
        </w:trPr>
        <w:tc>
          <w:tcPr>
            <w:tcW w:w="1560" w:type="dxa"/>
          </w:tcPr>
          <w:p w14:paraId="733C5217" w14:textId="77777777" w:rsidR="00CF2F54" w:rsidRPr="006C2197" w:rsidRDefault="00CF2F54" w:rsidP="00D80765">
            <w:pPr>
              <w:rPr>
                <w:b/>
              </w:rPr>
            </w:pPr>
            <w:r>
              <w:rPr>
                <w:b/>
              </w:rPr>
              <w:t>Infrequently touched equipment (e.g frames, cables, pulleys)</w:t>
            </w:r>
          </w:p>
        </w:tc>
        <w:tc>
          <w:tcPr>
            <w:tcW w:w="1417" w:type="dxa"/>
          </w:tcPr>
          <w:p w14:paraId="6C2640AD" w14:textId="77777777" w:rsidR="00CF2F54" w:rsidRPr="00033146" w:rsidRDefault="00CF2F54" w:rsidP="00D80765">
            <w:pPr>
              <w:rPr>
                <w:rFonts w:cs="Arial"/>
                <w:sz w:val="19"/>
                <w:szCs w:val="19"/>
              </w:rPr>
            </w:pPr>
            <w:r w:rsidRPr="009A7A6D">
              <w:rPr>
                <w:sz w:val="20"/>
                <w:szCs w:val="20"/>
              </w:rPr>
              <w:t>Clean and disinfect as soon as you become aware</w:t>
            </w:r>
          </w:p>
        </w:tc>
        <w:tc>
          <w:tcPr>
            <w:tcW w:w="1843" w:type="dxa"/>
          </w:tcPr>
          <w:p w14:paraId="128C24A9" w14:textId="77777777" w:rsidR="00CF2F54" w:rsidRPr="00033146" w:rsidRDefault="00CF2F54" w:rsidP="00D80765">
            <w:pPr>
              <w:rPr>
                <w:rFonts w:cs="Arial"/>
                <w:sz w:val="19"/>
                <w:szCs w:val="19"/>
              </w:rPr>
            </w:pPr>
            <w:r w:rsidRPr="009A7A6D">
              <w:rPr>
                <w:sz w:val="20"/>
                <w:szCs w:val="20"/>
              </w:rPr>
              <w:t>Detergent + Disinfectant</w:t>
            </w:r>
          </w:p>
        </w:tc>
        <w:tc>
          <w:tcPr>
            <w:tcW w:w="1417" w:type="dxa"/>
          </w:tcPr>
          <w:p w14:paraId="25672BF5" w14:textId="77777777" w:rsidR="00CF2F54" w:rsidRDefault="00CF2F54" w:rsidP="00D80765">
            <w:pPr>
              <w:rPr>
                <w:sz w:val="20"/>
                <w:szCs w:val="20"/>
              </w:rPr>
            </w:pPr>
            <w:r w:rsidRPr="003769AE">
              <w:rPr>
                <w:sz w:val="20"/>
                <w:szCs w:val="20"/>
              </w:rPr>
              <w:t>Items within reach</w:t>
            </w:r>
          </w:p>
          <w:p w14:paraId="020E1134" w14:textId="77777777" w:rsidR="00CF2F54" w:rsidRPr="00033146" w:rsidRDefault="00CF2F54" w:rsidP="00D80765">
            <w:pPr>
              <w:rPr>
                <w:rFonts w:cs="Arial"/>
                <w:sz w:val="19"/>
                <w:szCs w:val="19"/>
              </w:rPr>
            </w:pPr>
            <w:r w:rsidRPr="003769AE">
              <w:rPr>
                <w:sz w:val="20"/>
                <w:szCs w:val="20"/>
              </w:rPr>
              <w:t>Clean and disinfect at least daily</w:t>
            </w:r>
          </w:p>
        </w:tc>
        <w:tc>
          <w:tcPr>
            <w:tcW w:w="1843" w:type="dxa"/>
          </w:tcPr>
          <w:p w14:paraId="70B69808" w14:textId="77777777" w:rsidR="00CF2F54" w:rsidRPr="00033146" w:rsidRDefault="00CF2F54" w:rsidP="00D80765">
            <w:pPr>
              <w:rPr>
                <w:rFonts w:cs="Arial"/>
                <w:sz w:val="19"/>
                <w:szCs w:val="19"/>
              </w:rPr>
            </w:pPr>
            <w:r w:rsidRPr="003769AE">
              <w:rPr>
                <w:sz w:val="20"/>
                <w:szCs w:val="20"/>
              </w:rPr>
              <w:t>Detergent + Disinfectant</w:t>
            </w:r>
          </w:p>
        </w:tc>
        <w:tc>
          <w:tcPr>
            <w:tcW w:w="1559" w:type="dxa"/>
          </w:tcPr>
          <w:p w14:paraId="27F36831" w14:textId="77777777" w:rsidR="00CF2F54" w:rsidRPr="003769AE" w:rsidRDefault="00CF2F54" w:rsidP="00D80765">
            <w:pPr>
              <w:rPr>
                <w:sz w:val="20"/>
                <w:szCs w:val="20"/>
              </w:rPr>
            </w:pPr>
            <w:r w:rsidRPr="003769AE">
              <w:rPr>
                <w:sz w:val="20"/>
                <w:szCs w:val="20"/>
              </w:rPr>
              <w:t>Items out of reach</w:t>
            </w:r>
          </w:p>
          <w:p w14:paraId="3FF0DEF7" w14:textId="77777777" w:rsidR="00CF2F54" w:rsidRPr="00033146" w:rsidRDefault="00CF2F54" w:rsidP="00D80765">
            <w:pPr>
              <w:rPr>
                <w:rFonts w:cs="Arial"/>
                <w:sz w:val="19"/>
                <w:szCs w:val="19"/>
              </w:rPr>
            </w:pPr>
            <w:r w:rsidRPr="003769AE">
              <w:rPr>
                <w:sz w:val="20"/>
                <w:szCs w:val="20"/>
              </w:rPr>
              <w:t>Clean and disinfect at least every other day</w:t>
            </w:r>
          </w:p>
        </w:tc>
        <w:tc>
          <w:tcPr>
            <w:tcW w:w="1843" w:type="dxa"/>
          </w:tcPr>
          <w:p w14:paraId="16A6884B" w14:textId="77777777" w:rsidR="00CF2F54" w:rsidRPr="00033146" w:rsidRDefault="00CF2F54" w:rsidP="00D80765">
            <w:pPr>
              <w:rPr>
                <w:rFonts w:cs="Arial"/>
                <w:sz w:val="19"/>
                <w:szCs w:val="19"/>
              </w:rPr>
            </w:pPr>
            <w:r>
              <w:rPr>
                <w:sz w:val="20"/>
                <w:szCs w:val="20"/>
              </w:rPr>
              <w:t>Detergent + Disinfectant</w:t>
            </w:r>
          </w:p>
        </w:tc>
      </w:tr>
      <w:tr w:rsidR="00CF2F54" w:rsidRPr="008E0A9C" w14:paraId="2F371770" w14:textId="77777777" w:rsidTr="00D80765">
        <w:trPr>
          <w:trHeight w:val="1134"/>
        </w:trPr>
        <w:tc>
          <w:tcPr>
            <w:tcW w:w="1560" w:type="dxa"/>
          </w:tcPr>
          <w:p w14:paraId="34F6B39F" w14:textId="77777777" w:rsidR="00CF2F54" w:rsidRPr="00033146" w:rsidRDefault="00CF2F54" w:rsidP="00D80765">
            <w:pPr>
              <w:rPr>
                <w:rFonts w:cs="Arial"/>
                <w:b/>
              </w:rPr>
            </w:pPr>
            <w:r>
              <w:rPr>
                <w:b/>
              </w:rPr>
              <w:t>Foam floors and mats</w:t>
            </w:r>
          </w:p>
        </w:tc>
        <w:tc>
          <w:tcPr>
            <w:tcW w:w="1417" w:type="dxa"/>
          </w:tcPr>
          <w:p w14:paraId="77559A39" w14:textId="77777777" w:rsidR="00CF2F54" w:rsidRPr="00033146" w:rsidRDefault="00CF2F54" w:rsidP="00D80765">
            <w:pPr>
              <w:rPr>
                <w:rFonts w:cs="Arial"/>
                <w:sz w:val="19"/>
                <w:szCs w:val="19"/>
              </w:rPr>
            </w:pPr>
            <w:r w:rsidRPr="009A7A6D">
              <w:rPr>
                <w:sz w:val="20"/>
                <w:szCs w:val="20"/>
              </w:rPr>
              <w:t>Clean and disinfect as soon as you become aware</w:t>
            </w:r>
          </w:p>
        </w:tc>
        <w:tc>
          <w:tcPr>
            <w:tcW w:w="1843" w:type="dxa"/>
          </w:tcPr>
          <w:p w14:paraId="2A0A7724" w14:textId="77777777" w:rsidR="00CF2F54" w:rsidRPr="00033146" w:rsidRDefault="00CF2F54" w:rsidP="00D80765">
            <w:pPr>
              <w:rPr>
                <w:rFonts w:cs="Arial"/>
                <w:sz w:val="19"/>
                <w:szCs w:val="19"/>
              </w:rPr>
            </w:pPr>
            <w:r w:rsidRPr="009A7A6D">
              <w:rPr>
                <w:sz w:val="20"/>
                <w:szCs w:val="20"/>
              </w:rPr>
              <w:t>Detergent + Disinfectant</w:t>
            </w:r>
          </w:p>
        </w:tc>
        <w:tc>
          <w:tcPr>
            <w:tcW w:w="1417" w:type="dxa"/>
          </w:tcPr>
          <w:p w14:paraId="6E89726C" w14:textId="77777777" w:rsidR="00CF2F54" w:rsidRPr="00033146" w:rsidRDefault="00CF2F54" w:rsidP="00D80765">
            <w:pPr>
              <w:rPr>
                <w:rFonts w:cs="Arial"/>
                <w:sz w:val="19"/>
                <w:szCs w:val="19"/>
              </w:rPr>
            </w:pPr>
            <w:r w:rsidRPr="00310DFB">
              <w:rPr>
                <w:sz w:val="20"/>
                <w:szCs w:val="20"/>
              </w:rPr>
              <w:t>Clean and disinfect at least daily</w:t>
            </w:r>
            <w:r w:rsidRPr="003769AE">
              <w:rPr>
                <w:sz w:val="20"/>
                <w:szCs w:val="20"/>
              </w:rPr>
              <w:t xml:space="preserve"> and between users if shared</w:t>
            </w:r>
          </w:p>
        </w:tc>
        <w:tc>
          <w:tcPr>
            <w:tcW w:w="1843" w:type="dxa"/>
          </w:tcPr>
          <w:p w14:paraId="29F78AFA" w14:textId="77777777" w:rsidR="00CF2F54" w:rsidRPr="00033146" w:rsidRDefault="00CF2F54" w:rsidP="00D80765">
            <w:pPr>
              <w:rPr>
                <w:rFonts w:cs="Arial"/>
                <w:sz w:val="19"/>
                <w:szCs w:val="19"/>
              </w:rPr>
            </w:pPr>
            <w:r w:rsidRPr="003769AE">
              <w:rPr>
                <w:sz w:val="20"/>
                <w:szCs w:val="20"/>
              </w:rPr>
              <w:t>Detergent + Disinfectant</w:t>
            </w:r>
          </w:p>
        </w:tc>
        <w:tc>
          <w:tcPr>
            <w:tcW w:w="1559" w:type="dxa"/>
          </w:tcPr>
          <w:p w14:paraId="189B6879" w14:textId="77777777" w:rsidR="00CF2F54" w:rsidRPr="00033146" w:rsidRDefault="00CF2F54" w:rsidP="00D80765">
            <w:pPr>
              <w:rPr>
                <w:rFonts w:cs="Arial"/>
                <w:sz w:val="19"/>
                <w:szCs w:val="19"/>
              </w:rPr>
            </w:pPr>
            <w:r w:rsidRPr="00310DFB">
              <w:rPr>
                <w:sz w:val="20"/>
                <w:szCs w:val="20"/>
              </w:rPr>
              <w:t>Clean and disinfect at least daily and between users if shared</w:t>
            </w:r>
          </w:p>
        </w:tc>
        <w:tc>
          <w:tcPr>
            <w:tcW w:w="1843" w:type="dxa"/>
          </w:tcPr>
          <w:p w14:paraId="1D03A0A8" w14:textId="77777777" w:rsidR="00CF2F54" w:rsidRPr="00033146" w:rsidRDefault="00CF2F54" w:rsidP="00D80765">
            <w:pPr>
              <w:rPr>
                <w:rFonts w:cs="Arial"/>
                <w:sz w:val="19"/>
                <w:szCs w:val="19"/>
              </w:rPr>
            </w:pPr>
            <w:r w:rsidRPr="009A7A6D">
              <w:rPr>
                <w:sz w:val="20"/>
                <w:szCs w:val="20"/>
              </w:rPr>
              <w:t>Detergent + Disinfectant</w:t>
            </w:r>
          </w:p>
        </w:tc>
      </w:tr>
      <w:tr w:rsidR="00CF2F54" w:rsidRPr="008E0A9C" w14:paraId="5056573A" w14:textId="77777777" w:rsidTr="00D80765">
        <w:trPr>
          <w:trHeight w:val="1134"/>
        </w:trPr>
        <w:tc>
          <w:tcPr>
            <w:tcW w:w="1560" w:type="dxa"/>
          </w:tcPr>
          <w:p w14:paraId="6F8AE552" w14:textId="77777777" w:rsidR="00CF2F54" w:rsidRPr="00033146" w:rsidRDefault="00CF2F54" w:rsidP="00D80765">
            <w:pPr>
              <w:rPr>
                <w:rFonts w:cs="Arial"/>
                <w:b/>
              </w:rPr>
            </w:pPr>
            <w:r>
              <w:rPr>
                <w:b/>
              </w:rPr>
              <w:t>Touchscreens and RFID scanners</w:t>
            </w:r>
          </w:p>
        </w:tc>
        <w:tc>
          <w:tcPr>
            <w:tcW w:w="1417" w:type="dxa"/>
          </w:tcPr>
          <w:p w14:paraId="3E8C7F7D" w14:textId="77777777" w:rsidR="00CF2F54" w:rsidRPr="00033146" w:rsidRDefault="00CF2F54" w:rsidP="00D80765">
            <w:pPr>
              <w:rPr>
                <w:rFonts w:cs="Arial"/>
                <w:sz w:val="19"/>
                <w:szCs w:val="19"/>
              </w:rPr>
            </w:pPr>
            <w:r w:rsidRPr="009A7A6D">
              <w:rPr>
                <w:sz w:val="20"/>
                <w:szCs w:val="20"/>
              </w:rPr>
              <w:t>Clean and disinfect as soon as you become aware</w:t>
            </w:r>
          </w:p>
        </w:tc>
        <w:tc>
          <w:tcPr>
            <w:tcW w:w="1843" w:type="dxa"/>
          </w:tcPr>
          <w:p w14:paraId="2F03AC43" w14:textId="77777777" w:rsidR="00CF2F54" w:rsidRPr="009A7A6D" w:rsidRDefault="00CF2F54" w:rsidP="00D80765">
            <w:pPr>
              <w:rPr>
                <w:sz w:val="20"/>
                <w:szCs w:val="20"/>
              </w:rPr>
            </w:pPr>
            <w:r w:rsidRPr="009A7A6D">
              <w:rPr>
                <w:sz w:val="20"/>
                <w:szCs w:val="20"/>
              </w:rPr>
              <w:t>Detergent + Disinfectant on wipeable covers</w:t>
            </w:r>
          </w:p>
          <w:p w14:paraId="3AF4559D" w14:textId="77777777" w:rsidR="00CF2F54" w:rsidRPr="00033146" w:rsidRDefault="00CF2F54" w:rsidP="00D80765">
            <w:pPr>
              <w:rPr>
                <w:rFonts w:cs="Arial"/>
                <w:sz w:val="19"/>
                <w:szCs w:val="19"/>
              </w:rPr>
            </w:pPr>
            <w:r w:rsidRPr="009A7A6D">
              <w:rPr>
                <w:sz w:val="20"/>
                <w:szCs w:val="20"/>
              </w:rPr>
              <w:t>Isopropyl alcohol-based wipes/sprays</w:t>
            </w:r>
          </w:p>
        </w:tc>
        <w:tc>
          <w:tcPr>
            <w:tcW w:w="1417" w:type="dxa"/>
          </w:tcPr>
          <w:p w14:paraId="4A85489E" w14:textId="77777777" w:rsidR="00CF2F54" w:rsidRPr="00033146" w:rsidRDefault="00CF2F54" w:rsidP="00D80765">
            <w:pPr>
              <w:rPr>
                <w:rFonts w:cs="Arial"/>
                <w:sz w:val="19"/>
                <w:szCs w:val="19"/>
              </w:rPr>
            </w:pPr>
            <w:r w:rsidRPr="00310DFB">
              <w:rPr>
                <w:sz w:val="20"/>
                <w:szCs w:val="20"/>
              </w:rPr>
              <w:t xml:space="preserve">Clean and disinfect at least daily </w:t>
            </w:r>
            <w:r w:rsidRPr="003769AE">
              <w:rPr>
                <w:sz w:val="20"/>
                <w:szCs w:val="20"/>
              </w:rPr>
              <w:t>and between users if shared</w:t>
            </w:r>
          </w:p>
        </w:tc>
        <w:tc>
          <w:tcPr>
            <w:tcW w:w="1843" w:type="dxa"/>
          </w:tcPr>
          <w:p w14:paraId="763FB468" w14:textId="77777777" w:rsidR="00CF2F54" w:rsidRPr="003769AE" w:rsidRDefault="00CF2F54" w:rsidP="00D80765">
            <w:pPr>
              <w:rPr>
                <w:sz w:val="20"/>
                <w:szCs w:val="20"/>
              </w:rPr>
            </w:pPr>
            <w:r w:rsidRPr="003769AE">
              <w:rPr>
                <w:sz w:val="20"/>
                <w:szCs w:val="20"/>
              </w:rPr>
              <w:t>Detergent + Disinfectant on wipeable covers</w:t>
            </w:r>
          </w:p>
          <w:p w14:paraId="04F8DFEA" w14:textId="77777777" w:rsidR="00CF2F54" w:rsidRPr="00033146" w:rsidRDefault="00CF2F54" w:rsidP="00D80765">
            <w:pPr>
              <w:rPr>
                <w:rFonts w:cs="Arial"/>
                <w:sz w:val="19"/>
                <w:szCs w:val="19"/>
              </w:rPr>
            </w:pPr>
            <w:r w:rsidRPr="003769AE">
              <w:rPr>
                <w:sz w:val="20"/>
                <w:szCs w:val="20"/>
              </w:rPr>
              <w:t>Isopropyl alcohol-based wipes/sprays</w:t>
            </w:r>
          </w:p>
        </w:tc>
        <w:tc>
          <w:tcPr>
            <w:tcW w:w="1559" w:type="dxa"/>
          </w:tcPr>
          <w:p w14:paraId="5AB2B74C" w14:textId="77777777" w:rsidR="00CF2F54" w:rsidRPr="00CD7687" w:rsidRDefault="00CF2F54" w:rsidP="00D80765">
            <w:pPr>
              <w:rPr>
                <w:sz w:val="20"/>
                <w:szCs w:val="20"/>
              </w:rPr>
            </w:pPr>
            <w:r w:rsidRPr="00310DFB">
              <w:rPr>
                <w:sz w:val="20"/>
                <w:szCs w:val="20"/>
              </w:rPr>
              <w:t xml:space="preserve">Clean </w:t>
            </w:r>
            <w:r w:rsidRPr="003769AE">
              <w:rPr>
                <w:sz w:val="20"/>
                <w:szCs w:val="20"/>
              </w:rPr>
              <w:t>at least</w:t>
            </w:r>
            <w:r w:rsidRPr="00310DFB">
              <w:rPr>
                <w:sz w:val="20"/>
                <w:szCs w:val="20"/>
              </w:rPr>
              <w:t xml:space="preserve"> weekly</w:t>
            </w:r>
          </w:p>
        </w:tc>
        <w:tc>
          <w:tcPr>
            <w:tcW w:w="1843" w:type="dxa"/>
          </w:tcPr>
          <w:p w14:paraId="152ECDA8" w14:textId="77777777" w:rsidR="00CF2F54" w:rsidRPr="00CD7687" w:rsidRDefault="00CF2F54" w:rsidP="00D80765">
            <w:pPr>
              <w:rPr>
                <w:sz w:val="20"/>
                <w:szCs w:val="20"/>
              </w:rPr>
            </w:pPr>
            <w:r w:rsidRPr="00CD7687">
              <w:rPr>
                <w:sz w:val="20"/>
                <w:szCs w:val="20"/>
              </w:rPr>
              <w:t>Consider adding a wipeable cover to the device/screen.</w:t>
            </w:r>
          </w:p>
          <w:p w14:paraId="3F9460DA" w14:textId="77777777" w:rsidR="00CF2F54" w:rsidRPr="00CD7687" w:rsidRDefault="00CF2F54" w:rsidP="00D80765">
            <w:pPr>
              <w:rPr>
                <w:sz w:val="20"/>
                <w:szCs w:val="20"/>
              </w:rPr>
            </w:pPr>
            <w:r w:rsidRPr="00CD7687">
              <w:rPr>
                <w:sz w:val="20"/>
                <w:szCs w:val="20"/>
              </w:rPr>
              <w:lastRenderedPageBreak/>
              <w:t>Refer to the manufacturer’s recommendations</w:t>
            </w:r>
          </w:p>
          <w:p w14:paraId="3A54553A" w14:textId="77777777" w:rsidR="00CF2F54" w:rsidRPr="00CD7687" w:rsidRDefault="00CF2F54" w:rsidP="00D80765">
            <w:pPr>
              <w:rPr>
                <w:sz w:val="20"/>
                <w:szCs w:val="20"/>
              </w:rPr>
            </w:pPr>
            <w:r w:rsidRPr="00CD7687">
              <w:rPr>
                <w:sz w:val="20"/>
                <w:szCs w:val="20"/>
              </w:rPr>
              <w:t>Isopropyl alcohol-based wipes/sprays</w:t>
            </w:r>
          </w:p>
        </w:tc>
      </w:tr>
      <w:tr w:rsidR="00CF2F54" w:rsidRPr="008E0A9C" w14:paraId="3682A294" w14:textId="77777777" w:rsidTr="00D80765">
        <w:trPr>
          <w:trHeight w:val="1134"/>
        </w:trPr>
        <w:tc>
          <w:tcPr>
            <w:tcW w:w="1560" w:type="dxa"/>
          </w:tcPr>
          <w:p w14:paraId="1B5D3F03" w14:textId="77777777" w:rsidR="00CF2F54" w:rsidRPr="00033146" w:rsidRDefault="00CF2F54" w:rsidP="00D80765">
            <w:pPr>
              <w:rPr>
                <w:rFonts w:cs="Arial"/>
              </w:rPr>
            </w:pPr>
            <w:r>
              <w:rPr>
                <w:b/>
              </w:rPr>
              <w:t>Exercise benches and stationary equipment (e.g. treadmills, row machines, weight machines)</w:t>
            </w:r>
          </w:p>
        </w:tc>
        <w:tc>
          <w:tcPr>
            <w:tcW w:w="1417" w:type="dxa"/>
          </w:tcPr>
          <w:p w14:paraId="634721FE" w14:textId="77777777" w:rsidR="00CF2F54" w:rsidRPr="00033146" w:rsidRDefault="00CF2F54" w:rsidP="00D80765">
            <w:pPr>
              <w:rPr>
                <w:rFonts w:cs="Arial"/>
                <w:sz w:val="19"/>
                <w:szCs w:val="19"/>
              </w:rPr>
            </w:pPr>
            <w:r w:rsidRPr="009A7A6D">
              <w:rPr>
                <w:sz w:val="20"/>
                <w:szCs w:val="20"/>
              </w:rPr>
              <w:t>Clean and disinfect as soon as you become aware</w:t>
            </w:r>
          </w:p>
        </w:tc>
        <w:tc>
          <w:tcPr>
            <w:tcW w:w="1843" w:type="dxa"/>
          </w:tcPr>
          <w:p w14:paraId="3AEFE730" w14:textId="77777777" w:rsidR="00CF2F54" w:rsidRPr="00033146" w:rsidRDefault="00CF2F54" w:rsidP="00D80765">
            <w:pPr>
              <w:rPr>
                <w:rFonts w:cs="Arial"/>
                <w:sz w:val="19"/>
                <w:szCs w:val="19"/>
              </w:rPr>
            </w:pPr>
            <w:r w:rsidRPr="009A7A6D">
              <w:rPr>
                <w:sz w:val="20"/>
                <w:szCs w:val="20"/>
              </w:rPr>
              <w:t>Detergent + Disinfectant</w:t>
            </w:r>
          </w:p>
        </w:tc>
        <w:tc>
          <w:tcPr>
            <w:tcW w:w="1417" w:type="dxa"/>
          </w:tcPr>
          <w:p w14:paraId="2084F514" w14:textId="77777777" w:rsidR="00CF2F54" w:rsidRDefault="00CF2F54" w:rsidP="00D80765">
            <w:pPr>
              <w:rPr>
                <w:sz w:val="20"/>
                <w:szCs w:val="20"/>
              </w:rPr>
            </w:pPr>
            <w:r w:rsidRPr="009A7A6D">
              <w:rPr>
                <w:sz w:val="20"/>
                <w:szCs w:val="20"/>
              </w:rPr>
              <w:t>Clean and disinfect at least daily</w:t>
            </w:r>
            <w:r>
              <w:rPr>
                <w:sz w:val="20"/>
                <w:szCs w:val="20"/>
              </w:rPr>
              <w:t xml:space="preserve"> and between users if shared</w:t>
            </w:r>
          </w:p>
          <w:p w14:paraId="27BAD589" w14:textId="77777777" w:rsidR="00CF2F54" w:rsidRPr="00033146" w:rsidRDefault="00CF2F54" w:rsidP="00D80765">
            <w:pPr>
              <w:rPr>
                <w:rFonts w:cs="Arial"/>
                <w:sz w:val="19"/>
                <w:szCs w:val="19"/>
              </w:rPr>
            </w:pPr>
            <w:r>
              <w:rPr>
                <w:sz w:val="20"/>
                <w:szCs w:val="20"/>
              </w:rPr>
              <w:t>Supervise and encourage members to clean equipment after use</w:t>
            </w:r>
          </w:p>
        </w:tc>
        <w:tc>
          <w:tcPr>
            <w:tcW w:w="1843" w:type="dxa"/>
          </w:tcPr>
          <w:p w14:paraId="459EB75F" w14:textId="77777777" w:rsidR="00CF2F54" w:rsidRPr="00033146" w:rsidRDefault="00CF2F54" w:rsidP="00D80765">
            <w:pPr>
              <w:rPr>
                <w:rFonts w:cs="Arial"/>
                <w:sz w:val="19"/>
                <w:szCs w:val="19"/>
              </w:rPr>
            </w:pPr>
            <w:r w:rsidRPr="009A7A6D">
              <w:rPr>
                <w:sz w:val="20"/>
                <w:szCs w:val="20"/>
              </w:rPr>
              <w:t>Detergent + Disinfectant</w:t>
            </w:r>
          </w:p>
        </w:tc>
        <w:tc>
          <w:tcPr>
            <w:tcW w:w="1559" w:type="dxa"/>
          </w:tcPr>
          <w:p w14:paraId="74ED7FBD" w14:textId="77777777" w:rsidR="00CF2F54" w:rsidRDefault="00CF2F54" w:rsidP="00D80765">
            <w:pPr>
              <w:rPr>
                <w:sz w:val="20"/>
                <w:szCs w:val="20"/>
              </w:rPr>
            </w:pPr>
            <w:r w:rsidRPr="009A7A6D">
              <w:rPr>
                <w:sz w:val="20"/>
                <w:szCs w:val="20"/>
              </w:rPr>
              <w:t>Clean and disinfect at least daily</w:t>
            </w:r>
            <w:r>
              <w:rPr>
                <w:sz w:val="20"/>
                <w:szCs w:val="20"/>
              </w:rPr>
              <w:t xml:space="preserve"> and between users if shared</w:t>
            </w:r>
          </w:p>
          <w:p w14:paraId="564A79C2" w14:textId="77777777" w:rsidR="00CF2F54" w:rsidRPr="00033146" w:rsidRDefault="00CF2F54" w:rsidP="00D80765">
            <w:pPr>
              <w:rPr>
                <w:rFonts w:cs="Arial"/>
                <w:sz w:val="19"/>
                <w:szCs w:val="19"/>
              </w:rPr>
            </w:pPr>
            <w:r>
              <w:rPr>
                <w:sz w:val="20"/>
                <w:szCs w:val="20"/>
              </w:rPr>
              <w:t>Supervise and encourage members to clean equipment after use</w:t>
            </w:r>
          </w:p>
        </w:tc>
        <w:tc>
          <w:tcPr>
            <w:tcW w:w="1843" w:type="dxa"/>
          </w:tcPr>
          <w:p w14:paraId="022DEA50" w14:textId="77777777" w:rsidR="00CF2F54" w:rsidRPr="00033146" w:rsidRDefault="00CF2F54" w:rsidP="00D80765">
            <w:pPr>
              <w:rPr>
                <w:rFonts w:cs="Arial"/>
                <w:sz w:val="19"/>
                <w:szCs w:val="19"/>
              </w:rPr>
            </w:pPr>
            <w:r w:rsidRPr="009A7A6D">
              <w:rPr>
                <w:sz w:val="20"/>
                <w:szCs w:val="20"/>
              </w:rPr>
              <w:t>Detergent + Disinfectant</w:t>
            </w:r>
          </w:p>
        </w:tc>
      </w:tr>
      <w:tr w:rsidR="00CF2F54" w14:paraId="61506FEE" w14:textId="77777777" w:rsidTr="00D80765">
        <w:trPr>
          <w:trHeight w:val="1134"/>
        </w:trPr>
        <w:tc>
          <w:tcPr>
            <w:tcW w:w="1560" w:type="dxa"/>
          </w:tcPr>
          <w:p w14:paraId="4CA3E55A" w14:textId="77777777" w:rsidR="00CF2F54" w:rsidRPr="006C2197" w:rsidRDefault="00CF2F54" w:rsidP="00D80765">
            <w:pPr>
              <w:rPr>
                <w:b/>
              </w:rPr>
            </w:pPr>
            <w:r>
              <w:rPr>
                <w:b/>
              </w:rPr>
              <w:t>Studio classes (e.g. yoga, aerobics) including equipment</w:t>
            </w:r>
          </w:p>
        </w:tc>
        <w:tc>
          <w:tcPr>
            <w:tcW w:w="1417" w:type="dxa"/>
          </w:tcPr>
          <w:p w14:paraId="46A29984" w14:textId="77777777" w:rsidR="00CF2F54" w:rsidRPr="00033146" w:rsidRDefault="00CF2F54" w:rsidP="00D80765">
            <w:pPr>
              <w:rPr>
                <w:rFonts w:cs="Arial"/>
                <w:sz w:val="19"/>
                <w:szCs w:val="19"/>
              </w:rPr>
            </w:pPr>
            <w:r w:rsidRPr="009A7A6D">
              <w:rPr>
                <w:sz w:val="20"/>
                <w:szCs w:val="20"/>
              </w:rPr>
              <w:t xml:space="preserve">Clean and disinfect as soon as you become </w:t>
            </w:r>
          </w:p>
        </w:tc>
        <w:tc>
          <w:tcPr>
            <w:tcW w:w="1843" w:type="dxa"/>
          </w:tcPr>
          <w:p w14:paraId="66E84567" w14:textId="77777777" w:rsidR="00CF2F54" w:rsidRPr="00033146" w:rsidRDefault="00CF2F54" w:rsidP="00D80765">
            <w:pPr>
              <w:rPr>
                <w:rFonts w:cs="Arial"/>
                <w:sz w:val="19"/>
                <w:szCs w:val="19"/>
              </w:rPr>
            </w:pPr>
            <w:r w:rsidRPr="009A7A6D">
              <w:rPr>
                <w:sz w:val="20"/>
                <w:szCs w:val="20"/>
              </w:rPr>
              <w:t>Detergent + Disinfectant</w:t>
            </w:r>
          </w:p>
        </w:tc>
        <w:tc>
          <w:tcPr>
            <w:tcW w:w="1417" w:type="dxa"/>
          </w:tcPr>
          <w:p w14:paraId="77BB6232" w14:textId="77777777" w:rsidR="00CF2F54" w:rsidRDefault="00CF2F54" w:rsidP="00D80765">
            <w:pPr>
              <w:rPr>
                <w:sz w:val="20"/>
                <w:szCs w:val="20"/>
              </w:rPr>
            </w:pPr>
            <w:r>
              <w:rPr>
                <w:sz w:val="20"/>
                <w:szCs w:val="20"/>
              </w:rPr>
              <w:t>Clean and disinfect between users if shared</w:t>
            </w:r>
          </w:p>
          <w:p w14:paraId="6AB319F0" w14:textId="77777777" w:rsidR="00CF2F54" w:rsidRPr="00033146" w:rsidRDefault="00CF2F54" w:rsidP="00D80765">
            <w:pPr>
              <w:rPr>
                <w:rFonts w:cs="Arial"/>
                <w:sz w:val="19"/>
                <w:szCs w:val="19"/>
              </w:rPr>
            </w:pPr>
            <w:r>
              <w:rPr>
                <w:sz w:val="20"/>
                <w:szCs w:val="20"/>
              </w:rPr>
              <w:t>Supervise and encourage members to clean equipment after use</w:t>
            </w:r>
          </w:p>
        </w:tc>
        <w:tc>
          <w:tcPr>
            <w:tcW w:w="1843" w:type="dxa"/>
          </w:tcPr>
          <w:p w14:paraId="73F6FD1A" w14:textId="77777777" w:rsidR="00CF2F54" w:rsidRPr="00033146" w:rsidRDefault="00CF2F54" w:rsidP="00D80765">
            <w:pPr>
              <w:rPr>
                <w:rFonts w:cs="Arial"/>
                <w:sz w:val="19"/>
                <w:szCs w:val="19"/>
              </w:rPr>
            </w:pPr>
            <w:r w:rsidRPr="009A7A6D">
              <w:rPr>
                <w:sz w:val="20"/>
                <w:szCs w:val="20"/>
              </w:rPr>
              <w:t>Detergent + Disinfectant</w:t>
            </w:r>
          </w:p>
        </w:tc>
        <w:tc>
          <w:tcPr>
            <w:tcW w:w="1559" w:type="dxa"/>
          </w:tcPr>
          <w:p w14:paraId="6558C461" w14:textId="77777777" w:rsidR="00CF2F54" w:rsidRPr="000C0C38" w:rsidRDefault="00CF2F54" w:rsidP="00D80765">
            <w:pPr>
              <w:rPr>
                <w:sz w:val="20"/>
                <w:szCs w:val="20"/>
              </w:rPr>
            </w:pPr>
            <w:r w:rsidRPr="009A7A6D">
              <w:rPr>
                <w:sz w:val="20"/>
                <w:szCs w:val="20"/>
              </w:rPr>
              <w:t>Clean and disinfect at least daily</w:t>
            </w:r>
            <w:r>
              <w:rPr>
                <w:sz w:val="20"/>
                <w:szCs w:val="20"/>
              </w:rPr>
              <w:t xml:space="preserve"> </w:t>
            </w:r>
          </w:p>
        </w:tc>
        <w:tc>
          <w:tcPr>
            <w:tcW w:w="1843" w:type="dxa"/>
          </w:tcPr>
          <w:p w14:paraId="1972B9D9" w14:textId="77777777" w:rsidR="00CF2F54" w:rsidRPr="000C0C38" w:rsidRDefault="00CF2F54" w:rsidP="00D80765">
            <w:pPr>
              <w:rPr>
                <w:sz w:val="20"/>
                <w:szCs w:val="20"/>
              </w:rPr>
            </w:pPr>
            <w:r w:rsidRPr="000C0C38">
              <w:rPr>
                <w:sz w:val="20"/>
                <w:szCs w:val="20"/>
              </w:rPr>
              <w:t>Detergent + Disinfectant</w:t>
            </w:r>
          </w:p>
        </w:tc>
      </w:tr>
      <w:tr w:rsidR="00CF2F54" w14:paraId="1EFC90E4" w14:textId="77777777" w:rsidTr="00D80765">
        <w:trPr>
          <w:trHeight w:val="1134"/>
        </w:trPr>
        <w:tc>
          <w:tcPr>
            <w:tcW w:w="1560" w:type="dxa"/>
          </w:tcPr>
          <w:p w14:paraId="65E2DCD8" w14:textId="77777777" w:rsidR="00CF2F54" w:rsidRPr="006C2197" w:rsidRDefault="00CF2F54" w:rsidP="00D80765">
            <w:pPr>
              <w:rPr>
                <w:b/>
              </w:rPr>
            </w:pPr>
            <w:r>
              <w:rPr>
                <w:b/>
              </w:rPr>
              <w:t>Change facilities and showers</w:t>
            </w:r>
          </w:p>
        </w:tc>
        <w:tc>
          <w:tcPr>
            <w:tcW w:w="1417" w:type="dxa"/>
          </w:tcPr>
          <w:p w14:paraId="4B3F2D13" w14:textId="77777777" w:rsidR="00CF2F54" w:rsidRPr="00033146" w:rsidRDefault="00CF2F54" w:rsidP="00D80765">
            <w:pPr>
              <w:rPr>
                <w:rFonts w:cs="Arial"/>
                <w:sz w:val="19"/>
                <w:szCs w:val="19"/>
              </w:rPr>
            </w:pPr>
            <w:r w:rsidRPr="009A7A6D">
              <w:rPr>
                <w:sz w:val="20"/>
                <w:szCs w:val="20"/>
              </w:rPr>
              <w:t>Clean and disinfect as soon as you become aware</w:t>
            </w:r>
          </w:p>
        </w:tc>
        <w:tc>
          <w:tcPr>
            <w:tcW w:w="1843" w:type="dxa"/>
          </w:tcPr>
          <w:p w14:paraId="51B10D3D" w14:textId="77777777" w:rsidR="00CF2F54" w:rsidRPr="00033146" w:rsidRDefault="00CF2F54" w:rsidP="00D80765">
            <w:pPr>
              <w:rPr>
                <w:rFonts w:cs="Arial"/>
                <w:sz w:val="19"/>
                <w:szCs w:val="19"/>
              </w:rPr>
            </w:pPr>
            <w:r w:rsidRPr="009A7A6D">
              <w:rPr>
                <w:sz w:val="20"/>
                <w:szCs w:val="20"/>
              </w:rPr>
              <w:t>Detergent + Disinfectant</w:t>
            </w:r>
          </w:p>
        </w:tc>
        <w:tc>
          <w:tcPr>
            <w:tcW w:w="1417" w:type="dxa"/>
          </w:tcPr>
          <w:p w14:paraId="1055C71D" w14:textId="77777777" w:rsidR="00CF2F54" w:rsidRDefault="00CF2F54" w:rsidP="00D80765">
            <w:pPr>
              <w:rPr>
                <w:sz w:val="20"/>
                <w:szCs w:val="20"/>
              </w:rPr>
            </w:pPr>
            <w:r>
              <w:rPr>
                <w:sz w:val="20"/>
                <w:szCs w:val="20"/>
              </w:rPr>
              <w:t>Clean and disinfect at least daily, and between users if shared</w:t>
            </w:r>
          </w:p>
          <w:p w14:paraId="45C450DE" w14:textId="77777777" w:rsidR="00CF2F54" w:rsidRPr="00033146" w:rsidRDefault="00CF2F54" w:rsidP="00D80765">
            <w:pPr>
              <w:rPr>
                <w:rFonts w:cs="Arial"/>
                <w:sz w:val="19"/>
                <w:szCs w:val="19"/>
              </w:rPr>
            </w:pPr>
            <w:r>
              <w:rPr>
                <w:sz w:val="20"/>
                <w:szCs w:val="20"/>
              </w:rPr>
              <w:t>Encourage members to avoid using communal facilities where possible</w:t>
            </w:r>
          </w:p>
        </w:tc>
        <w:tc>
          <w:tcPr>
            <w:tcW w:w="1843" w:type="dxa"/>
          </w:tcPr>
          <w:p w14:paraId="175F2A5F" w14:textId="77777777" w:rsidR="00CF2F54" w:rsidRPr="00033146" w:rsidRDefault="00CF2F54" w:rsidP="00D80765">
            <w:pPr>
              <w:rPr>
                <w:rFonts w:cs="Arial"/>
                <w:sz w:val="19"/>
                <w:szCs w:val="19"/>
              </w:rPr>
            </w:pPr>
            <w:r>
              <w:rPr>
                <w:sz w:val="20"/>
                <w:szCs w:val="20"/>
              </w:rPr>
              <w:t>Detergent + Disinfectant</w:t>
            </w:r>
          </w:p>
        </w:tc>
        <w:tc>
          <w:tcPr>
            <w:tcW w:w="1559" w:type="dxa"/>
          </w:tcPr>
          <w:p w14:paraId="38E92A32" w14:textId="77777777" w:rsidR="00CF2F54" w:rsidRPr="000C0C38" w:rsidRDefault="00CF2F54" w:rsidP="00D80765">
            <w:pPr>
              <w:rPr>
                <w:sz w:val="20"/>
                <w:szCs w:val="20"/>
              </w:rPr>
            </w:pPr>
            <w:r w:rsidRPr="000C0C38">
              <w:rPr>
                <w:sz w:val="20"/>
                <w:szCs w:val="20"/>
              </w:rPr>
              <w:t>Clean and disinfect at least daily</w:t>
            </w:r>
          </w:p>
        </w:tc>
        <w:tc>
          <w:tcPr>
            <w:tcW w:w="1843" w:type="dxa"/>
          </w:tcPr>
          <w:p w14:paraId="64049608" w14:textId="77777777" w:rsidR="00CF2F54" w:rsidRPr="000C0C38" w:rsidRDefault="00CF2F54" w:rsidP="00D80765">
            <w:pPr>
              <w:rPr>
                <w:sz w:val="20"/>
                <w:szCs w:val="20"/>
              </w:rPr>
            </w:pPr>
            <w:r w:rsidRPr="000C0C38">
              <w:rPr>
                <w:sz w:val="20"/>
                <w:szCs w:val="20"/>
              </w:rPr>
              <w:t>Detergent + Disinfectant</w:t>
            </w:r>
          </w:p>
        </w:tc>
      </w:tr>
      <w:tr w:rsidR="00CF2F54" w14:paraId="4C65371B" w14:textId="77777777" w:rsidTr="00D80765">
        <w:trPr>
          <w:trHeight w:val="1134"/>
        </w:trPr>
        <w:tc>
          <w:tcPr>
            <w:tcW w:w="1560" w:type="dxa"/>
          </w:tcPr>
          <w:p w14:paraId="5A4F4874" w14:textId="77777777" w:rsidR="00CF2F54" w:rsidRPr="006C2197" w:rsidRDefault="00CF2F54" w:rsidP="00D80765">
            <w:pPr>
              <w:rPr>
                <w:b/>
              </w:rPr>
            </w:pPr>
            <w:r>
              <w:rPr>
                <w:b/>
              </w:rPr>
              <w:t>Lockers and shelves</w:t>
            </w:r>
          </w:p>
        </w:tc>
        <w:tc>
          <w:tcPr>
            <w:tcW w:w="1417" w:type="dxa"/>
          </w:tcPr>
          <w:p w14:paraId="2E9B6AE0" w14:textId="77777777" w:rsidR="00CF2F54" w:rsidRPr="00033146" w:rsidRDefault="00CF2F54" w:rsidP="00D80765">
            <w:pPr>
              <w:rPr>
                <w:rFonts w:cs="Arial"/>
                <w:sz w:val="19"/>
                <w:szCs w:val="19"/>
              </w:rPr>
            </w:pPr>
            <w:r w:rsidRPr="009A7A6D">
              <w:rPr>
                <w:sz w:val="20"/>
                <w:szCs w:val="20"/>
              </w:rPr>
              <w:t>Clean and disinfect as soon as you become aware</w:t>
            </w:r>
          </w:p>
        </w:tc>
        <w:tc>
          <w:tcPr>
            <w:tcW w:w="1843" w:type="dxa"/>
          </w:tcPr>
          <w:p w14:paraId="1B5FD9F6" w14:textId="77777777" w:rsidR="00CF2F54" w:rsidRPr="00033146" w:rsidRDefault="00CF2F54" w:rsidP="00D80765">
            <w:pPr>
              <w:rPr>
                <w:rFonts w:cs="Arial"/>
                <w:sz w:val="19"/>
                <w:szCs w:val="19"/>
              </w:rPr>
            </w:pPr>
            <w:r w:rsidRPr="009A7A6D">
              <w:rPr>
                <w:sz w:val="20"/>
                <w:szCs w:val="20"/>
              </w:rPr>
              <w:t>Detergent + Disinfectant</w:t>
            </w:r>
          </w:p>
        </w:tc>
        <w:tc>
          <w:tcPr>
            <w:tcW w:w="1417" w:type="dxa"/>
          </w:tcPr>
          <w:p w14:paraId="473969E4" w14:textId="77777777" w:rsidR="00CF2F54" w:rsidRPr="00033146" w:rsidRDefault="00CF2F54" w:rsidP="00D80765">
            <w:pPr>
              <w:rPr>
                <w:rFonts w:cs="Arial"/>
                <w:sz w:val="19"/>
                <w:szCs w:val="19"/>
              </w:rPr>
            </w:pPr>
            <w:r w:rsidRPr="009A7A6D">
              <w:rPr>
                <w:sz w:val="20"/>
                <w:szCs w:val="20"/>
              </w:rPr>
              <w:t>Clean and disinfect at least daily</w:t>
            </w:r>
            <w:r>
              <w:rPr>
                <w:sz w:val="20"/>
                <w:szCs w:val="20"/>
              </w:rPr>
              <w:t xml:space="preserve"> and between users if shared</w:t>
            </w:r>
          </w:p>
        </w:tc>
        <w:tc>
          <w:tcPr>
            <w:tcW w:w="1843" w:type="dxa"/>
          </w:tcPr>
          <w:p w14:paraId="00A01A29" w14:textId="77777777" w:rsidR="00CF2F54" w:rsidRDefault="00CF2F54" w:rsidP="00D80765">
            <w:pPr>
              <w:rPr>
                <w:sz w:val="20"/>
                <w:szCs w:val="20"/>
              </w:rPr>
            </w:pPr>
            <w:r w:rsidRPr="009A7A6D">
              <w:rPr>
                <w:sz w:val="20"/>
                <w:szCs w:val="20"/>
              </w:rPr>
              <w:t>Detergent + Disinfectant</w:t>
            </w:r>
            <w:r>
              <w:rPr>
                <w:sz w:val="20"/>
                <w:szCs w:val="20"/>
              </w:rPr>
              <w:br/>
            </w:r>
          </w:p>
          <w:p w14:paraId="19185191" w14:textId="77777777" w:rsidR="00CF2F54" w:rsidRPr="00033146" w:rsidRDefault="00CF2F54" w:rsidP="00D80765">
            <w:pPr>
              <w:rPr>
                <w:rFonts w:cs="Arial"/>
                <w:sz w:val="19"/>
                <w:szCs w:val="19"/>
              </w:rPr>
            </w:pPr>
            <w:r>
              <w:rPr>
                <w:sz w:val="20"/>
                <w:szCs w:val="20"/>
              </w:rPr>
              <w:t xml:space="preserve">or </w:t>
            </w:r>
            <w:r w:rsidRPr="003769AE">
              <w:rPr>
                <w:sz w:val="20"/>
                <w:szCs w:val="20"/>
              </w:rPr>
              <w:t>Isopropyl alcohol-based wipes/sprays</w:t>
            </w:r>
          </w:p>
        </w:tc>
        <w:tc>
          <w:tcPr>
            <w:tcW w:w="1559" w:type="dxa"/>
          </w:tcPr>
          <w:p w14:paraId="54FDE3C5" w14:textId="77777777" w:rsidR="00CF2F54" w:rsidRPr="00033146" w:rsidRDefault="00CF2F54" w:rsidP="00D80765">
            <w:pPr>
              <w:rPr>
                <w:rFonts w:cs="Arial"/>
                <w:sz w:val="19"/>
                <w:szCs w:val="19"/>
              </w:rPr>
            </w:pPr>
            <w:r>
              <w:rPr>
                <w:sz w:val="20"/>
                <w:szCs w:val="20"/>
              </w:rPr>
              <w:t>Clean all surfaces at least weekly</w:t>
            </w:r>
          </w:p>
        </w:tc>
        <w:tc>
          <w:tcPr>
            <w:tcW w:w="1843" w:type="dxa"/>
          </w:tcPr>
          <w:p w14:paraId="2B17D578" w14:textId="77777777" w:rsidR="00CF2F54" w:rsidRPr="00033146" w:rsidRDefault="00CF2F54" w:rsidP="00D80765">
            <w:pPr>
              <w:rPr>
                <w:rFonts w:cs="Arial"/>
                <w:sz w:val="19"/>
                <w:szCs w:val="19"/>
              </w:rPr>
            </w:pPr>
            <w:r>
              <w:rPr>
                <w:sz w:val="20"/>
                <w:szCs w:val="20"/>
              </w:rPr>
              <w:t>Detergent</w:t>
            </w:r>
          </w:p>
        </w:tc>
      </w:tr>
      <w:tr w:rsidR="00CF2F54" w14:paraId="3ED1662E" w14:textId="77777777" w:rsidTr="00D80765">
        <w:trPr>
          <w:trHeight w:val="1134"/>
        </w:trPr>
        <w:tc>
          <w:tcPr>
            <w:tcW w:w="1560" w:type="dxa"/>
          </w:tcPr>
          <w:p w14:paraId="61FFF0D5" w14:textId="77777777" w:rsidR="00CF2F54" w:rsidRPr="006C2197" w:rsidRDefault="00CF2F54" w:rsidP="00D80765">
            <w:pPr>
              <w:rPr>
                <w:b/>
              </w:rPr>
            </w:pPr>
            <w:r>
              <w:rPr>
                <w:b/>
              </w:rPr>
              <w:lastRenderedPageBreak/>
              <w:t>Water dispensing stations</w:t>
            </w:r>
          </w:p>
        </w:tc>
        <w:tc>
          <w:tcPr>
            <w:tcW w:w="1417" w:type="dxa"/>
          </w:tcPr>
          <w:p w14:paraId="32C6F60B" w14:textId="77777777" w:rsidR="00CF2F54" w:rsidRPr="00033146" w:rsidRDefault="00CF2F54" w:rsidP="00D80765">
            <w:pPr>
              <w:rPr>
                <w:rFonts w:cs="Arial"/>
                <w:sz w:val="19"/>
                <w:szCs w:val="19"/>
              </w:rPr>
            </w:pPr>
            <w:r w:rsidRPr="00E9147A">
              <w:rPr>
                <w:sz w:val="20"/>
                <w:szCs w:val="20"/>
              </w:rPr>
              <w:t>Clean and disinfect as soon as you become aware</w:t>
            </w:r>
          </w:p>
        </w:tc>
        <w:tc>
          <w:tcPr>
            <w:tcW w:w="1843" w:type="dxa"/>
          </w:tcPr>
          <w:p w14:paraId="15D9D599" w14:textId="77777777" w:rsidR="00CF2F54" w:rsidRPr="00033146" w:rsidRDefault="00CF2F54" w:rsidP="00D80765">
            <w:pPr>
              <w:rPr>
                <w:rFonts w:cs="Arial"/>
                <w:sz w:val="19"/>
                <w:szCs w:val="19"/>
              </w:rPr>
            </w:pPr>
            <w:r w:rsidRPr="00E9147A">
              <w:rPr>
                <w:sz w:val="20"/>
                <w:szCs w:val="20"/>
              </w:rPr>
              <w:t>Detergent + Disinfectant</w:t>
            </w:r>
          </w:p>
        </w:tc>
        <w:tc>
          <w:tcPr>
            <w:tcW w:w="1417" w:type="dxa"/>
          </w:tcPr>
          <w:p w14:paraId="60E3FAA3" w14:textId="77777777" w:rsidR="00CF2F54" w:rsidRDefault="00CF2F54" w:rsidP="00D80765">
            <w:pPr>
              <w:rPr>
                <w:sz w:val="20"/>
                <w:szCs w:val="20"/>
              </w:rPr>
            </w:pPr>
            <w:r>
              <w:rPr>
                <w:sz w:val="20"/>
                <w:szCs w:val="20"/>
              </w:rPr>
              <w:t>Clean and disinfect touched surfaces at least daily.</w:t>
            </w:r>
          </w:p>
          <w:p w14:paraId="251337ED" w14:textId="77777777" w:rsidR="00CF2F54" w:rsidRPr="00033146" w:rsidRDefault="00CF2F54" w:rsidP="00D80765">
            <w:pPr>
              <w:rPr>
                <w:rFonts w:cs="Arial"/>
                <w:sz w:val="19"/>
                <w:szCs w:val="19"/>
              </w:rPr>
            </w:pPr>
            <w:r>
              <w:rPr>
                <w:sz w:val="20"/>
                <w:szCs w:val="20"/>
              </w:rPr>
              <w:t xml:space="preserve">Encourage members to bring full water bottles from home and to only use water dispensing stations to refill water bottles without the bottle touching the tap </w:t>
            </w:r>
          </w:p>
        </w:tc>
        <w:tc>
          <w:tcPr>
            <w:tcW w:w="1843" w:type="dxa"/>
          </w:tcPr>
          <w:p w14:paraId="6D554A79" w14:textId="77777777" w:rsidR="00CF2F54" w:rsidRDefault="00CF2F54" w:rsidP="00D80765">
            <w:pPr>
              <w:rPr>
                <w:sz w:val="20"/>
                <w:szCs w:val="20"/>
              </w:rPr>
            </w:pPr>
            <w:r>
              <w:rPr>
                <w:sz w:val="20"/>
                <w:szCs w:val="20"/>
              </w:rPr>
              <w:t>Detergent + Disinfectant</w:t>
            </w:r>
          </w:p>
          <w:p w14:paraId="7C16F9D1" w14:textId="77777777" w:rsidR="00CF2F54" w:rsidRPr="00033146" w:rsidRDefault="00CF2F54" w:rsidP="00D80765">
            <w:pPr>
              <w:rPr>
                <w:rFonts w:cs="Arial"/>
                <w:sz w:val="19"/>
                <w:szCs w:val="19"/>
              </w:rPr>
            </w:pPr>
          </w:p>
        </w:tc>
        <w:tc>
          <w:tcPr>
            <w:tcW w:w="1559" w:type="dxa"/>
          </w:tcPr>
          <w:p w14:paraId="187ABC7E" w14:textId="77777777" w:rsidR="00CF2F54" w:rsidRPr="00033146" w:rsidRDefault="00CF2F54" w:rsidP="00D80765">
            <w:pPr>
              <w:rPr>
                <w:rFonts w:cs="Arial"/>
                <w:sz w:val="19"/>
                <w:szCs w:val="19"/>
              </w:rPr>
            </w:pPr>
            <w:r>
              <w:rPr>
                <w:sz w:val="20"/>
                <w:szCs w:val="20"/>
              </w:rPr>
              <w:t>Clean all surfaces daily</w:t>
            </w:r>
          </w:p>
        </w:tc>
        <w:tc>
          <w:tcPr>
            <w:tcW w:w="1843" w:type="dxa"/>
          </w:tcPr>
          <w:p w14:paraId="379DE11A" w14:textId="77777777" w:rsidR="00CF2F54" w:rsidRPr="00033146" w:rsidRDefault="00CF2F54" w:rsidP="00D80765">
            <w:pPr>
              <w:rPr>
                <w:rFonts w:cs="Arial"/>
                <w:sz w:val="19"/>
                <w:szCs w:val="19"/>
              </w:rPr>
            </w:pPr>
            <w:r>
              <w:rPr>
                <w:sz w:val="20"/>
                <w:szCs w:val="20"/>
              </w:rPr>
              <w:t>Detergent</w:t>
            </w:r>
          </w:p>
        </w:tc>
      </w:tr>
    </w:tbl>
    <w:p w14:paraId="0249D459" w14:textId="77777777" w:rsidR="00CF2F54" w:rsidRDefault="00CF2F54" w:rsidP="00CF2F54"/>
    <w:p w14:paraId="65640171" w14:textId="77777777" w:rsidR="00CF2F54" w:rsidRPr="00184E16" w:rsidRDefault="00CF2F54" w:rsidP="00CF2F54"/>
    <w:p w14:paraId="10AA8E6C" w14:textId="77777777" w:rsidR="009B124C" w:rsidRDefault="009B124C" w:rsidP="007766E0">
      <w:pPr>
        <w:rPr>
          <w:b/>
          <w:bCs/>
          <w:sz w:val="24"/>
          <w:szCs w:val="24"/>
        </w:rPr>
      </w:pPr>
    </w:p>
    <w:p w14:paraId="316A6A5C" w14:textId="77777777" w:rsidR="009B124C" w:rsidRDefault="009B124C" w:rsidP="007766E0">
      <w:pPr>
        <w:rPr>
          <w:b/>
          <w:bCs/>
          <w:sz w:val="24"/>
          <w:szCs w:val="24"/>
        </w:rPr>
      </w:pPr>
    </w:p>
    <w:p w14:paraId="57C2EFAB" w14:textId="77777777" w:rsidR="009B124C" w:rsidRDefault="009B124C" w:rsidP="007766E0">
      <w:pPr>
        <w:rPr>
          <w:b/>
          <w:bCs/>
          <w:sz w:val="24"/>
          <w:szCs w:val="24"/>
        </w:rPr>
      </w:pPr>
    </w:p>
    <w:p w14:paraId="1965233C" w14:textId="77777777" w:rsidR="00CF2F54" w:rsidRDefault="00CF2F54" w:rsidP="007766E0">
      <w:pPr>
        <w:rPr>
          <w:b/>
          <w:bCs/>
          <w:sz w:val="24"/>
          <w:szCs w:val="24"/>
        </w:rPr>
      </w:pPr>
    </w:p>
    <w:p w14:paraId="63754BFA" w14:textId="77777777" w:rsidR="00CF2F54" w:rsidRDefault="00CF2F54" w:rsidP="007766E0">
      <w:pPr>
        <w:rPr>
          <w:b/>
          <w:bCs/>
          <w:sz w:val="24"/>
          <w:szCs w:val="24"/>
        </w:rPr>
      </w:pPr>
    </w:p>
    <w:p w14:paraId="1D13E668" w14:textId="77777777" w:rsidR="00CF2F54" w:rsidRDefault="00CF2F54" w:rsidP="007766E0">
      <w:pPr>
        <w:rPr>
          <w:b/>
          <w:bCs/>
          <w:sz w:val="24"/>
          <w:szCs w:val="24"/>
        </w:rPr>
      </w:pPr>
    </w:p>
    <w:p w14:paraId="4ADF5FC3" w14:textId="77777777" w:rsidR="00CF2F54" w:rsidRDefault="00CF2F54" w:rsidP="007766E0">
      <w:pPr>
        <w:rPr>
          <w:b/>
          <w:bCs/>
          <w:sz w:val="24"/>
          <w:szCs w:val="24"/>
        </w:rPr>
      </w:pPr>
    </w:p>
    <w:p w14:paraId="4DD36C89" w14:textId="77777777" w:rsidR="00CF2F54" w:rsidRDefault="00CF2F54" w:rsidP="007766E0">
      <w:pPr>
        <w:rPr>
          <w:b/>
          <w:bCs/>
          <w:sz w:val="24"/>
          <w:szCs w:val="24"/>
        </w:rPr>
      </w:pPr>
    </w:p>
    <w:p w14:paraId="300A3F7C" w14:textId="77777777" w:rsidR="00CF2F54" w:rsidRDefault="00CF2F54" w:rsidP="007766E0">
      <w:pPr>
        <w:rPr>
          <w:b/>
          <w:bCs/>
          <w:sz w:val="24"/>
          <w:szCs w:val="24"/>
        </w:rPr>
      </w:pPr>
    </w:p>
    <w:p w14:paraId="662F2928" w14:textId="77777777" w:rsidR="00CF2F54" w:rsidRDefault="00CF2F54" w:rsidP="007766E0">
      <w:pPr>
        <w:rPr>
          <w:b/>
          <w:bCs/>
          <w:sz w:val="24"/>
          <w:szCs w:val="24"/>
        </w:rPr>
      </w:pPr>
    </w:p>
    <w:p w14:paraId="6397116B" w14:textId="77777777" w:rsidR="00CF2F54" w:rsidRDefault="00CF2F54" w:rsidP="007766E0">
      <w:pPr>
        <w:rPr>
          <w:b/>
          <w:bCs/>
          <w:sz w:val="24"/>
          <w:szCs w:val="24"/>
        </w:rPr>
      </w:pPr>
    </w:p>
    <w:p w14:paraId="29EDA1AA" w14:textId="77777777" w:rsidR="00CF2F54" w:rsidRDefault="00CF2F54" w:rsidP="007766E0">
      <w:pPr>
        <w:rPr>
          <w:b/>
          <w:bCs/>
          <w:sz w:val="24"/>
          <w:szCs w:val="24"/>
        </w:rPr>
      </w:pPr>
    </w:p>
    <w:p w14:paraId="443A781A" w14:textId="3584278A" w:rsidR="00A952EF" w:rsidRPr="007766E0" w:rsidRDefault="003D5DCE" w:rsidP="007766E0">
      <w:pPr>
        <w:rPr>
          <w:b/>
          <w:bCs/>
          <w:sz w:val="24"/>
          <w:szCs w:val="24"/>
        </w:rPr>
      </w:pPr>
      <w:r w:rsidRPr="007766E0">
        <w:rPr>
          <w:b/>
          <w:bCs/>
          <w:sz w:val="24"/>
          <w:szCs w:val="24"/>
        </w:rPr>
        <w:lastRenderedPageBreak/>
        <w:t xml:space="preserve">Appendix </w:t>
      </w:r>
      <w:r w:rsidR="00EA44D9" w:rsidRPr="007766E0">
        <w:rPr>
          <w:b/>
          <w:bCs/>
          <w:sz w:val="24"/>
          <w:szCs w:val="24"/>
        </w:rPr>
        <w:t>10</w:t>
      </w:r>
      <w:r w:rsidRPr="007766E0">
        <w:rPr>
          <w:b/>
          <w:bCs/>
          <w:sz w:val="24"/>
          <w:szCs w:val="24"/>
        </w:rPr>
        <w:t xml:space="preserve"> </w:t>
      </w:r>
      <w:r w:rsidR="00A952EF" w:rsidRPr="007766E0">
        <w:rPr>
          <w:b/>
          <w:bCs/>
          <w:sz w:val="24"/>
          <w:szCs w:val="24"/>
        </w:rPr>
        <w:t>COVID-19 Risk Assessment – Closure and Cleaning/Disinfecting</w:t>
      </w:r>
      <w:bookmarkEnd w:id="38"/>
      <w:bookmarkEnd w:id="39"/>
    </w:p>
    <w:p w14:paraId="70F44619" w14:textId="20F0FC23" w:rsidR="00FA1C23" w:rsidRDefault="004B0567" w:rsidP="007766E0">
      <w:pPr>
        <w:rPr>
          <w:b/>
          <w:bCs/>
          <w:sz w:val="24"/>
          <w:szCs w:val="24"/>
        </w:rPr>
      </w:pPr>
      <w:bookmarkStart w:id="41" w:name="_Toc57019654"/>
      <w:bookmarkStart w:id="42" w:name="_Toc58871445"/>
      <w:r>
        <w:rPr>
          <w:rFonts w:ascii="Gotham-Bold" w:hAnsi="Gotham-Bold" w:cs="Gotham-Bold"/>
          <w:b/>
          <w:bCs/>
          <w:color w:val="FFFFFF"/>
          <w:sz w:val="36"/>
          <w:szCs w:val="36"/>
        </w:rPr>
        <w:t>The</w:t>
      </w:r>
      <w:r w:rsidR="00C528C0" w:rsidRPr="00C528C0">
        <w:rPr>
          <w:noProof/>
        </w:rPr>
        <w:t xml:space="preserve"> </w:t>
      </w:r>
      <w:r w:rsidR="00C528C0">
        <w:rPr>
          <w:noProof/>
        </w:rPr>
        <w:drawing>
          <wp:inline distT="0" distB="0" distL="0" distR="0" wp14:anchorId="6DD9A17A" wp14:editId="39AF0ADD">
            <wp:extent cx="5286171" cy="770540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293576" cy="7716200"/>
                    </a:xfrm>
                    <a:prstGeom prst="rect">
                      <a:avLst/>
                    </a:prstGeom>
                  </pic:spPr>
                </pic:pic>
              </a:graphicData>
            </a:graphic>
          </wp:inline>
        </w:drawing>
      </w:r>
    </w:p>
    <w:p w14:paraId="2AB5E13C" w14:textId="77777777" w:rsidR="00FA1C23" w:rsidRDefault="00FA1C23" w:rsidP="007766E0">
      <w:pPr>
        <w:rPr>
          <w:b/>
          <w:bCs/>
          <w:sz w:val="24"/>
          <w:szCs w:val="24"/>
        </w:rPr>
      </w:pPr>
    </w:p>
    <w:p w14:paraId="14E25B02" w14:textId="66321754" w:rsidR="00A952EF" w:rsidRPr="007766E0" w:rsidRDefault="00A952EF" w:rsidP="007766E0">
      <w:pPr>
        <w:rPr>
          <w:b/>
          <w:bCs/>
          <w:sz w:val="24"/>
          <w:szCs w:val="24"/>
        </w:rPr>
      </w:pPr>
      <w:r w:rsidRPr="007766E0">
        <w:rPr>
          <w:b/>
          <w:bCs/>
          <w:sz w:val="24"/>
          <w:szCs w:val="24"/>
        </w:rPr>
        <w:t>Appendix 11 COVID-19 Health Declaration Procedure</w:t>
      </w:r>
      <w:bookmarkEnd w:id="41"/>
      <w:bookmarkEnd w:id="42"/>
    </w:p>
    <w:p w14:paraId="1E8E8DF8" w14:textId="77777777" w:rsidR="00FA1C23" w:rsidRPr="00EB21EA" w:rsidRDefault="00FA1C23" w:rsidP="00FA1C23">
      <w:pPr>
        <w:rPr>
          <w:rFonts w:ascii="Lato" w:hAnsi="Lato" w:cs="Lato"/>
          <w:sz w:val="36"/>
          <w:szCs w:val="36"/>
        </w:rPr>
      </w:pPr>
      <w:bookmarkStart w:id="43" w:name="_Toc57019655"/>
      <w:bookmarkStart w:id="44" w:name="_Toc58871446"/>
      <w:r w:rsidRPr="00EB21EA">
        <w:rPr>
          <w:rFonts w:ascii="Lato" w:hAnsi="Lato" w:cs="Lato"/>
          <w:sz w:val="36"/>
          <w:szCs w:val="36"/>
        </w:rPr>
        <w:t>Safe Work Australia COVID-19 Health monitoring</w:t>
      </w:r>
    </w:p>
    <w:p w14:paraId="5DE92E65" w14:textId="77777777" w:rsidR="00FA1C23" w:rsidRPr="00EB21EA" w:rsidRDefault="00FA1C23" w:rsidP="00FA1C23">
      <w:pPr>
        <w:rPr>
          <w:rFonts w:ascii="Lato" w:hAnsi="Lato" w:cs="Lato"/>
        </w:rPr>
      </w:pPr>
      <w:r>
        <w:rPr>
          <w:rFonts w:ascii="Lato" w:hAnsi="Lato" w:cs="Lato"/>
        </w:rPr>
        <w:t xml:space="preserve">Source </w:t>
      </w:r>
      <w:r w:rsidRPr="00EB21EA">
        <w:rPr>
          <w:rFonts w:ascii="Lato" w:hAnsi="Lato" w:cs="Lato"/>
        </w:rPr>
        <w:t xml:space="preserve">URL: </w:t>
      </w:r>
      <w:hyperlink r:id="rId74" w:history="1">
        <w:r w:rsidRPr="00EB21EA">
          <w:rPr>
            <w:rStyle w:val="Hyperlink"/>
            <w:rFonts w:ascii="Lato" w:hAnsi="Lato" w:cs="Lato"/>
          </w:rPr>
          <w:t>https://www.safeworkaustralia.gov.au/covid-19-information-workplaces/industry-information/taxi-and-ride-share/health-monitoring</w:t>
        </w:r>
      </w:hyperlink>
    </w:p>
    <w:p w14:paraId="55A5C796" w14:textId="77777777" w:rsidR="00FA1C23" w:rsidRPr="00EB21EA" w:rsidRDefault="00FA1C23" w:rsidP="00FA1C23">
      <w:pPr>
        <w:pStyle w:val="NormalWeb"/>
        <w:textAlignment w:val="baseline"/>
        <w:rPr>
          <w:rFonts w:ascii="Lato" w:hAnsi="Lato" w:cs="Lato"/>
          <w:color w:val="292B2C"/>
          <w:sz w:val="22"/>
          <w:szCs w:val="22"/>
        </w:rPr>
      </w:pPr>
      <w:r w:rsidRPr="00EB21EA">
        <w:rPr>
          <w:rFonts w:ascii="Lato" w:hAnsi="Lato" w:cs="Lato"/>
          <w:color w:val="292B2C"/>
          <w:sz w:val="22"/>
          <w:szCs w:val="22"/>
        </w:rPr>
        <w:t>In consultation with your workers, you must put in place policies and procedures relating to COVID-19, including what workers must do if they are diagnosed or suspect they may have COVID-19.  </w:t>
      </w:r>
    </w:p>
    <w:p w14:paraId="53E698BD" w14:textId="77777777" w:rsidR="00FA1C23" w:rsidRPr="00EB21EA" w:rsidRDefault="00FA1C23" w:rsidP="00FA1C23">
      <w:pPr>
        <w:pStyle w:val="NormalWeb"/>
        <w:spacing w:after="0"/>
        <w:textAlignment w:val="baseline"/>
        <w:rPr>
          <w:rFonts w:ascii="Lato" w:hAnsi="Lato" w:cs="Lato"/>
          <w:color w:val="292B2C"/>
          <w:sz w:val="22"/>
          <w:szCs w:val="22"/>
        </w:rPr>
      </w:pPr>
      <w:r w:rsidRPr="00EB21EA">
        <w:rPr>
          <w:rFonts w:ascii="Lato" w:hAnsi="Lato" w:cs="Lato"/>
          <w:color w:val="292B2C"/>
          <w:sz w:val="22"/>
          <w:szCs w:val="22"/>
        </w:rPr>
        <w:t xml:space="preserve">You must monitor your workers for key symptoms of COVID-19. The most common </w:t>
      </w:r>
      <w:hyperlink r:id="rId75" w:history="1">
        <w:r w:rsidRPr="00EB21EA">
          <w:rPr>
            <w:rStyle w:val="Hyperlink"/>
            <w:rFonts w:ascii="Lato" w:hAnsi="Lato" w:cs="Lato"/>
            <w:color w:val="0275D8"/>
            <w:sz w:val="22"/>
            <w:szCs w:val="22"/>
            <w:bdr w:val="none" w:sz="0" w:space="0" w:color="auto" w:frame="1"/>
          </w:rPr>
          <w:t xml:space="preserve">symptoms </w:t>
        </w:r>
      </w:hyperlink>
      <w:r w:rsidRPr="00EB21EA">
        <w:rPr>
          <w:rFonts w:ascii="Lato" w:hAnsi="Lato" w:cs="Lato"/>
          <w:color w:val="292B2C"/>
          <w:sz w:val="22"/>
          <w:szCs w:val="22"/>
        </w:rPr>
        <w:t>of COVID-19 are fever and cough. </w:t>
      </w:r>
    </w:p>
    <w:p w14:paraId="507E5CEE" w14:textId="77777777" w:rsidR="00FA1C23" w:rsidRPr="00EB21EA" w:rsidRDefault="00FA1C23" w:rsidP="00FA1C23">
      <w:pPr>
        <w:pStyle w:val="NormalWeb"/>
        <w:textAlignment w:val="baseline"/>
        <w:rPr>
          <w:rFonts w:ascii="Lato" w:hAnsi="Lato" w:cs="Lato"/>
          <w:color w:val="292B2C"/>
          <w:sz w:val="22"/>
          <w:szCs w:val="22"/>
        </w:rPr>
      </w:pPr>
      <w:r w:rsidRPr="00EB21EA">
        <w:rPr>
          <w:rFonts w:ascii="Lato" w:hAnsi="Lato" w:cs="Lato"/>
          <w:color w:val="292B2C"/>
          <w:sz w:val="22"/>
          <w:szCs w:val="22"/>
        </w:rPr>
        <w:t>Other symptoms include headache, sore throat, fatigue, shortness of breath, aches and pains, loss of smell, altered sense of taste, runny nose, chills and vomiting. </w:t>
      </w:r>
    </w:p>
    <w:p w14:paraId="1AC0013D" w14:textId="77777777" w:rsidR="00FA1C23" w:rsidRPr="00EB21EA" w:rsidRDefault="00FA1C23" w:rsidP="00FA1C23">
      <w:pPr>
        <w:rPr>
          <w:sz w:val="32"/>
          <w:szCs w:val="32"/>
        </w:rPr>
      </w:pPr>
      <w:r w:rsidRPr="00EB21EA">
        <w:rPr>
          <w:sz w:val="32"/>
          <w:szCs w:val="32"/>
        </w:rPr>
        <w:t>What do I need to monitor?</w:t>
      </w:r>
    </w:p>
    <w:p w14:paraId="52FC2E6B" w14:textId="77777777" w:rsidR="00FA1C23" w:rsidRPr="0023226C" w:rsidRDefault="00FA1C23" w:rsidP="00FA1C23">
      <w:pPr>
        <w:pStyle w:val="NormalWeb"/>
        <w:textAlignment w:val="baseline"/>
        <w:rPr>
          <w:rFonts w:ascii="Lato" w:hAnsi="Lato" w:cs="Lato"/>
          <w:color w:val="292B2C"/>
          <w:sz w:val="22"/>
          <w:szCs w:val="22"/>
        </w:rPr>
      </w:pPr>
      <w:r w:rsidRPr="0023226C">
        <w:rPr>
          <w:rFonts w:ascii="Lato" w:hAnsi="Lato" w:cs="Lato"/>
          <w:color w:val="292B2C"/>
          <w:sz w:val="22"/>
          <w:szCs w:val="22"/>
        </w:rPr>
        <w:t>You must require workers to report to you as soon as possible, including if they are working from home: </w:t>
      </w:r>
    </w:p>
    <w:p w14:paraId="2F8D8D9F" w14:textId="77777777" w:rsidR="00FA1C23" w:rsidRPr="00EB21EA" w:rsidRDefault="00FA1C23" w:rsidP="00FA1C23">
      <w:pPr>
        <w:numPr>
          <w:ilvl w:val="0"/>
          <w:numId w:val="11"/>
        </w:numPr>
        <w:spacing w:after="0" w:line="240" w:lineRule="auto"/>
        <w:textAlignment w:val="baseline"/>
        <w:rPr>
          <w:rFonts w:ascii="Lato" w:hAnsi="Lato" w:cs="Lato"/>
          <w:color w:val="292B2C"/>
        </w:rPr>
      </w:pPr>
      <w:r w:rsidRPr="00EB21EA">
        <w:rPr>
          <w:rFonts w:ascii="Lato" w:hAnsi="Lato" w:cs="Lato"/>
          <w:color w:val="292B2C"/>
        </w:rPr>
        <w:t>if they are experiencing symptoms of COVID-19  </w:t>
      </w:r>
    </w:p>
    <w:p w14:paraId="647EE2ED" w14:textId="77777777" w:rsidR="00FA1C23" w:rsidRPr="00EB21EA" w:rsidRDefault="00FA1C23" w:rsidP="00FA1C23">
      <w:pPr>
        <w:numPr>
          <w:ilvl w:val="0"/>
          <w:numId w:val="11"/>
        </w:numPr>
        <w:spacing w:after="0" w:line="240" w:lineRule="auto"/>
        <w:textAlignment w:val="baseline"/>
        <w:rPr>
          <w:rFonts w:ascii="Lato" w:hAnsi="Lato" w:cs="Lato"/>
          <w:color w:val="292B2C"/>
        </w:rPr>
      </w:pPr>
      <w:r w:rsidRPr="00EB21EA">
        <w:rPr>
          <w:rFonts w:ascii="Lato" w:hAnsi="Lato" w:cs="Lato"/>
          <w:color w:val="292B2C"/>
        </w:rPr>
        <w:t>if they have been, or have potentially been, exposed to a person who has been diagnosed with COVID-19 or is suspected to have COVID-19 (even if the person who is suspected to have COVID-19 has not yet been tested), or </w:t>
      </w:r>
    </w:p>
    <w:p w14:paraId="72D499F4" w14:textId="77777777" w:rsidR="00FA1C23" w:rsidRPr="00EB21EA" w:rsidRDefault="00FA1C23" w:rsidP="00FA1C23">
      <w:pPr>
        <w:numPr>
          <w:ilvl w:val="0"/>
          <w:numId w:val="11"/>
        </w:numPr>
        <w:spacing w:after="0" w:line="240" w:lineRule="auto"/>
        <w:textAlignment w:val="baseline"/>
        <w:rPr>
          <w:rFonts w:ascii="Lato" w:hAnsi="Lato" w:cs="Lato"/>
          <w:color w:val="292B2C"/>
        </w:rPr>
      </w:pPr>
      <w:r w:rsidRPr="00EB21EA">
        <w:rPr>
          <w:rFonts w:ascii="Lato" w:hAnsi="Lato" w:cs="Lato"/>
          <w:color w:val="292B2C"/>
        </w:rPr>
        <w:t>if they have undertaken, or are planning to undertake, any travel. </w:t>
      </w:r>
    </w:p>
    <w:p w14:paraId="61230925" w14:textId="77777777" w:rsidR="00FA1C23" w:rsidRPr="00EB21EA" w:rsidRDefault="00FA1C23" w:rsidP="00FA1C23">
      <w:pPr>
        <w:spacing w:before="240"/>
        <w:rPr>
          <w:sz w:val="32"/>
          <w:szCs w:val="32"/>
        </w:rPr>
      </w:pPr>
      <w:r w:rsidRPr="00EB21EA">
        <w:rPr>
          <w:sz w:val="32"/>
          <w:szCs w:val="32"/>
        </w:rPr>
        <w:t>Suspected or confirmed COVID-19 in the workplace</w:t>
      </w:r>
    </w:p>
    <w:p w14:paraId="1822B2AD" w14:textId="77777777" w:rsidR="00FA1C23" w:rsidRPr="00EB21EA" w:rsidRDefault="00FA1C23" w:rsidP="00FA1C23">
      <w:pPr>
        <w:pStyle w:val="NormalWeb"/>
        <w:spacing w:after="0"/>
        <w:textAlignment w:val="baseline"/>
        <w:rPr>
          <w:rFonts w:ascii="Lato" w:hAnsi="Lato" w:cs="Lato"/>
          <w:color w:val="292B2C"/>
          <w:sz w:val="22"/>
          <w:szCs w:val="22"/>
        </w:rPr>
      </w:pPr>
      <w:r w:rsidRPr="00EB21EA">
        <w:rPr>
          <w:rFonts w:ascii="Lato" w:hAnsi="Lato" w:cs="Lato"/>
          <w:color w:val="292B2C"/>
          <w:sz w:val="22"/>
          <w:szCs w:val="22"/>
        </w:rPr>
        <w:t>You must require workers to leave the workplace if they are displaying symptoms of COVID-19. Follow the information in our </w:t>
      </w:r>
      <w:hyperlink r:id="rId76" w:tooltip="What to do if a worker has COVID-19 - Infographic" w:history="1">
        <w:r w:rsidRPr="00EB21EA">
          <w:rPr>
            <w:rStyle w:val="Hyperlink"/>
            <w:rFonts w:ascii="Lato" w:hAnsi="Lato" w:cs="Lato"/>
            <w:color w:val="0275D8"/>
            <w:sz w:val="22"/>
            <w:szCs w:val="22"/>
            <w:bdr w:val="none" w:sz="0" w:space="0" w:color="auto" w:frame="1"/>
          </w:rPr>
          <w:t>Suspected or confirmed case of COVID-19 at work infographic</w:t>
        </w:r>
      </w:hyperlink>
      <w:r w:rsidRPr="00EB21EA">
        <w:rPr>
          <w:rFonts w:ascii="Lato" w:hAnsi="Lato" w:cs="Lato"/>
          <w:color w:val="292B2C"/>
          <w:sz w:val="22"/>
          <w:szCs w:val="22"/>
        </w:rPr>
        <w:t> and see also our information on COVID-19 in the workplace. </w:t>
      </w:r>
    </w:p>
    <w:p w14:paraId="062D4F59" w14:textId="77777777" w:rsidR="00FA1C23" w:rsidRPr="00EB21EA" w:rsidRDefault="00FA1C23" w:rsidP="00FA1C23">
      <w:pPr>
        <w:pStyle w:val="NormalWeb"/>
        <w:textAlignment w:val="baseline"/>
        <w:rPr>
          <w:rFonts w:ascii="Lato" w:hAnsi="Lato" w:cs="Lato"/>
          <w:color w:val="292B2C"/>
          <w:sz w:val="22"/>
          <w:szCs w:val="22"/>
        </w:rPr>
      </w:pPr>
      <w:r w:rsidRPr="00EB21EA">
        <w:rPr>
          <w:rFonts w:ascii="Lato" w:hAnsi="Lato" w:cs="Lato"/>
          <w:color w:val="292B2C"/>
          <w:sz w:val="22"/>
          <w:szCs w:val="22"/>
        </w:rPr>
        <w:t>If a worker has, or is suspected to have, COVID-19 you must allow them to continue to access available entitlements, including leave according to relevant workplace laws (e.g. Fair Work Act 2009 Cth) and the worker’s relevant industrial instrument such as an enterprise agreement, award, contract of employment or associated workplace policy.  </w:t>
      </w:r>
    </w:p>
    <w:p w14:paraId="1349BB2A" w14:textId="77777777" w:rsidR="00FA1C23" w:rsidRPr="00EB21EA" w:rsidRDefault="00FA1C23" w:rsidP="00FA1C23">
      <w:pPr>
        <w:pStyle w:val="NormalWeb"/>
        <w:textAlignment w:val="baseline"/>
        <w:rPr>
          <w:rFonts w:ascii="Lato" w:hAnsi="Lato" w:cs="Lato"/>
          <w:color w:val="292B2C"/>
          <w:sz w:val="22"/>
          <w:szCs w:val="22"/>
        </w:rPr>
      </w:pPr>
      <w:r w:rsidRPr="00EB21EA">
        <w:rPr>
          <w:rFonts w:ascii="Lato" w:hAnsi="Lato" w:cs="Lato"/>
          <w:color w:val="292B2C"/>
          <w:sz w:val="22"/>
          <w:szCs w:val="22"/>
        </w:rPr>
        <w:t>For information about workplace entitlements and obligations: </w:t>
      </w:r>
    </w:p>
    <w:p w14:paraId="0E9DE5B8" w14:textId="77777777" w:rsidR="00FA1C23" w:rsidRPr="00EB21EA" w:rsidRDefault="00FA1C23" w:rsidP="00FA1C23">
      <w:pPr>
        <w:numPr>
          <w:ilvl w:val="0"/>
          <w:numId w:val="12"/>
        </w:numPr>
        <w:spacing w:after="0" w:line="240" w:lineRule="auto"/>
        <w:textAlignment w:val="baseline"/>
        <w:rPr>
          <w:rFonts w:ascii="Lato" w:hAnsi="Lato" w:cs="Lato"/>
          <w:color w:val="292B2C"/>
        </w:rPr>
      </w:pPr>
      <w:r w:rsidRPr="00EB21EA">
        <w:rPr>
          <w:rFonts w:ascii="Lato" w:hAnsi="Lato" w:cs="Lato"/>
          <w:color w:val="292B2C"/>
        </w:rPr>
        <w:t>go to the Fair Work Ombudsman webpage </w:t>
      </w:r>
      <w:hyperlink r:id="rId77" w:tgtFrame="_blank" w:history="1">
        <w:r w:rsidRPr="00EB21EA">
          <w:rPr>
            <w:rStyle w:val="Hyperlink"/>
            <w:rFonts w:ascii="Lato" w:hAnsi="Lato" w:cs="Lato"/>
            <w:color w:val="0275D8"/>
            <w:bdr w:val="none" w:sz="0" w:space="0" w:color="auto" w:frame="1"/>
          </w:rPr>
          <w:t>Coronavirus and Australian workplace laws</w:t>
        </w:r>
      </w:hyperlink>
      <w:r w:rsidRPr="00EB21EA">
        <w:rPr>
          <w:rFonts w:ascii="Lato" w:hAnsi="Lato" w:cs="Lato"/>
          <w:color w:val="292B2C"/>
        </w:rPr>
        <w:t> </w:t>
      </w:r>
    </w:p>
    <w:p w14:paraId="5A8284CE" w14:textId="77777777" w:rsidR="00FA1C23" w:rsidRPr="00EB21EA" w:rsidRDefault="00FA1C23" w:rsidP="00FA1C23">
      <w:pPr>
        <w:numPr>
          <w:ilvl w:val="0"/>
          <w:numId w:val="12"/>
        </w:numPr>
        <w:spacing w:after="240" w:line="240" w:lineRule="auto"/>
        <w:textAlignment w:val="baseline"/>
        <w:rPr>
          <w:rFonts w:ascii="Lato" w:hAnsi="Lato" w:cs="Lato"/>
          <w:color w:val="292B2C"/>
        </w:rPr>
      </w:pPr>
      <w:r w:rsidRPr="00EB21EA">
        <w:rPr>
          <w:rFonts w:ascii="Lato" w:hAnsi="Lato" w:cs="Lato"/>
          <w:color w:val="292B2C"/>
        </w:rPr>
        <w:t>call the Fair Work Ombudsman on 13 13 94 - select the prompt for the Coronavirus hotline </w:t>
      </w:r>
    </w:p>
    <w:p w14:paraId="5C2DBF2E" w14:textId="77777777" w:rsidR="00FA1C23" w:rsidRPr="00EB21EA" w:rsidRDefault="00FA1C23" w:rsidP="00FA1C23">
      <w:pPr>
        <w:pStyle w:val="NormalWeb"/>
        <w:spacing w:after="240"/>
        <w:textAlignment w:val="baseline"/>
        <w:rPr>
          <w:rFonts w:ascii="Lato" w:hAnsi="Lato" w:cs="Lato"/>
          <w:color w:val="292B2C"/>
          <w:sz w:val="22"/>
          <w:szCs w:val="22"/>
        </w:rPr>
      </w:pPr>
      <w:r w:rsidRPr="00EB21EA">
        <w:rPr>
          <w:rFonts w:ascii="Lato" w:hAnsi="Lato" w:cs="Lato"/>
          <w:color w:val="292B2C"/>
          <w:sz w:val="22"/>
          <w:szCs w:val="22"/>
        </w:rPr>
        <w:t>You must not allow workers who have been isolated after having been tested positive for COVID-19 to return to the workplace (that is not their home) until they are cleared of the virus and have received any necessary clearances from the state or territory health authorities.</w:t>
      </w:r>
    </w:p>
    <w:p w14:paraId="620C3A93" w14:textId="77777777" w:rsidR="00FA1C23" w:rsidRPr="00EB21EA" w:rsidRDefault="00FA1C23" w:rsidP="00FA1C23">
      <w:pPr>
        <w:pStyle w:val="NormalWeb"/>
        <w:textAlignment w:val="baseline"/>
        <w:rPr>
          <w:rFonts w:ascii="Lato" w:hAnsi="Lato" w:cs="Lato"/>
          <w:color w:val="292B2C"/>
          <w:sz w:val="22"/>
          <w:szCs w:val="22"/>
        </w:rPr>
      </w:pPr>
      <w:r w:rsidRPr="00EB21EA">
        <w:rPr>
          <w:rFonts w:ascii="Lato" w:hAnsi="Lato" w:cs="Lato"/>
          <w:color w:val="292B2C"/>
          <w:sz w:val="22"/>
          <w:szCs w:val="22"/>
        </w:rPr>
        <w:t>Workers who have completed a specified quarantine period and who did not develop symptoms during quarantine do not need a medical clearance to return to work. </w:t>
      </w:r>
    </w:p>
    <w:p w14:paraId="0A3004B4" w14:textId="77777777" w:rsidR="00FA1C23" w:rsidRPr="00EB21EA" w:rsidRDefault="00FA1C23" w:rsidP="00FA1C23">
      <w:pPr>
        <w:rPr>
          <w:sz w:val="32"/>
          <w:szCs w:val="32"/>
        </w:rPr>
      </w:pPr>
      <w:r w:rsidRPr="00EB21EA">
        <w:rPr>
          <w:sz w:val="32"/>
          <w:szCs w:val="32"/>
        </w:rPr>
        <w:t>Can a worker work from home while they are in isolation?</w:t>
      </w:r>
    </w:p>
    <w:p w14:paraId="6F31250F" w14:textId="77777777" w:rsidR="00FA1C23" w:rsidRPr="00EB21EA" w:rsidRDefault="00FA1C23" w:rsidP="00FA1C23">
      <w:pPr>
        <w:pStyle w:val="NormalWeb"/>
        <w:textAlignment w:val="baseline"/>
        <w:rPr>
          <w:rFonts w:ascii="Lato" w:hAnsi="Lato" w:cs="Lato"/>
          <w:color w:val="292B2C"/>
          <w:sz w:val="22"/>
          <w:szCs w:val="22"/>
        </w:rPr>
      </w:pPr>
      <w:r w:rsidRPr="00EB21EA">
        <w:rPr>
          <w:rFonts w:ascii="Lato" w:hAnsi="Lato" w:cs="Lato"/>
          <w:color w:val="292B2C"/>
          <w:sz w:val="22"/>
          <w:szCs w:val="22"/>
        </w:rPr>
        <w:lastRenderedPageBreak/>
        <w:t>Yes, if your worker is fit for work and this is consistent with advice from their treating clinician. Asymptomatic workers can work from home during the isolation period, with appropriate measures in place for household members, subject to the direction or advice of their treating clinician. </w:t>
      </w:r>
    </w:p>
    <w:p w14:paraId="4B67AF14" w14:textId="77777777" w:rsidR="00FA1C23" w:rsidRPr="00EB21EA" w:rsidRDefault="00FA1C23" w:rsidP="00FA1C23">
      <w:pPr>
        <w:pStyle w:val="NormalWeb"/>
        <w:textAlignment w:val="baseline"/>
        <w:rPr>
          <w:rFonts w:ascii="Lato" w:hAnsi="Lato" w:cs="Lato"/>
          <w:color w:val="292B2C"/>
          <w:sz w:val="22"/>
          <w:szCs w:val="22"/>
        </w:rPr>
      </w:pPr>
      <w:r w:rsidRPr="00EB21EA">
        <w:rPr>
          <w:rFonts w:ascii="Lato" w:hAnsi="Lato" w:cs="Lato"/>
          <w:color w:val="292B2C"/>
          <w:sz w:val="22"/>
          <w:szCs w:val="22"/>
        </w:rPr>
        <w:t>If your worker is unfit for work you must allow them to continue to access available entitlements, including leave according to relevant workplace laws (e.g. Fair Work Act 2009 Cth) and the worker’s relevant industrial instrument. For information about workplace entitlements and obligations: </w:t>
      </w:r>
    </w:p>
    <w:p w14:paraId="63B46B34" w14:textId="77777777" w:rsidR="00FA1C23" w:rsidRPr="00EB21EA" w:rsidRDefault="00FA1C23" w:rsidP="00FA1C23">
      <w:pPr>
        <w:numPr>
          <w:ilvl w:val="0"/>
          <w:numId w:val="13"/>
        </w:numPr>
        <w:spacing w:after="0" w:line="240" w:lineRule="auto"/>
        <w:textAlignment w:val="baseline"/>
        <w:rPr>
          <w:rFonts w:ascii="Lato" w:hAnsi="Lato" w:cs="Lato"/>
          <w:color w:val="292B2C"/>
        </w:rPr>
      </w:pPr>
      <w:r w:rsidRPr="00EB21EA">
        <w:rPr>
          <w:rFonts w:ascii="Lato" w:hAnsi="Lato" w:cs="Lato"/>
          <w:color w:val="292B2C"/>
        </w:rPr>
        <w:t>go to the Fair Work Ombudsman webpage </w:t>
      </w:r>
      <w:hyperlink r:id="rId78" w:tgtFrame="_blank" w:history="1">
        <w:r w:rsidRPr="00EB21EA">
          <w:rPr>
            <w:rStyle w:val="Hyperlink"/>
            <w:rFonts w:ascii="Lato" w:hAnsi="Lato" w:cs="Lato"/>
            <w:color w:val="0275D8"/>
            <w:bdr w:val="none" w:sz="0" w:space="0" w:color="auto" w:frame="1"/>
          </w:rPr>
          <w:t>Coronavirus and Australian workplace laws</w:t>
        </w:r>
      </w:hyperlink>
      <w:r w:rsidRPr="00EB21EA">
        <w:rPr>
          <w:rFonts w:ascii="Lato" w:hAnsi="Lato" w:cs="Lato"/>
          <w:color w:val="292B2C"/>
        </w:rPr>
        <w:t> </w:t>
      </w:r>
    </w:p>
    <w:p w14:paraId="1B819B09" w14:textId="77777777" w:rsidR="00FA1C23" w:rsidRPr="00EB21EA" w:rsidRDefault="00FA1C23" w:rsidP="00FA1C23">
      <w:pPr>
        <w:numPr>
          <w:ilvl w:val="0"/>
          <w:numId w:val="13"/>
        </w:numPr>
        <w:spacing w:after="0" w:line="240" w:lineRule="auto"/>
        <w:textAlignment w:val="baseline"/>
        <w:rPr>
          <w:rFonts w:ascii="Lato" w:hAnsi="Lato" w:cs="Lato"/>
          <w:color w:val="292B2C"/>
        </w:rPr>
      </w:pPr>
      <w:r w:rsidRPr="00EB21EA">
        <w:rPr>
          <w:rFonts w:ascii="Lato" w:hAnsi="Lato" w:cs="Lato"/>
          <w:color w:val="292B2C"/>
        </w:rPr>
        <w:t>call the Fair Work Ombudsman on 13 13 94 - select the prompt for the Coronavirus hotline </w:t>
      </w:r>
    </w:p>
    <w:p w14:paraId="56256662" w14:textId="77777777" w:rsidR="00FA1C23" w:rsidRPr="00EB21EA" w:rsidRDefault="00FA1C23" w:rsidP="00FA1C23">
      <w:pPr>
        <w:spacing w:before="240"/>
        <w:rPr>
          <w:sz w:val="36"/>
          <w:szCs w:val="36"/>
        </w:rPr>
      </w:pPr>
      <w:r w:rsidRPr="00EB21EA">
        <w:rPr>
          <w:sz w:val="36"/>
          <w:szCs w:val="36"/>
        </w:rPr>
        <w:t>Can I conduct temperature checks on workers or others?</w:t>
      </w:r>
    </w:p>
    <w:p w14:paraId="73D5ADB1" w14:textId="77777777" w:rsidR="00FA1C23" w:rsidRPr="00EB21EA" w:rsidRDefault="00FA1C23" w:rsidP="00FA1C23">
      <w:pPr>
        <w:pStyle w:val="NormalWeb"/>
        <w:textAlignment w:val="baseline"/>
        <w:rPr>
          <w:rFonts w:ascii="Lato" w:hAnsi="Lato" w:cs="Lato"/>
          <w:color w:val="292B2C"/>
          <w:sz w:val="22"/>
          <w:szCs w:val="22"/>
        </w:rPr>
      </w:pPr>
      <w:r w:rsidRPr="00EB21EA">
        <w:rPr>
          <w:rFonts w:ascii="Lato" w:hAnsi="Lato" w:cs="Lato"/>
          <w:color w:val="292B2C"/>
          <w:sz w:val="22"/>
          <w:szCs w:val="22"/>
        </w:rPr>
        <w:t>You may want to monitor the health of your workers through administering temperature checks, as a preventative measure in managing a COVID-19 outbreak in your workplace. There may be times where this is required or reasonable. For example, </w:t>
      </w:r>
    </w:p>
    <w:p w14:paraId="67755550" w14:textId="77777777" w:rsidR="00FA1C23" w:rsidRPr="00EB21EA" w:rsidRDefault="00FA1C23" w:rsidP="00FA1C23">
      <w:pPr>
        <w:numPr>
          <w:ilvl w:val="0"/>
          <w:numId w:val="14"/>
        </w:numPr>
        <w:spacing w:after="0" w:line="240" w:lineRule="auto"/>
        <w:textAlignment w:val="baseline"/>
        <w:rPr>
          <w:rFonts w:ascii="Lato" w:hAnsi="Lato" w:cs="Lato"/>
          <w:color w:val="292B2C"/>
        </w:rPr>
      </w:pPr>
      <w:r w:rsidRPr="00EB21EA">
        <w:rPr>
          <w:rFonts w:ascii="Lato" w:hAnsi="Lato" w:cs="Lato"/>
          <w:color w:val="292B2C"/>
        </w:rPr>
        <w:t>where workers live together in accommodation such as FIFO or agricultural workers </w:t>
      </w:r>
    </w:p>
    <w:p w14:paraId="1B56BB33" w14:textId="77777777" w:rsidR="00FA1C23" w:rsidRPr="00EB21EA" w:rsidRDefault="00FA1C23" w:rsidP="00FA1C23">
      <w:pPr>
        <w:numPr>
          <w:ilvl w:val="0"/>
          <w:numId w:val="14"/>
        </w:numPr>
        <w:spacing w:after="0" w:line="240" w:lineRule="auto"/>
        <w:textAlignment w:val="baseline"/>
        <w:rPr>
          <w:rFonts w:ascii="Lato" w:hAnsi="Lato" w:cs="Lato"/>
          <w:color w:val="292B2C"/>
        </w:rPr>
      </w:pPr>
      <w:r w:rsidRPr="00EB21EA">
        <w:rPr>
          <w:rFonts w:ascii="Lato" w:hAnsi="Lato" w:cs="Lato"/>
          <w:color w:val="292B2C"/>
        </w:rPr>
        <w:t>in workplaces where vulnerable people are present, such as hospitals and aged care facilities, or  </w:t>
      </w:r>
    </w:p>
    <w:p w14:paraId="695864E6" w14:textId="77777777" w:rsidR="00FA1C23" w:rsidRPr="00EB21EA" w:rsidRDefault="00FA1C23" w:rsidP="00FA1C23">
      <w:pPr>
        <w:numPr>
          <w:ilvl w:val="0"/>
          <w:numId w:val="14"/>
        </w:numPr>
        <w:spacing w:after="0" w:line="240" w:lineRule="auto"/>
        <w:textAlignment w:val="baseline"/>
        <w:rPr>
          <w:rFonts w:ascii="Lato" w:hAnsi="Lato" w:cs="Lato"/>
          <w:color w:val="292B2C"/>
        </w:rPr>
      </w:pPr>
      <w:r w:rsidRPr="00EB21EA">
        <w:rPr>
          <w:rFonts w:ascii="Lato" w:hAnsi="Lato" w:cs="Lato"/>
          <w:color w:val="292B2C"/>
        </w:rPr>
        <w:t>if directed or recommended by a state or territory (e.g. under public health orders).</w:t>
      </w:r>
    </w:p>
    <w:p w14:paraId="7F23AF6E" w14:textId="77777777" w:rsidR="00FA1C23" w:rsidRPr="00EB21EA" w:rsidRDefault="00FA1C23" w:rsidP="00FA1C23">
      <w:pPr>
        <w:pStyle w:val="NormalWeb"/>
        <w:spacing w:before="120"/>
        <w:textAlignment w:val="baseline"/>
        <w:rPr>
          <w:rFonts w:ascii="Lato" w:hAnsi="Lato" w:cs="Lato"/>
          <w:color w:val="292B2C"/>
          <w:sz w:val="22"/>
          <w:szCs w:val="22"/>
        </w:rPr>
      </w:pPr>
      <w:r w:rsidRPr="00EB21EA">
        <w:rPr>
          <w:rFonts w:ascii="Lato" w:hAnsi="Lato" w:cs="Lato"/>
          <w:color w:val="292B2C"/>
          <w:sz w:val="22"/>
          <w:szCs w:val="22"/>
        </w:rPr>
        <w:t xml:space="preserve">Some states and territories may issue directions for temperature checks to be conducted in specific industries based on the local situation. It is important that you keep up to date with recommendations and directions that apply </w:t>
      </w:r>
      <w:hyperlink r:id="rId79" w:history="1">
        <w:r w:rsidRPr="00EB21EA">
          <w:rPr>
            <w:rStyle w:val="Hyperlink"/>
            <w:rFonts w:ascii="Lato" w:hAnsi="Lato" w:cs="Lato"/>
            <w:color w:val="0275D8"/>
            <w:sz w:val="22"/>
            <w:szCs w:val="22"/>
            <w:bdr w:val="none" w:sz="0" w:space="0" w:color="auto" w:frame="1"/>
          </w:rPr>
          <w:t>nationally</w:t>
        </w:r>
      </w:hyperlink>
      <w:r w:rsidRPr="00EB21EA">
        <w:rPr>
          <w:rFonts w:ascii="Lato" w:hAnsi="Lato" w:cs="Lato"/>
          <w:color w:val="292B2C"/>
          <w:sz w:val="22"/>
          <w:szCs w:val="22"/>
        </w:rPr>
        <w:t xml:space="preserve">, and in your </w:t>
      </w:r>
      <w:hyperlink r:id="rId80" w:history="1">
        <w:r w:rsidRPr="00EB21EA">
          <w:rPr>
            <w:rStyle w:val="Hyperlink"/>
            <w:rFonts w:ascii="Lato" w:hAnsi="Lato" w:cs="Lato"/>
            <w:color w:val="0275D8"/>
            <w:sz w:val="22"/>
            <w:szCs w:val="22"/>
            <w:bdr w:val="none" w:sz="0" w:space="0" w:color="auto" w:frame="1"/>
          </w:rPr>
          <w:t>state or territory</w:t>
        </w:r>
      </w:hyperlink>
      <w:r w:rsidRPr="00EB21EA">
        <w:rPr>
          <w:rFonts w:ascii="Lato" w:hAnsi="Lato" w:cs="Lato"/>
          <w:color w:val="292B2C"/>
          <w:sz w:val="22"/>
          <w:szCs w:val="22"/>
        </w:rPr>
        <w:t>, and ensure that these are followed at your workplace.</w:t>
      </w:r>
    </w:p>
    <w:p w14:paraId="170E1409" w14:textId="77777777" w:rsidR="00FA1C23" w:rsidRPr="00EB21EA" w:rsidRDefault="00FA1C23" w:rsidP="00FA1C23">
      <w:pPr>
        <w:pStyle w:val="NormalWeb"/>
        <w:textAlignment w:val="baseline"/>
        <w:rPr>
          <w:rFonts w:ascii="Lato" w:hAnsi="Lato" w:cs="Lato"/>
          <w:color w:val="292B2C"/>
          <w:sz w:val="22"/>
          <w:szCs w:val="22"/>
        </w:rPr>
      </w:pPr>
      <w:r w:rsidRPr="00EB21EA">
        <w:rPr>
          <w:rFonts w:ascii="Lato" w:hAnsi="Lato" w:cs="Lato"/>
          <w:color w:val="292B2C"/>
          <w:sz w:val="22"/>
          <w:szCs w:val="22"/>
        </w:rPr>
        <w:t>It is important to understand that temperature checks alone will not tell you whether a person has COVID-19. It will only identify symptoms. It is possible that a person may be asymptomatic or be on medication that reduces their temperature. It is also possible that the person may have a temperature for another reason unrelated to COVID-19.  </w:t>
      </w:r>
    </w:p>
    <w:p w14:paraId="12236787" w14:textId="77777777" w:rsidR="00FA1C23" w:rsidRPr="00EB21EA" w:rsidRDefault="00FA1C23" w:rsidP="00FA1C23">
      <w:pPr>
        <w:pStyle w:val="NormalWeb"/>
        <w:spacing w:after="0"/>
        <w:textAlignment w:val="baseline"/>
        <w:rPr>
          <w:rFonts w:ascii="Lato" w:hAnsi="Lato" w:cs="Lato"/>
          <w:color w:val="292B2C"/>
          <w:sz w:val="22"/>
          <w:szCs w:val="22"/>
        </w:rPr>
      </w:pPr>
      <w:r w:rsidRPr="00EB21EA">
        <w:rPr>
          <w:rFonts w:ascii="Lato" w:hAnsi="Lato" w:cs="Lato"/>
          <w:color w:val="292B2C"/>
          <w:sz w:val="22"/>
          <w:szCs w:val="22"/>
        </w:rPr>
        <w:t>It is therefore essential that you should implement known controls, such as good hygiene measures, physical distancing (keeping everyone at the workplace at least 1.5 metres physically apart), workplace cleaning and personal protective equipment (</w:t>
      </w:r>
      <w:hyperlink r:id="rId81" w:anchor="ppe" w:history="1">
        <w:r w:rsidRPr="00EB21EA">
          <w:rPr>
            <w:rStyle w:val="HTMLDefinition"/>
            <w:rFonts w:ascii="Lato" w:hAnsi="Lato" w:cs="Lato"/>
            <w:color w:val="0000FF"/>
            <w:sz w:val="22"/>
            <w:szCs w:val="22"/>
            <w:bdr w:val="none" w:sz="0" w:space="0" w:color="auto" w:frame="1"/>
          </w:rPr>
          <w:t>PPE</w:t>
        </w:r>
      </w:hyperlink>
      <w:r w:rsidRPr="00EB21EA">
        <w:rPr>
          <w:rFonts w:ascii="Lato" w:hAnsi="Lato" w:cs="Lato"/>
          <w:color w:val="292B2C"/>
          <w:sz w:val="22"/>
          <w:szCs w:val="22"/>
        </w:rPr>
        <w:t>) rather than only relying on temperature checks. You should also require workers to tell you if they are feeling unwell, including if they have a fever, and require them to go home when they do. </w:t>
      </w:r>
    </w:p>
    <w:p w14:paraId="734759BE" w14:textId="77777777" w:rsidR="00FA1C23" w:rsidRPr="00EB21EA" w:rsidRDefault="00FA1C23" w:rsidP="00FA1C23">
      <w:pPr>
        <w:pStyle w:val="NormalWeb"/>
        <w:textAlignment w:val="baseline"/>
        <w:rPr>
          <w:rFonts w:ascii="Lato" w:hAnsi="Lato" w:cs="Lato"/>
          <w:color w:val="292B2C"/>
          <w:sz w:val="22"/>
          <w:szCs w:val="22"/>
        </w:rPr>
      </w:pPr>
      <w:r w:rsidRPr="00EB21EA">
        <w:rPr>
          <w:rFonts w:ascii="Lato" w:hAnsi="Lato" w:cs="Lato"/>
          <w:color w:val="292B2C"/>
          <w:sz w:val="22"/>
          <w:szCs w:val="22"/>
        </w:rPr>
        <w:t>Before administering temperature checks: </w:t>
      </w:r>
    </w:p>
    <w:p w14:paraId="134AB49A" w14:textId="77777777" w:rsidR="00FA1C23" w:rsidRPr="00EB21EA" w:rsidRDefault="00FA1C23" w:rsidP="00FA1C23">
      <w:pPr>
        <w:numPr>
          <w:ilvl w:val="0"/>
          <w:numId w:val="15"/>
        </w:numPr>
        <w:spacing w:after="0" w:line="240" w:lineRule="auto"/>
        <w:textAlignment w:val="baseline"/>
        <w:rPr>
          <w:rFonts w:ascii="Lato" w:hAnsi="Lato" w:cs="Lato"/>
          <w:color w:val="292B2C"/>
        </w:rPr>
      </w:pPr>
      <w:r w:rsidRPr="00EB21EA">
        <w:rPr>
          <w:rFonts w:ascii="Lato" w:hAnsi="Lato" w:cs="Lato"/>
          <w:color w:val="292B2C"/>
        </w:rPr>
        <w:t xml:space="preserve">seek the advice of your public health authority on the appropriate method of temperature checking, equipment, </w:t>
      </w:r>
      <w:hyperlink r:id="rId82" w:anchor="ppe" w:history="1">
        <w:r w:rsidRPr="00EB21EA">
          <w:rPr>
            <w:rStyle w:val="HTMLDefinition"/>
            <w:rFonts w:ascii="Lato" w:hAnsi="Lato" w:cs="Lato"/>
            <w:color w:val="0000FF"/>
            <w:bdr w:val="none" w:sz="0" w:space="0" w:color="auto" w:frame="1"/>
          </w:rPr>
          <w:t>PPE</w:t>
        </w:r>
      </w:hyperlink>
      <w:r w:rsidRPr="00EB21EA">
        <w:rPr>
          <w:rFonts w:ascii="Lato" w:hAnsi="Lato" w:cs="Lato"/>
          <w:color w:val="292B2C"/>
        </w:rPr>
        <w:t xml:space="preserve"> and </w:t>
      </w:r>
      <w:hyperlink r:id="rId83" w:anchor="control-measures" w:history="1">
        <w:r w:rsidRPr="00EB21EA">
          <w:rPr>
            <w:rStyle w:val="HTMLDefinition"/>
            <w:rFonts w:ascii="Lato" w:hAnsi="Lato" w:cs="Lato"/>
            <w:color w:val="0000FF"/>
            <w:bdr w:val="none" w:sz="0" w:space="0" w:color="auto" w:frame="1"/>
          </w:rPr>
          <w:t>control measures</w:t>
        </w:r>
      </w:hyperlink>
      <w:r w:rsidRPr="00EB21EA">
        <w:rPr>
          <w:rFonts w:ascii="Lato" w:hAnsi="Lato" w:cs="Lato"/>
          <w:color w:val="292B2C"/>
        </w:rPr>
        <w:t xml:space="preserve"> required to ensure safe testing </w:t>
      </w:r>
    </w:p>
    <w:p w14:paraId="33FF450C" w14:textId="77777777" w:rsidR="00FA1C23" w:rsidRPr="00EB21EA" w:rsidRDefault="00FA1C23" w:rsidP="00FA1C23">
      <w:pPr>
        <w:numPr>
          <w:ilvl w:val="0"/>
          <w:numId w:val="15"/>
        </w:numPr>
        <w:spacing w:after="0" w:line="240" w:lineRule="auto"/>
        <w:textAlignment w:val="baseline"/>
        <w:rPr>
          <w:rFonts w:ascii="Lato" w:hAnsi="Lato" w:cs="Lato"/>
          <w:color w:val="292B2C"/>
        </w:rPr>
      </w:pPr>
      <w:r w:rsidRPr="00EB21EA">
        <w:rPr>
          <w:rFonts w:ascii="Lato" w:hAnsi="Lato" w:cs="Lato"/>
          <w:color w:val="292B2C"/>
        </w:rPr>
        <w:t>consult with your workers, and their health and safety representatives, and take their views into account </w:t>
      </w:r>
    </w:p>
    <w:p w14:paraId="6308B3AD" w14:textId="77777777" w:rsidR="00FA1C23" w:rsidRPr="00EB21EA" w:rsidRDefault="00FA1C23" w:rsidP="00FA1C23">
      <w:pPr>
        <w:numPr>
          <w:ilvl w:val="0"/>
          <w:numId w:val="15"/>
        </w:numPr>
        <w:spacing w:after="0" w:line="240" w:lineRule="auto"/>
        <w:textAlignment w:val="baseline"/>
        <w:rPr>
          <w:rFonts w:ascii="Lato" w:hAnsi="Lato" w:cs="Lato"/>
          <w:color w:val="292B2C"/>
        </w:rPr>
      </w:pPr>
      <w:r w:rsidRPr="00EB21EA">
        <w:rPr>
          <w:rFonts w:ascii="Lato" w:hAnsi="Lato" w:cs="Lato"/>
          <w:color w:val="292B2C"/>
        </w:rPr>
        <w:t xml:space="preserve">provide instruction to all workers on the process for temperature checks, including emphasising the importance of maintaining the other </w:t>
      </w:r>
      <w:hyperlink r:id="rId84" w:anchor="control-measures" w:history="1">
        <w:r w:rsidRPr="00EB21EA">
          <w:rPr>
            <w:rStyle w:val="HTMLDefinition"/>
            <w:rFonts w:ascii="Lato" w:hAnsi="Lato" w:cs="Lato"/>
            <w:color w:val="0000FF"/>
            <w:bdr w:val="none" w:sz="0" w:space="0" w:color="auto" w:frame="1"/>
          </w:rPr>
          <w:t>control measures</w:t>
        </w:r>
      </w:hyperlink>
      <w:r w:rsidRPr="00EB21EA">
        <w:rPr>
          <w:rFonts w:ascii="Lato" w:hAnsi="Lato" w:cs="Lato"/>
          <w:color w:val="292B2C"/>
        </w:rPr>
        <w:t> </w:t>
      </w:r>
    </w:p>
    <w:p w14:paraId="5FE1D747" w14:textId="77777777" w:rsidR="00FA1C23" w:rsidRPr="00EB21EA" w:rsidRDefault="00FA1C23" w:rsidP="00FA1C23">
      <w:pPr>
        <w:numPr>
          <w:ilvl w:val="0"/>
          <w:numId w:val="15"/>
        </w:numPr>
        <w:spacing w:after="0" w:line="240" w:lineRule="auto"/>
        <w:textAlignment w:val="baseline"/>
        <w:rPr>
          <w:rFonts w:ascii="Lato" w:hAnsi="Lato" w:cs="Lato"/>
          <w:color w:val="292B2C"/>
        </w:rPr>
      </w:pPr>
      <w:r w:rsidRPr="00EB21EA">
        <w:rPr>
          <w:rFonts w:ascii="Lato" w:hAnsi="Lato" w:cs="Lato"/>
          <w:color w:val="292B2C"/>
        </w:rPr>
        <w:t xml:space="preserve">provide information, training, instruction and supervision, as well appropriate </w:t>
      </w:r>
      <w:hyperlink r:id="rId85" w:anchor="ppe" w:history="1">
        <w:r w:rsidRPr="00EB21EA">
          <w:rPr>
            <w:rStyle w:val="HTMLDefinition"/>
            <w:rFonts w:ascii="Lato" w:hAnsi="Lato" w:cs="Lato"/>
            <w:color w:val="0000FF"/>
            <w:bdr w:val="none" w:sz="0" w:space="0" w:color="auto" w:frame="1"/>
          </w:rPr>
          <w:t>PPE</w:t>
        </w:r>
      </w:hyperlink>
      <w:r w:rsidRPr="00EB21EA">
        <w:rPr>
          <w:rFonts w:ascii="Lato" w:hAnsi="Lato" w:cs="Lato"/>
          <w:color w:val="292B2C"/>
        </w:rPr>
        <w:t xml:space="preserve"> for workers conducting temperature checks, and </w:t>
      </w:r>
    </w:p>
    <w:p w14:paraId="760C9A0D" w14:textId="77777777" w:rsidR="00FA1C23" w:rsidRPr="00EB21EA" w:rsidRDefault="00FA1C23" w:rsidP="00FA1C23">
      <w:pPr>
        <w:numPr>
          <w:ilvl w:val="0"/>
          <w:numId w:val="15"/>
        </w:numPr>
        <w:spacing w:after="0" w:line="240" w:lineRule="auto"/>
        <w:textAlignment w:val="baseline"/>
        <w:rPr>
          <w:rFonts w:ascii="Lato" w:hAnsi="Lato" w:cs="Lato"/>
          <w:color w:val="292B2C"/>
        </w:rPr>
      </w:pPr>
      <w:r w:rsidRPr="00EB21EA">
        <w:rPr>
          <w:rFonts w:ascii="Lato" w:hAnsi="Lato" w:cs="Lato"/>
          <w:color w:val="292B2C"/>
        </w:rPr>
        <w:t>get advice on leave/stand down arrangements for employees who register high temperatures. </w:t>
      </w:r>
    </w:p>
    <w:p w14:paraId="5C7EEE11" w14:textId="77777777" w:rsidR="00FA1C23" w:rsidRPr="00EB21EA" w:rsidRDefault="00FA1C23" w:rsidP="00FA1C23">
      <w:pPr>
        <w:spacing w:before="240"/>
        <w:rPr>
          <w:sz w:val="36"/>
          <w:szCs w:val="36"/>
        </w:rPr>
      </w:pPr>
      <w:r w:rsidRPr="00EB21EA">
        <w:rPr>
          <w:sz w:val="36"/>
          <w:szCs w:val="36"/>
        </w:rPr>
        <w:lastRenderedPageBreak/>
        <w:t>How do I know when a worker is cleared to return to the workplace after having COVID-19 or being subject to quarantine requirements?</w:t>
      </w:r>
    </w:p>
    <w:p w14:paraId="0C7FDA12" w14:textId="77777777" w:rsidR="00FA1C23" w:rsidRPr="00EB21EA" w:rsidRDefault="00FA1C23" w:rsidP="00FA1C23">
      <w:pPr>
        <w:pStyle w:val="NormalWeb"/>
        <w:textAlignment w:val="baseline"/>
        <w:rPr>
          <w:rFonts w:ascii="Lato" w:hAnsi="Lato" w:cs="Lato"/>
          <w:color w:val="292B2C"/>
          <w:sz w:val="22"/>
          <w:szCs w:val="22"/>
        </w:rPr>
      </w:pPr>
      <w:r w:rsidRPr="00EB21EA">
        <w:rPr>
          <w:rFonts w:ascii="Lato" w:hAnsi="Lato" w:cs="Lato"/>
          <w:color w:val="292B2C"/>
          <w:sz w:val="22"/>
          <w:szCs w:val="22"/>
        </w:rPr>
        <w:t>Workers who have been isolated after having been tested positive for COVID-19 can return to their workplace (when not working from home) when they have fully recovered and have met the criteria for clearance from isolation. The criteria may vary depending on circumstances of the workplace and states and territories may manage clearance from isolation differently. Clearance may need to be given by the state or territory public health authority or the person’s treating clinician.  </w:t>
      </w:r>
    </w:p>
    <w:p w14:paraId="1FDD9A7D" w14:textId="77777777" w:rsidR="00FA1C23" w:rsidRDefault="00FA1C23" w:rsidP="00FA1C23">
      <w:pPr>
        <w:pStyle w:val="NormalWeb"/>
        <w:textAlignment w:val="baseline"/>
        <w:rPr>
          <w:rFonts w:ascii="Lato" w:hAnsi="Lato" w:cs="Lato"/>
          <w:color w:val="292B2C"/>
          <w:sz w:val="22"/>
          <w:szCs w:val="22"/>
        </w:rPr>
      </w:pPr>
      <w:r w:rsidRPr="00EB21EA">
        <w:rPr>
          <w:rFonts w:ascii="Lato" w:hAnsi="Lato" w:cs="Lato"/>
          <w:color w:val="292B2C"/>
          <w:sz w:val="22"/>
          <w:szCs w:val="22"/>
        </w:rPr>
        <w:t>Workers who have completed a specified quarantine period (either after returning from travel or because of close contact with a confirmed case), and who did not develop symptoms during quarantine, do not need a medical clearance to return to the workplace. You should not ask these workers to be tested for COVID-19 in order to return to work. However, workers should closely follow the instructions provided by the state or territory public health authority, which in some cases may include being tested for COVID-19.</w:t>
      </w:r>
    </w:p>
    <w:p w14:paraId="137C7EDC" w14:textId="77777777" w:rsidR="00FA1C23" w:rsidRPr="00EB21EA" w:rsidRDefault="00FA1C23" w:rsidP="00FA1C23">
      <w:pPr>
        <w:rPr>
          <w:sz w:val="36"/>
          <w:szCs w:val="36"/>
          <w:bdr w:val="none" w:sz="0" w:space="0" w:color="auto" w:frame="1"/>
        </w:rPr>
      </w:pPr>
      <w:r w:rsidRPr="00EB21EA">
        <w:rPr>
          <w:sz w:val="36"/>
          <w:szCs w:val="36"/>
          <w:bdr w:val="none" w:sz="0" w:space="0" w:color="auto" w:frame="1"/>
        </w:rPr>
        <w:t xml:space="preserve">Drug and alcohol testing </w:t>
      </w:r>
    </w:p>
    <w:p w14:paraId="2A1B8268" w14:textId="77777777" w:rsidR="00FA1C23" w:rsidRPr="00EB21EA" w:rsidRDefault="00FA1C23" w:rsidP="00FA1C23">
      <w:pPr>
        <w:pStyle w:val="NormalWeb"/>
        <w:spacing w:after="0"/>
        <w:textAlignment w:val="baseline"/>
        <w:rPr>
          <w:rFonts w:ascii="Lato" w:hAnsi="Lato" w:cs="Lato"/>
          <w:color w:val="292B2C"/>
          <w:sz w:val="22"/>
          <w:szCs w:val="22"/>
        </w:rPr>
      </w:pPr>
      <w:r w:rsidRPr="00EB21EA">
        <w:rPr>
          <w:rFonts w:ascii="Lato" w:hAnsi="Lato" w:cs="Lato"/>
          <w:color w:val="292B2C"/>
          <w:sz w:val="22"/>
          <w:szCs w:val="22"/>
        </w:rPr>
        <w:t xml:space="preserve">Drug and alcohol testing is most commonly carried out in the transport, construction and mining industries, as part of a suite of controls to manage drug and alcohol </w:t>
      </w:r>
      <w:hyperlink r:id="rId86" w:anchor="risks" w:history="1">
        <w:r w:rsidRPr="00EB21EA">
          <w:rPr>
            <w:rStyle w:val="HTMLDefinition"/>
            <w:rFonts w:ascii="Lato" w:hAnsi="Lato" w:cs="Lato"/>
            <w:color w:val="0000FF"/>
            <w:sz w:val="22"/>
            <w:szCs w:val="22"/>
            <w:bdr w:val="none" w:sz="0" w:space="0" w:color="auto" w:frame="1"/>
          </w:rPr>
          <w:t>risks</w:t>
        </w:r>
      </w:hyperlink>
      <w:r w:rsidRPr="00EB21EA">
        <w:rPr>
          <w:rFonts w:ascii="Lato" w:hAnsi="Lato" w:cs="Lato"/>
          <w:color w:val="292B2C"/>
          <w:sz w:val="22"/>
          <w:szCs w:val="22"/>
        </w:rPr>
        <w:t xml:space="preserve"> in the workplace.</w:t>
      </w:r>
    </w:p>
    <w:p w14:paraId="7C66AA5E" w14:textId="77777777" w:rsidR="00FA1C23" w:rsidRPr="00EB21EA" w:rsidRDefault="00FA1C23" w:rsidP="00FA1C23">
      <w:pPr>
        <w:pStyle w:val="NormalWeb"/>
        <w:textAlignment w:val="baseline"/>
        <w:rPr>
          <w:rFonts w:ascii="Lato" w:hAnsi="Lato" w:cs="Lato"/>
          <w:color w:val="292B2C"/>
          <w:sz w:val="22"/>
          <w:szCs w:val="22"/>
        </w:rPr>
      </w:pPr>
      <w:r w:rsidRPr="00EB21EA">
        <w:rPr>
          <w:rFonts w:ascii="Lato" w:hAnsi="Lato" w:cs="Lato"/>
          <w:color w:val="292B2C"/>
          <w:sz w:val="22"/>
          <w:szCs w:val="22"/>
        </w:rPr>
        <w:t>Drug and alcohol testing poses an additional risk of COVID-19 transmission and infection, and additional safety considerations are required.</w:t>
      </w:r>
    </w:p>
    <w:p w14:paraId="09A2C925" w14:textId="77777777" w:rsidR="00FA1C23" w:rsidRPr="00EB21EA" w:rsidRDefault="00FA1C23" w:rsidP="00FA1C23">
      <w:pPr>
        <w:pStyle w:val="NormalWeb"/>
        <w:spacing w:after="0"/>
        <w:textAlignment w:val="baseline"/>
        <w:rPr>
          <w:rFonts w:ascii="Lato" w:hAnsi="Lato" w:cs="Lato"/>
          <w:color w:val="292B2C"/>
          <w:sz w:val="22"/>
          <w:szCs w:val="22"/>
        </w:rPr>
      </w:pPr>
      <w:r w:rsidRPr="00EB21EA">
        <w:rPr>
          <w:rFonts w:ascii="Lato" w:hAnsi="Lato" w:cs="Lato"/>
          <w:color w:val="292B2C"/>
          <w:sz w:val="22"/>
          <w:szCs w:val="22"/>
        </w:rPr>
        <w:t xml:space="preserve">Employers must ensure that appropriate risk assessments are carried out to identify and control the </w:t>
      </w:r>
      <w:hyperlink r:id="rId87" w:anchor="risks" w:history="1">
        <w:r w:rsidRPr="00EB21EA">
          <w:rPr>
            <w:rStyle w:val="HTMLDefinition"/>
            <w:rFonts w:ascii="Lato" w:hAnsi="Lato" w:cs="Lato"/>
            <w:color w:val="0000FF"/>
            <w:sz w:val="22"/>
            <w:szCs w:val="22"/>
            <w:bdr w:val="none" w:sz="0" w:space="0" w:color="auto" w:frame="1"/>
          </w:rPr>
          <w:t>risks</w:t>
        </w:r>
      </w:hyperlink>
      <w:r w:rsidRPr="00EB21EA">
        <w:rPr>
          <w:rFonts w:ascii="Lato" w:hAnsi="Lato" w:cs="Lato"/>
          <w:color w:val="292B2C"/>
          <w:sz w:val="22"/>
          <w:szCs w:val="22"/>
        </w:rPr>
        <w:t xml:space="preserve"> arising from drug and alcohol testing during the COVID-19 pandemic.</w:t>
      </w:r>
    </w:p>
    <w:p w14:paraId="450B409F" w14:textId="77777777" w:rsidR="00FA1C23" w:rsidRPr="00EB21EA" w:rsidRDefault="00FA1C23" w:rsidP="00FA1C23">
      <w:pPr>
        <w:rPr>
          <w:rFonts w:ascii="Lato" w:hAnsi="Lato" w:cs="Lato"/>
          <w:sz w:val="20"/>
          <w:szCs w:val="20"/>
        </w:rPr>
      </w:pPr>
      <w:r w:rsidRPr="00EB21EA">
        <w:rPr>
          <w:sz w:val="36"/>
          <w:szCs w:val="36"/>
        </w:rPr>
        <w:t xml:space="preserve">Can I continue drug and alcohol testing during the COVID-19 </w:t>
      </w:r>
      <w:r w:rsidRPr="0023226C">
        <w:rPr>
          <w:sz w:val="36"/>
          <w:szCs w:val="36"/>
        </w:rPr>
        <w:t>pandemic?</w:t>
      </w:r>
    </w:p>
    <w:p w14:paraId="5BBAE5BB" w14:textId="77777777" w:rsidR="00FA1C23" w:rsidRPr="0023226C" w:rsidRDefault="00FA1C23" w:rsidP="00FA1C23">
      <w:pPr>
        <w:pStyle w:val="NormalWeb"/>
        <w:spacing w:after="0"/>
        <w:textAlignment w:val="baseline"/>
        <w:rPr>
          <w:rFonts w:ascii="Lato" w:hAnsi="Lato" w:cs="Lato"/>
          <w:color w:val="292B2C"/>
          <w:sz w:val="22"/>
          <w:szCs w:val="22"/>
        </w:rPr>
      </w:pPr>
      <w:r w:rsidRPr="0023226C">
        <w:rPr>
          <w:rFonts w:ascii="Lato" w:hAnsi="Lato" w:cs="Lato"/>
          <w:color w:val="292B2C"/>
          <w:sz w:val="22"/>
          <w:szCs w:val="22"/>
        </w:rPr>
        <w:t xml:space="preserve">The decision to continue drug and alcohol testing poses an additional risk of transmission and COVID-19 infection, and additional health and safety measures are required. When considering how to manage the risk of COVID-19, you must review and amend drug and alcohol related policies and procedures. This includes making the necessary changes to the testing methods, systems of work and </w:t>
      </w:r>
      <w:hyperlink r:id="rId88" w:anchor="control-measures" w:history="1">
        <w:r w:rsidRPr="0023226C">
          <w:rPr>
            <w:rStyle w:val="HTMLDefinition"/>
            <w:rFonts w:ascii="Lato" w:hAnsi="Lato" w:cs="Lato"/>
            <w:color w:val="0000FF"/>
            <w:sz w:val="22"/>
            <w:szCs w:val="22"/>
            <w:bdr w:val="none" w:sz="0" w:space="0" w:color="auto" w:frame="1"/>
          </w:rPr>
          <w:t>control measures</w:t>
        </w:r>
      </w:hyperlink>
      <w:r w:rsidRPr="0023226C">
        <w:rPr>
          <w:rFonts w:ascii="Lato" w:hAnsi="Lato" w:cs="Lato"/>
          <w:color w:val="292B2C"/>
          <w:sz w:val="22"/>
          <w:szCs w:val="22"/>
        </w:rPr>
        <w:t xml:space="preserve"> in place in your workplace, to ensure testing can be carried out safely and does not result in the transmission of COVID-19.</w:t>
      </w:r>
    </w:p>
    <w:p w14:paraId="2C0C2C33" w14:textId="77777777" w:rsidR="00FA1C23" w:rsidRPr="0023226C" w:rsidRDefault="00FA1C23" w:rsidP="00FA1C23">
      <w:pPr>
        <w:pStyle w:val="NormalWeb"/>
        <w:textAlignment w:val="baseline"/>
        <w:rPr>
          <w:rFonts w:ascii="Lato" w:hAnsi="Lato" w:cs="Lato"/>
          <w:color w:val="292B2C"/>
          <w:sz w:val="22"/>
          <w:szCs w:val="22"/>
        </w:rPr>
      </w:pPr>
      <w:r w:rsidRPr="0023226C">
        <w:rPr>
          <w:rFonts w:ascii="Lato" w:hAnsi="Lato" w:cs="Lato"/>
          <w:color w:val="292B2C"/>
          <w:sz w:val="22"/>
          <w:szCs w:val="22"/>
        </w:rPr>
        <w:t>The three most commonly used testing methods are:</w:t>
      </w:r>
    </w:p>
    <w:p w14:paraId="6A085E44" w14:textId="77777777" w:rsidR="00FA1C23" w:rsidRPr="0023226C" w:rsidRDefault="00FA1C23" w:rsidP="00FA1C23">
      <w:pPr>
        <w:numPr>
          <w:ilvl w:val="0"/>
          <w:numId w:val="16"/>
        </w:numPr>
        <w:spacing w:after="0" w:line="240" w:lineRule="auto"/>
        <w:textAlignment w:val="baseline"/>
        <w:rPr>
          <w:rFonts w:ascii="Lato" w:hAnsi="Lato" w:cs="Lato"/>
          <w:color w:val="292B2C"/>
        </w:rPr>
      </w:pPr>
      <w:r w:rsidRPr="0023226C">
        <w:rPr>
          <w:rStyle w:val="Strong"/>
          <w:rFonts w:ascii="Lato" w:hAnsi="Lato" w:cs="Lato"/>
          <w:color w:val="292B2C"/>
          <w:bdr w:val="none" w:sz="0" w:space="0" w:color="auto" w:frame="1"/>
        </w:rPr>
        <w:t xml:space="preserve">Breath testing </w:t>
      </w:r>
      <w:r w:rsidRPr="0023226C">
        <w:rPr>
          <w:rFonts w:ascii="Lato" w:hAnsi="Lato" w:cs="Lato"/>
          <w:color w:val="292B2C"/>
        </w:rPr>
        <w:t>– tests an individual’s breath for alcohol intoxication, delivering immediate results using either a handheld, portable device or a wall mounted unit. There is a good correlation between the level of alcohol in a person’s breath and their blood alcohol level.</w:t>
      </w:r>
    </w:p>
    <w:p w14:paraId="5E154A51" w14:textId="77777777" w:rsidR="00FA1C23" w:rsidRPr="0023226C" w:rsidRDefault="00FA1C23" w:rsidP="00FA1C23">
      <w:pPr>
        <w:numPr>
          <w:ilvl w:val="0"/>
          <w:numId w:val="16"/>
        </w:numPr>
        <w:spacing w:after="0" w:line="240" w:lineRule="auto"/>
        <w:textAlignment w:val="baseline"/>
        <w:rPr>
          <w:rFonts w:ascii="Lato" w:hAnsi="Lato" w:cs="Lato"/>
          <w:color w:val="292B2C"/>
        </w:rPr>
      </w:pPr>
      <w:r w:rsidRPr="0023226C">
        <w:rPr>
          <w:rStyle w:val="Strong"/>
          <w:rFonts w:ascii="Lato" w:hAnsi="Lato" w:cs="Lato"/>
          <w:color w:val="292B2C"/>
          <w:bdr w:val="none" w:sz="0" w:space="0" w:color="auto" w:frame="1"/>
        </w:rPr>
        <w:t xml:space="preserve">Urine testing </w:t>
      </w:r>
      <w:r w:rsidRPr="0023226C">
        <w:rPr>
          <w:rFonts w:ascii="Lato" w:hAnsi="Lato" w:cs="Lato"/>
          <w:color w:val="292B2C"/>
        </w:rPr>
        <w:t>– tests an individual’s urine for the metabolites of drugs and alcohol. Substances may be detected after consumption depending on the substance’s elimination half-life.</w:t>
      </w:r>
    </w:p>
    <w:p w14:paraId="71D0E9AD" w14:textId="77777777" w:rsidR="00FA1C23" w:rsidRPr="0023226C" w:rsidRDefault="00FA1C23" w:rsidP="00FA1C23">
      <w:pPr>
        <w:numPr>
          <w:ilvl w:val="0"/>
          <w:numId w:val="16"/>
        </w:numPr>
        <w:spacing w:after="0" w:line="240" w:lineRule="auto"/>
        <w:textAlignment w:val="baseline"/>
        <w:rPr>
          <w:rFonts w:ascii="Lato" w:hAnsi="Lato" w:cs="Lato"/>
          <w:color w:val="292B2C"/>
        </w:rPr>
      </w:pPr>
      <w:r w:rsidRPr="0023226C">
        <w:rPr>
          <w:rStyle w:val="Strong"/>
          <w:rFonts w:ascii="Lato" w:hAnsi="Lato" w:cs="Lato"/>
          <w:color w:val="292B2C"/>
          <w:bdr w:val="none" w:sz="0" w:space="0" w:color="auto" w:frame="1"/>
        </w:rPr>
        <w:t>Saliva testing</w:t>
      </w:r>
      <w:r w:rsidRPr="0023226C">
        <w:rPr>
          <w:rFonts w:ascii="Lato" w:hAnsi="Lato" w:cs="Lato"/>
          <w:color w:val="292B2C"/>
        </w:rPr>
        <w:t xml:space="preserve"> – the least invasive method to detect drugs and alcohol in an individual’s saliva.</w:t>
      </w:r>
    </w:p>
    <w:p w14:paraId="76A19365" w14:textId="77777777" w:rsidR="00FA1C23" w:rsidRPr="00EB21EA" w:rsidRDefault="00FA1C23" w:rsidP="00FA1C23">
      <w:pPr>
        <w:pStyle w:val="NormalWeb"/>
        <w:spacing w:before="240"/>
        <w:textAlignment w:val="baseline"/>
        <w:rPr>
          <w:rFonts w:ascii="Lato" w:hAnsi="Lato" w:cs="Lato"/>
          <w:color w:val="292B2C"/>
          <w:sz w:val="20"/>
          <w:szCs w:val="20"/>
        </w:rPr>
      </w:pPr>
      <w:r w:rsidRPr="0023226C">
        <w:rPr>
          <w:rFonts w:ascii="Lato" w:hAnsi="Lato" w:cs="Lato"/>
          <w:color w:val="292B2C"/>
          <w:sz w:val="22"/>
          <w:szCs w:val="22"/>
        </w:rPr>
        <w:t xml:space="preserve">When considering how to manage the risk of COVID-19, you must review and amend drug and alcohol related policies and procedures. Testing workers for alcohol and illicit substances may assist in </w:t>
      </w:r>
      <w:r w:rsidRPr="0023226C">
        <w:rPr>
          <w:rFonts w:ascii="Lato" w:hAnsi="Lato" w:cs="Lato"/>
          <w:color w:val="292B2C"/>
          <w:sz w:val="22"/>
          <w:szCs w:val="22"/>
        </w:rPr>
        <w:lastRenderedPageBreak/>
        <w:t xml:space="preserve">maintaining a safe and healthy work environment for some businesses, and it is required by law in some industries. However, you must ensure that appropriate risk assessments are carried out to identify and control the </w:t>
      </w:r>
      <w:hyperlink r:id="rId89" w:anchor="risks" w:history="1">
        <w:r w:rsidRPr="0023226C">
          <w:rPr>
            <w:rStyle w:val="HTMLDefinition"/>
            <w:rFonts w:ascii="Lato" w:hAnsi="Lato" w:cs="Lato"/>
            <w:color w:val="0000FF"/>
            <w:bdr w:val="none" w:sz="0" w:space="0" w:color="auto" w:frame="1"/>
          </w:rPr>
          <w:t>risks</w:t>
        </w:r>
      </w:hyperlink>
      <w:r w:rsidRPr="0023226C">
        <w:rPr>
          <w:rFonts w:ascii="Lato" w:hAnsi="Lato" w:cs="Lato"/>
          <w:color w:val="292B2C"/>
          <w:sz w:val="22"/>
          <w:szCs w:val="22"/>
        </w:rPr>
        <w:t xml:space="preserve"> arising from drug and alcohol testing.</w:t>
      </w:r>
    </w:p>
    <w:p w14:paraId="2FA08C25" w14:textId="77777777" w:rsidR="00FA1C23" w:rsidRPr="0023226C" w:rsidRDefault="00FA1C23" w:rsidP="00FA1C23">
      <w:pPr>
        <w:pStyle w:val="NormalWeb"/>
        <w:spacing w:after="0"/>
        <w:textAlignment w:val="baseline"/>
        <w:rPr>
          <w:rFonts w:ascii="Lato" w:hAnsi="Lato" w:cs="Lato"/>
          <w:color w:val="292B2C"/>
          <w:sz w:val="22"/>
          <w:szCs w:val="22"/>
        </w:rPr>
      </w:pPr>
      <w:r w:rsidRPr="0023226C">
        <w:rPr>
          <w:rFonts w:ascii="Lato" w:hAnsi="Lato" w:cs="Lato"/>
          <w:color w:val="292B2C"/>
          <w:sz w:val="22"/>
          <w:szCs w:val="22"/>
        </w:rPr>
        <w:t xml:space="preserve">If the </w:t>
      </w:r>
      <w:hyperlink r:id="rId90" w:anchor="risks" w:history="1">
        <w:r w:rsidRPr="0023226C">
          <w:rPr>
            <w:rStyle w:val="HTMLDefinition"/>
            <w:rFonts w:ascii="Lato" w:hAnsi="Lato" w:cs="Lato"/>
            <w:color w:val="0000FF"/>
            <w:bdr w:val="none" w:sz="0" w:space="0" w:color="auto" w:frame="1"/>
          </w:rPr>
          <w:t>risks</w:t>
        </w:r>
      </w:hyperlink>
      <w:r w:rsidRPr="0023226C">
        <w:rPr>
          <w:rFonts w:ascii="Lato" w:hAnsi="Lato" w:cs="Lato"/>
          <w:color w:val="292B2C"/>
          <w:sz w:val="22"/>
          <w:szCs w:val="22"/>
        </w:rPr>
        <w:t xml:space="preserve"> of COVID-19 cannot be appropriately managed, alternative systems or approaches are needed.</w:t>
      </w:r>
    </w:p>
    <w:p w14:paraId="3D2D240F" w14:textId="77777777" w:rsidR="00FA1C23" w:rsidRPr="0023226C" w:rsidRDefault="00FA1C23" w:rsidP="00FA1C23">
      <w:pPr>
        <w:pStyle w:val="NormalWeb"/>
        <w:spacing w:after="0"/>
        <w:textAlignment w:val="baseline"/>
        <w:rPr>
          <w:rFonts w:ascii="Lato" w:hAnsi="Lato" w:cs="Lato"/>
          <w:color w:val="292B2C"/>
          <w:sz w:val="22"/>
          <w:szCs w:val="22"/>
        </w:rPr>
      </w:pPr>
      <w:r w:rsidRPr="0023226C">
        <w:rPr>
          <w:rFonts w:ascii="Lato" w:hAnsi="Lato" w:cs="Lato"/>
          <w:color w:val="292B2C"/>
          <w:sz w:val="22"/>
          <w:szCs w:val="22"/>
        </w:rPr>
        <w:t>You must also consult with your workers about how to manage the risk of COVID-19 and provide them with detailed information on how testing will be undertaken safely. If workers are represented by Health and Safety Representatives (</w:t>
      </w:r>
      <w:hyperlink r:id="rId91" w:anchor="hsrs" w:history="1">
        <w:r w:rsidRPr="0023226C">
          <w:rPr>
            <w:rStyle w:val="HTMLDefinition"/>
            <w:rFonts w:ascii="Lato" w:hAnsi="Lato" w:cs="Lato"/>
            <w:color w:val="0000FF"/>
            <w:bdr w:val="none" w:sz="0" w:space="0" w:color="auto" w:frame="1"/>
          </w:rPr>
          <w:t>HSRs</w:t>
        </w:r>
      </w:hyperlink>
      <w:r w:rsidRPr="0023226C">
        <w:rPr>
          <w:rFonts w:ascii="Lato" w:hAnsi="Lato" w:cs="Lato"/>
          <w:color w:val="292B2C"/>
          <w:sz w:val="22"/>
          <w:szCs w:val="22"/>
        </w:rPr>
        <w:t>) you must include them in the consultation process. </w:t>
      </w:r>
    </w:p>
    <w:p w14:paraId="07CD2B45" w14:textId="77777777" w:rsidR="00FA1C23" w:rsidRPr="00EB21EA" w:rsidRDefault="00FA1C23" w:rsidP="00FA1C23">
      <w:pPr>
        <w:rPr>
          <w:sz w:val="36"/>
          <w:szCs w:val="36"/>
        </w:rPr>
      </w:pPr>
      <w:r w:rsidRPr="00EB21EA">
        <w:rPr>
          <w:sz w:val="36"/>
          <w:szCs w:val="36"/>
        </w:rPr>
        <w:t>How do I safely carry out drug and alcohol testing?</w:t>
      </w:r>
    </w:p>
    <w:p w14:paraId="6501A50B" w14:textId="77777777" w:rsidR="00FA1C23" w:rsidRPr="00EB21EA" w:rsidRDefault="00FA1C23" w:rsidP="00FA1C23">
      <w:pPr>
        <w:pStyle w:val="NormalWeb"/>
        <w:spacing w:after="0"/>
        <w:textAlignment w:val="baseline"/>
        <w:rPr>
          <w:rFonts w:ascii="Lato" w:hAnsi="Lato" w:cs="Lato"/>
          <w:color w:val="292B2C"/>
          <w:sz w:val="22"/>
          <w:szCs w:val="22"/>
        </w:rPr>
      </w:pPr>
      <w:r w:rsidRPr="00EB21EA">
        <w:rPr>
          <w:rFonts w:ascii="Lato" w:hAnsi="Lato" w:cs="Lato"/>
          <w:color w:val="292B2C"/>
          <w:sz w:val="22"/>
          <w:szCs w:val="22"/>
        </w:rPr>
        <w:t xml:space="preserve">Undertaking workplace drug and alcohol testing poses </w:t>
      </w:r>
      <w:hyperlink r:id="rId92" w:anchor="risks" w:history="1">
        <w:r w:rsidRPr="00EB21EA">
          <w:rPr>
            <w:rStyle w:val="HTMLDefinition"/>
            <w:rFonts w:ascii="Lato" w:hAnsi="Lato" w:cs="Lato"/>
            <w:color w:val="0000FF"/>
            <w:sz w:val="22"/>
            <w:szCs w:val="22"/>
            <w:bdr w:val="none" w:sz="0" w:space="0" w:color="auto" w:frame="1"/>
          </w:rPr>
          <w:t>risks</w:t>
        </w:r>
      </w:hyperlink>
      <w:r w:rsidRPr="00EB21EA">
        <w:rPr>
          <w:rFonts w:ascii="Lato" w:hAnsi="Lato" w:cs="Lato"/>
          <w:color w:val="292B2C"/>
          <w:sz w:val="22"/>
          <w:szCs w:val="22"/>
        </w:rPr>
        <w:t xml:space="preserve"> to workers due to the potential for COVID-19 to be transmitted through the testing process. Additional safety considerations are therefore required to ensure testing does not result in the transmission of COVID-19. You must consider the testing methods, systems of work and </w:t>
      </w:r>
      <w:hyperlink r:id="rId93" w:anchor="control-measures" w:history="1">
        <w:r w:rsidRPr="00EB21EA">
          <w:rPr>
            <w:rStyle w:val="HTMLDefinition"/>
            <w:rFonts w:ascii="Lato" w:hAnsi="Lato" w:cs="Lato"/>
            <w:color w:val="0000FF"/>
            <w:sz w:val="22"/>
            <w:szCs w:val="22"/>
            <w:bdr w:val="none" w:sz="0" w:space="0" w:color="auto" w:frame="1"/>
          </w:rPr>
          <w:t>control measures</w:t>
        </w:r>
      </w:hyperlink>
      <w:r w:rsidRPr="00EB21EA">
        <w:rPr>
          <w:rFonts w:ascii="Lato" w:hAnsi="Lato" w:cs="Lato"/>
          <w:color w:val="292B2C"/>
          <w:sz w:val="22"/>
          <w:szCs w:val="22"/>
        </w:rPr>
        <w:t xml:space="preserve"> in place in your workplace, to ensure testing can be carried out safely. All testing arrangements must be designed to ensure physical distancing as much as possible and minimise face to face contact for example, through positioning workers when undertaking testing.</w:t>
      </w:r>
    </w:p>
    <w:p w14:paraId="0B2592EE" w14:textId="77777777" w:rsidR="00FA1C23" w:rsidRPr="00EB21EA" w:rsidRDefault="00FA1C23" w:rsidP="00FA1C23">
      <w:pPr>
        <w:pStyle w:val="NormalWeb"/>
        <w:textAlignment w:val="baseline"/>
        <w:rPr>
          <w:rFonts w:ascii="Lato" w:hAnsi="Lato" w:cs="Lato"/>
          <w:color w:val="292B2C"/>
          <w:sz w:val="22"/>
          <w:szCs w:val="22"/>
        </w:rPr>
      </w:pPr>
      <w:r w:rsidRPr="00EB21EA">
        <w:rPr>
          <w:rFonts w:ascii="Lato" w:hAnsi="Lato" w:cs="Lato"/>
          <w:color w:val="292B2C"/>
          <w:sz w:val="22"/>
          <w:szCs w:val="22"/>
        </w:rPr>
        <w:t>If a worker is unwell or displaying symptoms of COVID-19 they should not be tested while they are unwell. If a worker is feeling unwell, including if they have a fever, you should require them to go home. </w:t>
      </w:r>
    </w:p>
    <w:p w14:paraId="3B827892" w14:textId="77777777" w:rsidR="00FA1C23" w:rsidRPr="00EB21EA" w:rsidRDefault="00FA1C23" w:rsidP="00FA1C23">
      <w:pPr>
        <w:pStyle w:val="NormalWeb"/>
        <w:textAlignment w:val="baseline"/>
        <w:rPr>
          <w:rFonts w:ascii="Lato" w:hAnsi="Lato" w:cs="Lato"/>
          <w:color w:val="292B2C"/>
          <w:sz w:val="22"/>
          <w:szCs w:val="22"/>
        </w:rPr>
      </w:pPr>
      <w:r w:rsidRPr="00EB21EA">
        <w:rPr>
          <w:rFonts w:ascii="Lato" w:hAnsi="Lato" w:cs="Lato"/>
          <w:color w:val="292B2C"/>
          <w:sz w:val="22"/>
          <w:szCs w:val="22"/>
        </w:rPr>
        <w:t>You might want to consider getting expert advice about how to conduct drug and alcohol testing including testing methods and cleaning. For example, getting advice from the manufacturer of your testing equipment. If you use a third party to conduct your testing, you should talk to them about whether they are providing testing during the pandemic and what measures they have in place to provide safe testing.</w:t>
      </w:r>
    </w:p>
    <w:p w14:paraId="17585727" w14:textId="77777777" w:rsidR="00FA1C23" w:rsidRPr="00EB21EA" w:rsidRDefault="00FA1C23" w:rsidP="00FA1C23">
      <w:pPr>
        <w:rPr>
          <w:sz w:val="36"/>
          <w:szCs w:val="36"/>
        </w:rPr>
      </w:pPr>
      <w:r w:rsidRPr="00EB21EA">
        <w:rPr>
          <w:sz w:val="36"/>
          <w:szCs w:val="36"/>
        </w:rPr>
        <w:t>For breath and saliva testing</w:t>
      </w:r>
    </w:p>
    <w:p w14:paraId="33142C0A" w14:textId="77777777" w:rsidR="00FA1C23" w:rsidRPr="00EB21EA" w:rsidRDefault="00FA1C23" w:rsidP="00FA1C23">
      <w:pPr>
        <w:pStyle w:val="NormalWeb"/>
        <w:textAlignment w:val="baseline"/>
        <w:rPr>
          <w:rFonts w:ascii="Lato" w:hAnsi="Lato" w:cs="Lato"/>
          <w:color w:val="292B2C"/>
          <w:sz w:val="22"/>
          <w:szCs w:val="22"/>
        </w:rPr>
      </w:pPr>
      <w:r w:rsidRPr="00EB21EA">
        <w:rPr>
          <w:rFonts w:ascii="Lato" w:hAnsi="Lato" w:cs="Lato"/>
          <w:color w:val="292B2C"/>
          <w:sz w:val="22"/>
          <w:szCs w:val="22"/>
        </w:rPr>
        <w:t>To ensure testing is performed safely, employers must:</w:t>
      </w:r>
    </w:p>
    <w:p w14:paraId="27EA504E" w14:textId="77777777" w:rsidR="00FA1C23" w:rsidRPr="00EB21EA" w:rsidRDefault="00FA1C23" w:rsidP="00FA1C23">
      <w:pPr>
        <w:numPr>
          <w:ilvl w:val="0"/>
          <w:numId w:val="17"/>
        </w:numPr>
        <w:spacing w:after="0" w:line="240" w:lineRule="auto"/>
        <w:textAlignment w:val="baseline"/>
        <w:rPr>
          <w:rFonts w:ascii="Lato" w:hAnsi="Lato" w:cs="Lato"/>
          <w:color w:val="292B2C"/>
        </w:rPr>
      </w:pPr>
      <w:r w:rsidRPr="00EB21EA">
        <w:rPr>
          <w:rFonts w:ascii="Lato" w:hAnsi="Lato" w:cs="Lato"/>
          <w:color w:val="292B2C"/>
        </w:rPr>
        <w:t xml:space="preserve">consult with workers to identify </w:t>
      </w:r>
      <w:hyperlink r:id="rId94" w:anchor="risks" w:history="1">
        <w:r w:rsidRPr="00EB21EA">
          <w:rPr>
            <w:rStyle w:val="HTMLDefinition"/>
            <w:rFonts w:ascii="Lato" w:hAnsi="Lato" w:cs="Lato"/>
            <w:color w:val="0000FF"/>
            <w:bdr w:val="none" w:sz="0" w:space="0" w:color="auto" w:frame="1"/>
          </w:rPr>
          <w:t>risks</w:t>
        </w:r>
      </w:hyperlink>
      <w:r w:rsidRPr="00EB21EA">
        <w:rPr>
          <w:rFonts w:ascii="Lato" w:hAnsi="Lato" w:cs="Lato"/>
          <w:color w:val="292B2C"/>
        </w:rPr>
        <w:t>, concerns and possible solutions</w:t>
      </w:r>
    </w:p>
    <w:p w14:paraId="63177D8D" w14:textId="77777777" w:rsidR="00FA1C23" w:rsidRPr="00EB21EA" w:rsidRDefault="00FA1C23" w:rsidP="00FA1C23">
      <w:pPr>
        <w:numPr>
          <w:ilvl w:val="0"/>
          <w:numId w:val="17"/>
        </w:numPr>
        <w:spacing w:after="0" w:line="240" w:lineRule="auto"/>
        <w:textAlignment w:val="baseline"/>
        <w:rPr>
          <w:rFonts w:ascii="Lato" w:hAnsi="Lato" w:cs="Lato"/>
          <w:color w:val="292B2C"/>
        </w:rPr>
      </w:pPr>
      <w:r w:rsidRPr="00EB21EA">
        <w:rPr>
          <w:rFonts w:ascii="Lato" w:hAnsi="Lato" w:cs="Lato"/>
          <w:color w:val="292B2C"/>
        </w:rPr>
        <w:t>carry out testing in a well-ventilated, open-air or outdoor environment</w:t>
      </w:r>
    </w:p>
    <w:p w14:paraId="1738736D" w14:textId="77777777" w:rsidR="00FA1C23" w:rsidRPr="00EB21EA" w:rsidRDefault="00FA1C23" w:rsidP="00FA1C23">
      <w:pPr>
        <w:numPr>
          <w:ilvl w:val="0"/>
          <w:numId w:val="17"/>
        </w:numPr>
        <w:spacing w:after="0" w:line="240" w:lineRule="auto"/>
        <w:textAlignment w:val="baseline"/>
        <w:rPr>
          <w:rFonts w:ascii="Lato" w:hAnsi="Lato" w:cs="Lato"/>
          <w:color w:val="292B2C"/>
        </w:rPr>
      </w:pPr>
      <w:r w:rsidRPr="00EB21EA">
        <w:rPr>
          <w:rFonts w:ascii="Lato" w:hAnsi="Lato" w:cs="Lato"/>
          <w:color w:val="292B2C"/>
        </w:rPr>
        <w:t>provide all staff with suitable personal protective equipment (</w:t>
      </w:r>
      <w:hyperlink r:id="rId95" w:anchor="ppe" w:history="1">
        <w:r w:rsidRPr="00EB21EA">
          <w:rPr>
            <w:rStyle w:val="HTMLDefinition"/>
            <w:rFonts w:ascii="Lato" w:hAnsi="Lato" w:cs="Lato"/>
            <w:color w:val="0000FF"/>
            <w:bdr w:val="none" w:sz="0" w:space="0" w:color="auto" w:frame="1"/>
          </w:rPr>
          <w:t>PPE</w:t>
        </w:r>
      </w:hyperlink>
      <w:r w:rsidRPr="00EB21EA">
        <w:rPr>
          <w:rFonts w:ascii="Lato" w:hAnsi="Lato" w:cs="Lato"/>
          <w:color w:val="292B2C"/>
        </w:rPr>
        <w:t>) and ensure it is worn correctly</w:t>
      </w:r>
    </w:p>
    <w:p w14:paraId="6BB0D0F8" w14:textId="77777777" w:rsidR="00FA1C23" w:rsidRPr="00EB21EA" w:rsidRDefault="00FA1C23" w:rsidP="00FA1C23">
      <w:pPr>
        <w:numPr>
          <w:ilvl w:val="0"/>
          <w:numId w:val="17"/>
        </w:numPr>
        <w:spacing w:after="0" w:line="240" w:lineRule="auto"/>
        <w:textAlignment w:val="baseline"/>
        <w:rPr>
          <w:rFonts w:ascii="Lato" w:hAnsi="Lato" w:cs="Lato"/>
          <w:color w:val="292B2C"/>
        </w:rPr>
      </w:pPr>
      <w:r w:rsidRPr="00EB21EA">
        <w:rPr>
          <w:rFonts w:ascii="Lato" w:hAnsi="Lato" w:cs="Lato"/>
          <w:color w:val="292B2C"/>
        </w:rPr>
        <w:t>ensure all staff thoroughly wash their hands before and after each test is performed</w:t>
      </w:r>
    </w:p>
    <w:p w14:paraId="794DB905" w14:textId="77777777" w:rsidR="00FA1C23" w:rsidRPr="00EB21EA" w:rsidRDefault="00FA1C23" w:rsidP="00FA1C23">
      <w:pPr>
        <w:numPr>
          <w:ilvl w:val="0"/>
          <w:numId w:val="17"/>
        </w:numPr>
        <w:spacing w:after="0" w:line="240" w:lineRule="auto"/>
        <w:textAlignment w:val="baseline"/>
        <w:rPr>
          <w:rFonts w:ascii="Lato" w:hAnsi="Lato" w:cs="Lato"/>
          <w:color w:val="292B2C"/>
        </w:rPr>
      </w:pPr>
      <w:r w:rsidRPr="00EB21EA">
        <w:rPr>
          <w:rFonts w:ascii="Lato" w:hAnsi="Lato" w:cs="Lato"/>
          <w:color w:val="292B2C"/>
        </w:rPr>
        <w:t xml:space="preserve">ensure that testing is carried out or supervised by a person who is appropriately trained in the fundamentals of infection control for COVID-19 including </w:t>
      </w:r>
      <w:hyperlink r:id="rId96" w:anchor="ppe" w:history="1">
        <w:r w:rsidRPr="00EB21EA">
          <w:rPr>
            <w:rStyle w:val="HTMLDefinition"/>
            <w:rFonts w:ascii="Lato" w:hAnsi="Lato" w:cs="Lato"/>
            <w:color w:val="0000FF"/>
            <w:bdr w:val="none" w:sz="0" w:space="0" w:color="auto" w:frame="1"/>
          </w:rPr>
          <w:t>PPE</w:t>
        </w:r>
      </w:hyperlink>
      <w:r w:rsidRPr="00EB21EA">
        <w:rPr>
          <w:rFonts w:ascii="Lato" w:hAnsi="Lato" w:cs="Lato"/>
          <w:color w:val="292B2C"/>
        </w:rPr>
        <w:t xml:space="preserve"> (online COVID-19 infection control training is available on the Australian Government Department of Health website), and</w:t>
      </w:r>
    </w:p>
    <w:p w14:paraId="35BFE9A1" w14:textId="77777777" w:rsidR="00FA1C23" w:rsidRPr="00EB21EA" w:rsidRDefault="00FA1C23" w:rsidP="00FA1C23">
      <w:pPr>
        <w:numPr>
          <w:ilvl w:val="0"/>
          <w:numId w:val="17"/>
        </w:numPr>
        <w:spacing w:after="0" w:line="240" w:lineRule="auto"/>
        <w:textAlignment w:val="baseline"/>
        <w:rPr>
          <w:rFonts w:ascii="Lato" w:hAnsi="Lato" w:cs="Lato"/>
          <w:color w:val="292B2C"/>
        </w:rPr>
      </w:pPr>
      <w:r w:rsidRPr="00EB21EA">
        <w:rPr>
          <w:rFonts w:ascii="Lato" w:hAnsi="Lato" w:cs="Lato"/>
          <w:color w:val="292B2C"/>
        </w:rPr>
        <w:t>ensure that any changes to testing regimes align with the relevant Australian Standards and Department of Health guidelines.</w:t>
      </w:r>
    </w:p>
    <w:p w14:paraId="1E72A639" w14:textId="77777777" w:rsidR="00FA1C23" w:rsidRPr="00EB21EA" w:rsidRDefault="00FA1C23" w:rsidP="00FA1C23">
      <w:pPr>
        <w:spacing w:before="240"/>
        <w:rPr>
          <w:sz w:val="36"/>
          <w:szCs w:val="36"/>
        </w:rPr>
      </w:pPr>
      <w:r w:rsidRPr="00EB21EA">
        <w:rPr>
          <w:sz w:val="36"/>
          <w:szCs w:val="36"/>
        </w:rPr>
        <w:t>Breath testing</w:t>
      </w:r>
    </w:p>
    <w:p w14:paraId="2F5F9F4A" w14:textId="77777777" w:rsidR="00FA1C23" w:rsidRPr="00EB21EA" w:rsidRDefault="00FA1C23" w:rsidP="00FA1C23">
      <w:pPr>
        <w:pStyle w:val="NormalWeb"/>
        <w:textAlignment w:val="baseline"/>
        <w:rPr>
          <w:rFonts w:ascii="Lato" w:hAnsi="Lato" w:cs="Lato"/>
          <w:color w:val="292B2C"/>
          <w:sz w:val="22"/>
          <w:szCs w:val="22"/>
        </w:rPr>
      </w:pPr>
      <w:r w:rsidRPr="00EB21EA">
        <w:rPr>
          <w:rFonts w:ascii="Lato" w:hAnsi="Lato" w:cs="Lato"/>
          <w:color w:val="292B2C"/>
          <w:sz w:val="22"/>
          <w:szCs w:val="22"/>
        </w:rPr>
        <w:t>Should breath testing be carried out:</w:t>
      </w:r>
    </w:p>
    <w:p w14:paraId="026EB7C6" w14:textId="77777777" w:rsidR="00FA1C23" w:rsidRPr="00EB21EA" w:rsidRDefault="00FA1C23" w:rsidP="00FA1C23">
      <w:pPr>
        <w:numPr>
          <w:ilvl w:val="0"/>
          <w:numId w:val="18"/>
        </w:numPr>
        <w:spacing w:after="0" w:line="240" w:lineRule="auto"/>
        <w:textAlignment w:val="baseline"/>
        <w:rPr>
          <w:rFonts w:ascii="Lato" w:hAnsi="Lato" w:cs="Lato"/>
          <w:color w:val="292B2C"/>
        </w:rPr>
      </w:pPr>
      <w:r w:rsidRPr="00EB21EA">
        <w:rPr>
          <w:rFonts w:ascii="Lato" w:hAnsi="Lato" w:cs="Lato"/>
          <w:color w:val="292B2C"/>
        </w:rPr>
        <w:t xml:space="preserve">use appropriately calibrated testing equipment that: </w:t>
      </w:r>
    </w:p>
    <w:p w14:paraId="6C8CCAE5" w14:textId="77777777" w:rsidR="00FA1C23" w:rsidRPr="00EB21EA" w:rsidRDefault="00FA1C23" w:rsidP="00FA1C23">
      <w:pPr>
        <w:numPr>
          <w:ilvl w:val="1"/>
          <w:numId w:val="18"/>
        </w:numPr>
        <w:spacing w:after="0" w:line="240" w:lineRule="auto"/>
        <w:textAlignment w:val="baseline"/>
        <w:rPr>
          <w:rFonts w:ascii="Lato" w:hAnsi="Lato" w:cs="Lato"/>
          <w:color w:val="292B2C"/>
        </w:rPr>
      </w:pPr>
      <w:r w:rsidRPr="00EB21EA">
        <w:rPr>
          <w:rFonts w:ascii="Lato" w:hAnsi="Lato" w:cs="Lato"/>
          <w:color w:val="292B2C"/>
        </w:rPr>
        <w:lastRenderedPageBreak/>
        <w:t>incorporates a mechanism to prevent saliva/respiratory secretions/respiratory exhaust from being passed from one person to the next or from entering areas where cross contamination could occur, and</w:t>
      </w:r>
    </w:p>
    <w:p w14:paraId="70509439" w14:textId="77777777" w:rsidR="00FA1C23" w:rsidRPr="00EB21EA" w:rsidRDefault="00FA1C23" w:rsidP="00FA1C23">
      <w:pPr>
        <w:numPr>
          <w:ilvl w:val="1"/>
          <w:numId w:val="18"/>
        </w:numPr>
        <w:spacing w:after="0" w:line="240" w:lineRule="auto"/>
        <w:textAlignment w:val="baseline"/>
        <w:rPr>
          <w:rFonts w:ascii="Lato" w:hAnsi="Lato" w:cs="Lato"/>
          <w:color w:val="292B2C"/>
        </w:rPr>
      </w:pPr>
      <w:r w:rsidRPr="00EB21EA">
        <w:rPr>
          <w:rFonts w:ascii="Lato" w:hAnsi="Lato" w:cs="Lato"/>
          <w:color w:val="292B2C"/>
        </w:rPr>
        <w:t>can be thoroughly cleaned and disinfected before and after each use as per the manufacturer’s instructions</w:t>
      </w:r>
    </w:p>
    <w:p w14:paraId="5E53482A" w14:textId="77777777" w:rsidR="00FA1C23" w:rsidRPr="00EB21EA" w:rsidRDefault="00FA1C23" w:rsidP="00FA1C23">
      <w:pPr>
        <w:numPr>
          <w:ilvl w:val="0"/>
          <w:numId w:val="18"/>
        </w:numPr>
        <w:spacing w:after="0" w:line="240" w:lineRule="auto"/>
        <w:textAlignment w:val="baseline"/>
        <w:rPr>
          <w:rFonts w:ascii="Lato" w:hAnsi="Lato" w:cs="Lato"/>
          <w:color w:val="292B2C"/>
        </w:rPr>
      </w:pPr>
      <w:r w:rsidRPr="00EB21EA">
        <w:rPr>
          <w:rFonts w:ascii="Lato" w:hAnsi="Lato" w:cs="Lato"/>
          <w:color w:val="292B2C"/>
        </w:rPr>
        <w:t>consider using a passive/fast mode of detection as a screening tool that provides a quick pass or fail reading, and</w:t>
      </w:r>
    </w:p>
    <w:p w14:paraId="3C045E08" w14:textId="77777777" w:rsidR="00FA1C23" w:rsidRPr="00EB21EA" w:rsidRDefault="00FA1C23" w:rsidP="00FA1C23">
      <w:pPr>
        <w:numPr>
          <w:ilvl w:val="0"/>
          <w:numId w:val="18"/>
        </w:numPr>
        <w:spacing w:after="0" w:line="240" w:lineRule="auto"/>
        <w:textAlignment w:val="baseline"/>
        <w:rPr>
          <w:rFonts w:ascii="Lato" w:hAnsi="Lato" w:cs="Lato"/>
          <w:color w:val="292B2C"/>
        </w:rPr>
      </w:pPr>
      <w:r w:rsidRPr="00EB21EA">
        <w:rPr>
          <w:rFonts w:ascii="Lato" w:hAnsi="Lato" w:cs="Lato"/>
          <w:color w:val="292B2C"/>
        </w:rPr>
        <w:t>use single use straws for testing, with a new straw for each test, and appropriately dispose of used straws.</w:t>
      </w:r>
    </w:p>
    <w:p w14:paraId="0E982C88" w14:textId="77777777" w:rsidR="00FA1C23" w:rsidRPr="00EB21EA" w:rsidRDefault="00FA1C23" w:rsidP="00FA1C23">
      <w:pPr>
        <w:spacing w:before="240"/>
        <w:rPr>
          <w:sz w:val="36"/>
          <w:szCs w:val="36"/>
        </w:rPr>
      </w:pPr>
      <w:r w:rsidRPr="00EB21EA">
        <w:rPr>
          <w:sz w:val="36"/>
          <w:szCs w:val="36"/>
        </w:rPr>
        <w:t>Wall mounted breathalysing units</w:t>
      </w:r>
    </w:p>
    <w:p w14:paraId="7EF105CA" w14:textId="77777777" w:rsidR="00FA1C23" w:rsidRPr="00EB21EA" w:rsidRDefault="00FA1C23" w:rsidP="00FA1C23">
      <w:pPr>
        <w:pStyle w:val="NormalWeb"/>
        <w:spacing w:after="0"/>
        <w:textAlignment w:val="baseline"/>
        <w:rPr>
          <w:rFonts w:ascii="Lato" w:hAnsi="Lato" w:cs="Lato"/>
          <w:color w:val="292B2C"/>
          <w:sz w:val="22"/>
          <w:szCs w:val="22"/>
        </w:rPr>
      </w:pPr>
      <w:r w:rsidRPr="00EB21EA">
        <w:rPr>
          <w:rFonts w:ascii="Lato" w:hAnsi="Lato" w:cs="Lato"/>
          <w:color w:val="292B2C"/>
          <w:sz w:val="22"/>
          <w:szCs w:val="22"/>
        </w:rPr>
        <w:t xml:space="preserve">Wall mounted breathalysing units should only be used if the breath and saliva testing </w:t>
      </w:r>
      <w:hyperlink r:id="rId97" w:anchor="control-measures" w:history="1">
        <w:r w:rsidRPr="00EB21EA">
          <w:rPr>
            <w:rStyle w:val="HTMLDefinition"/>
            <w:rFonts w:ascii="Lato" w:hAnsi="Lato" w:cs="Lato"/>
            <w:color w:val="0000FF"/>
            <w:sz w:val="22"/>
            <w:szCs w:val="22"/>
            <w:bdr w:val="none" w:sz="0" w:space="0" w:color="auto" w:frame="1"/>
          </w:rPr>
          <w:t>control measures</w:t>
        </w:r>
      </w:hyperlink>
      <w:r w:rsidRPr="00EB21EA">
        <w:rPr>
          <w:rFonts w:ascii="Lato" w:hAnsi="Lato" w:cs="Lato"/>
          <w:color w:val="292B2C"/>
          <w:sz w:val="22"/>
          <w:szCs w:val="22"/>
        </w:rPr>
        <w:t xml:space="preserve"> can be applied. It is particularly important that adequate cleaning and disinfection occurs between each use to prevent transmission of COVID-19. You should also ensure the respiratory exhaust can be directed away from people and surfaces, which is not possible with all units. If there are any doubts, wall mounted breathalysing units should not be used. If possible, alternative testing methods should be implemented until the </w:t>
      </w:r>
      <w:hyperlink r:id="rId98" w:anchor="risks" w:history="1">
        <w:r w:rsidRPr="00EB21EA">
          <w:rPr>
            <w:rStyle w:val="HTMLDefinition"/>
            <w:rFonts w:ascii="Lato" w:hAnsi="Lato" w:cs="Lato"/>
            <w:color w:val="0000FF"/>
            <w:sz w:val="22"/>
            <w:szCs w:val="22"/>
            <w:bdr w:val="none" w:sz="0" w:space="0" w:color="auto" w:frame="1"/>
          </w:rPr>
          <w:t>risks</w:t>
        </w:r>
      </w:hyperlink>
      <w:r w:rsidRPr="00EB21EA">
        <w:rPr>
          <w:rFonts w:ascii="Lato" w:hAnsi="Lato" w:cs="Lato"/>
          <w:color w:val="292B2C"/>
          <w:sz w:val="22"/>
          <w:szCs w:val="22"/>
        </w:rPr>
        <w:t xml:space="preserve"> arising from using wall mounted breathalysing units have been eliminated.</w:t>
      </w:r>
    </w:p>
    <w:p w14:paraId="7F7812E9" w14:textId="77777777" w:rsidR="00FA1C23" w:rsidRPr="00EB21EA" w:rsidRDefault="00FA1C23" w:rsidP="00FA1C23">
      <w:pPr>
        <w:rPr>
          <w:sz w:val="36"/>
          <w:szCs w:val="36"/>
        </w:rPr>
      </w:pPr>
      <w:r w:rsidRPr="00EB21EA">
        <w:rPr>
          <w:sz w:val="36"/>
          <w:szCs w:val="36"/>
        </w:rPr>
        <w:t>Do I need to consult with my workers about workplace drug and alcohol testing?</w:t>
      </w:r>
    </w:p>
    <w:p w14:paraId="3C7A70A7" w14:textId="77777777" w:rsidR="00FA1C23" w:rsidRPr="00EB21EA" w:rsidRDefault="00FA1C23" w:rsidP="00FA1C23">
      <w:pPr>
        <w:pStyle w:val="NormalWeb"/>
        <w:textAlignment w:val="baseline"/>
        <w:rPr>
          <w:rFonts w:ascii="Lato" w:hAnsi="Lato" w:cs="Lato"/>
          <w:color w:val="292B2C"/>
          <w:sz w:val="22"/>
          <w:szCs w:val="22"/>
        </w:rPr>
      </w:pPr>
      <w:r w:rsidRPr="00EB21EA">
        <w:rPr>
          <w:rFonts w:ascii="Lato" w:hAnsi="Lato" w:cs="Lato"/>
          <w:color w:val="292B2C"/>
          <w:sz w:val="22"/>
          <w:szCs w:val="22"/>
        </w:rPr>
        <w:t>You must consult with workers on health and safety matters relating to COVID-19. This includes any decisions about workplace drug and alcohol testing. If workers are represented by Health and safety representatives you must include them in the consultation process. </w:t>
      </w:r>
    </w:p>
    <w:p w14:paraId="404081D2" w14:textId="77777777" w:rsidR="00FA1C23" w:rsidRPr="00EB21EA" w:rsidRDefault="00FA1C23" w:rsidP="00FA1C23">
      <w:pPr>
        <w:pStyle w:val="NormalWeb"/>
        <w:textAlignment w:val="baseline"/>
        <w:rPr>
          <w:rFonts w:ascii="Lato" w:hAnsi="Lato" w:cs="Lato"/>
          <w:color w:val="292B2C"/>
          <w:sz w:val="22"/>
          <w:szCs w:val="22"/>
        </w:rPr>
      </w:pPr>
      <w:r w:rsidRPr="00EB21EA">
        <w:rPr>
          <w:rFonts w:ascii="Lato" w:hAnsi="Lato" w:cs="Lato"/>
          <w:color w:val="292B2C"/>
          <w:sz w:val="22"/>
          <w:szCs w:val="22"/>
        </w:rPr>
        <w:t>This is a stressful time for all Australians and workers may be concerned about the risk of COVID-19 transmission and the impact on their health. When consulting with your workers, you must provide them with the opportunity to express their views and raise concerns. You must take the views of your workers into account and advise them of the outcome of consultation.</w:t>
      </w:r>
    </w:p>
    <w:p w14:paraId="05C13640" w14:textId="77777777" w:rsidR="00FA1C23" w:rsidRPr="00EB21EA" w:rsidRDefault="00FA1C23" w:rsidP="00FA1C23">
      <w:pPr>
        <w:pStyle w:val="NormalWeb"/>
        <w:spacing w:after="0"/>
        <w:textAlignment w:val="baseline"/>
        <w:rPr>
          <w:rFonts w:ascii="Lato" w:hAnsi="Lato" w:cs="Lato"/>
          <w:color w:val="292B2C"/>
          <w:sz w:val="22"/>
          <w:szCs w:val="22"/>
        </w:rPr>
      </w:pPr>
      <w:r w:rsidRPr="00EB21EA">
        <w:rPr>
          <w:rFonts w:ascii="Lato" w:hAnsi="Lato" w:cs="Lato"/>
          <w:color w:val="292B2C"/>
          <w:sz w:val="22"/>
          <w:szCs w:val="22"/>
        </w:rPr>
        <w:t xml:space="preserve">If you decide to continue with drug and alcohol testing, you should clearly inform workers of the </w:t>
      </w:r>
      <w:hyperlink r:id="rId99" w:anchor="control-measures" w:history="1">
        <w:r w:rsidRPr="00EB21EA">
          <w:rPr>
            <w:rStyle w:val="HTMLDefinition"/>
            <w:rFonts w:ascii="Lato" w:hAnsi="Lato" w:cs="Lato"/>
            <w:color w:val="0000FF"/>
            <w:sz w:val="22"/>
            <w:szCs w:val="22"/>
            <w:bdr w:val="none" w:sz="0" w:space="0" w:color="auto" w:frame="1"/>
          </w:rPr>
          <w:t>control measures</w:t>
        </w:r>
      </w:hyperlink>
      <w:r w:rsidRPr="00EB21EA">
        <w:rPr>
          <w:rFonts w:ascii="Lato" w:hAnsi="Lato" w:cs="Lato"/>
          <w:color w:val="292B2C"/>
          <w:sz w:val="22"/>
          <w:szCs w:val="22"/>
        </w:rPr>
        <w:t xml:space="preserve"> being implemented that will allow testing to continue safely. You must provide this information as early as possible prior to continuing testing and ensure that this information can be easily understood by your workers. </w:t>
      </w:r>
    </w:p>
    <w:p w14:paraId="604AEA5F" w14:textId="77777777" w:rsidR="00FA1C23" w:rsidRDefault="00FA1C23" w:rsidP="00FA1C23">
      <w:pPr>
        <w:pStyle w:val="NormalWeb"/>
        <w:textAlignment w:val="baseline"/>
        <w:rPr>
          <w:rFonts w:ascii="Lato" w:hAnsi="Lato" w:cs="Lato"/>
          <w:color w:val="292B2C"/>
          <w:sz w:val="22"/>
          <w:szCs w:val="22"/>
        </w:rPr>
      </w:pPr>
      <w:r w:rsidRPr="00EB21EA">
        <w:rPr>
          <w:rFonts w:ascii="Lato" w:hAnsi="Lato" w:cs="Lato"/>
          <w:color w:val="292B2C"/>
          <w:sz w:val="22"/>
          <w:szCs w:val="22"/>
        </w:rPr>
        <w:t xml:space="preserve">For more information on the importance of consulting with your workers, see also </w:t>
      </w:r>
      <w:r>
        <w:rPr>
          <w:rFonts w:ascii="Lato" w:hAnsi="Lato" w:cs="Lato"/>
          <w:color w:val="292B2C"/>
          <w:sz w:val="22"/>
          <w:szCs w:val="22"/>
        </w:rPr>
        <w:t>this</w:t>
      </w:r>
      <w:r w:rsidRPr="00EB21EA">
        <w:rPr>
          <w:rFonts w:ascii="Lato" w:hAnsi="Lato" w:cs="Lato"/>
          <w:color w:val="292B2C"/>
          <w:sz w:val="22"/>
          <w:szCs w:val="22"/>
        </w:rPr>
        <w:t xml:space="preserve"> </w:t>
      </w:r>
      <w:hyperlink r:id="rId100" w:history="1">
        <w:r w:rsidRPr="00516E7C">
          <w:rPr>
            <w:rStyle w:val="Hyperlink"/>
            <w:rFonts w:ascii="Lato" w:hAnsi="Lato" w:cs="Lato"/>
            <w:sz w:val="22"/>
            <w:szCs w:val="22"/>
          </w:rPr>
          <w:t>Consultation page</w:t>
        </w:r>
      </w:hyperlink>
      <w:r w:rsidRPr="00EB21EA">
        <w:rPr>
          <w:rFonts w:ascii="Lato" w:hAnsi="Lato" w:cs="Lato"/>
          <w:color w:val="292B2C"/>
          <w:sz w:val="22"/>
          <w:szCs w:val="22"/>
        </w:rPr>
        <w:t>.</w:t>
      </w:r>
    </w:p>
    <w:p w14:paraId="350E3666" w14:textId="77777777" w:rsidR="00FA1C23" w:rsidRDefault="00FA1C23" w:rsidP="00FA1C23">
      <w:pPr>
        <w:pStyle w:val="NormalWeb"/>
        <w:textAlignment w:val="baseline"/>
        <w:rPr>
          <w:rFonts w:ascii="Lato" w:hAnsi="Lato" w:cs="Lato"/>
          <w:color w:val="292B2C"/>
          <w:sz w:val="22"/>
          <w:szCs w:val="22"/>
        </w:rPr>
      </w:pPr>
    </w:p>
    <w:p w14:paraId="7D49B281" w14:textId="77777777" w:rsidR="00FA1C23" w:rsidRPr="00EB21EA" w:rsidRDefault="00FA1C23" w:rsidP="00FA1C23">
      <w:pPr>
        <w:pStyle w:val="NormalWeb"/>
        <w:textAlignment w:val="baseline"/>
        <w:rPr>
          <w:rFonts w:ascii="Lato" w:hAnsi="Lato" w:cs="Lato"/>
          <w:color w:val="292B2C"/>
          <w:sz w:val="22"/>
          <w:szCs w:val="22"/>
        </w:rPr>
      </w:pPr>
    </w:p>
    <w:p w14:paraId="0F51FBB2" w14:textId="77777777" w:rsidR="00FA1C23" w:rsidRPr="00EB21EA" w:rsidRDefault="00FA1C23" w:rsidP="00FA1C23">
      <w:pPr>
        <w:rPr>
          <w:rFonts w:ascii="Lato" w:hAnsi="Lato" w:cs="Lato"/>
        </w:rPr>
      </w:pPr>
    </w:p>
    <w:p w14:paraId="75AA5826" w14:textId="17582E25" w:rsidR="001E344D" w:rsidRDefault="001E344D" w:rsidP="007766E0">
      <w:pPr>
        <w:rPr>
          <w:b/>
          <w:bCs/>
          <w:sz w:val="24"/>
          <w:szCs w:val="24"/>
        </w:rPr>
      </w:pPr>
    </w:p>
    <w:p w14:paraId="2CEF0733" w14:textId="68F40D7C" w:rsidR="00F30760" w:rsidRDefault="00F30760" w:rsidP="007766E0">
      <w:pPr>
        <w:rPr>
          <w:b/>
          <w:bCs/>
          <w:sz w:val="24"/>
          <w:szCs w:val="24"/>
        </w:rPr>
      </w:pPr>
    </w:p>
    <w:p w14:paraId="75B645B4" w14:textId="77777777" w:rsidR="00F30760" w:rsidRDefault="00F30760" w:rsidP="007766E0">
      <w:pPr>
        <w:rPr>
          <w:b/>
          <w:bCs/>
          <w:sz w:val="24"/>
          <w:szCs w:val="24"/>
        </w:rPr>
      </w:pPr>
    </w:p>
    <w:p w14:paraId="093AF572" w14:textId="7FEB01A0" w:rsidR="00A952EF" w:rsidRPr="007766E0" w:rsidRDefault="00A952EF" w:rsidP="007766E0">
      <w:pPr>
        <w:rPr>
          <w:b/>
          <w:bCs/>
          <w:sz w:val="24"/>
          <w:szCs w:val="24"/>
        </w:rPr>
      </w:pPr>
      <w:r w:rsidRPr="007766E0">
        <w:rPr>
          <w:b/>
          <w:bCs/>
          <w:sz w:val="24"/>
          <w:szCs w:val="24"/>
        </w:rPr>
        <w:lastRenderedPageBreak/>
        <w:t>Appendix 12 COVID Marshal Duties and Support</w:t>
      </w:r>
      <w:bookmarkEnd w:id="43"/>
      <w:bookmarkEnd w:id="44"/>
    </w:p>
    <w:p w14:paraId="2304A1EB" w14:textId="77777777" w:rsidR="001E344D" w:rsidRPr="003D7ECB" w:rsidRDefault="001E344D" w:rsidP="001E344D">
      <w:pPr>
        <w:pStyle w:val="Heading4"/>
        <w:rPr>
          <w:rFonts w:ascii="Lato" w:hAnsi="Lato" w:cs="Lato"/>
          <w:sz w:val="28"/>
          <w:szCs w:val="28"/>
        </w:rPr>
      </w:pPr>
      <w:r w:rsidRPr="003D7ECB">
        <w:rPr>
          <w:rFonts w:ascii="Lato" w:hAnsi="Lato" w:cs="Lato"/>
          <w:sz w:val="28"/>
          <w:szCs w:val="28"/>
        </w:rPr>
        <w:t xml:space="preserve">Implementation of COVID Marshals is </w:t>
      </w:r>
      <w:r>
        <w:rPr>
          <w:rFonts w:ascii="Lato" w:hAnsi="Lato" w:cs="Lato"/>
          <w:sz w:val="28"/>
          <w:szCs w:val="28"/>
        </w:rPr>
        <w:t>R</w:t>
      </w:r>
      <w:r w:rsidRPr="003D7ECB">
        <w:rPr>
          <w:rFonts w:ascii="Lato" w:hAnsi="Lato" w:cs="Lato"/>
          <w:sz w:val="28"/>
          <w:szCs w:val="28"/>
        </w:rPr>
        <w:t xml:space="preserve">ecommended for </w:t>
      </w:r>
      <w:r>
        <w:rPr>
          <w:rFonts w:ascii="Lato" w:hAnsi="Lato" w:cs="Lato"/>
          <w:sz w:val="28"/>
          <w:szCs w:val="28"/>
        </w:rPr>
        <w:t>Y</w:t>
      </w:r>
      <w:r w:rsidRPr="003D7ECB">
        <w:rPr>
          <w:rFonts w:ascii="Lato" w:hAnsi="Lato" w:cs="Lato"/>
          <w:sz w:val="28"/>
          <w:szCs w:val="28"/>
        </w:rPr>
        <w:t xml:space="preserve">our </w:t>
      </w:r>
      <w:r>
        <w:rPr>
          <w:rFonts w:ascii="Lato" w:hAnsi="Lato" w:cs="Lato"/>
          <w:sz w:val="28"/>
          <w:szCs w:val="28"/>
        </w:rPr>
        <w:t>I</w:t>
      </w:r>
      <w:r w:rsidRPr="003D7ECB">
        <w:rPr>
          <w:rFonts w:ascii="Lato" w:hAnsi="Lato" w:cs="Lato"/>
          <w:sz w:val="28"/>
          <w:szCs w:val="28"/>
        </w:rPr>
        <w:t xml:space="preserve">ndustry. </w:t>
      </w:r>
    </w:p>
    <w:p w14:paraId="03C46E72" w14:textId="77777777" w:rsidR="001E344D" w:rsidRPr="003D7ECB" w:rsidRDefault="001E344D" w:rsidP="001E344D">
      <w:pPr>
        <w:rPr>
          <w:rFonts w:ascii="Lato" w:hAnsi="Lato" w:cs="Lato"/>
          <w:szCs w:val="28"/>
        </w:rPr>
      </w:pPr>
      <w:r w:rsidRPr="003D7ECB">
        <w:rPr>
          <w:rFonts w:ascii="Lato" w:hAnsi="Lato" w:cs="Lato"/>
          <w:szCs w:val="28"/>
        </w:rPr>
        <w:t>COVID Marshals are responsible for supporting site compliance and providing advice on appropriate physical distancing, hygiene and records requirements detailed in the</w:t>
      </w:r>
      <w:r>
        <w:rPr>
          <w:rFonts w:ascii="Lato" w:hAnsi="Lato" w:cs="Lato"/>
          <w:szCs w:val="28"/>
        </w:rPr>
        <w:t xml:space="preserve"> Victoria Coronavirus (COVID-19)</w:t>
      </w:r>
      <w:r w:rsidRPr="003D7ECB">
        <w:rPr>
          <w:rFonts w:ascii="Lato" w:hAnsi="Lato" w:cs="Lato"/>
          <w:szCs w:val="28"/>
        </w:rPr>
        <w:t xml:space="preserve"> </w:t>
      </w:r>
      <w:r>
        <w:rPr>
          <w:rFonts w:ascii="Lato" w:hAnsi="Lato" w:cs="Lato"/>
          <w:szCs w:val="28"/>
        </w:rPr>
        <w:t xml:space="preserve">COVIDSafe Summer </w:t>
      </w:r>
      <w:hyperlink r:id="rId101" w:history="1">
        <w:r>
          <w:rPr>
            <w:rStyle w:val="Hyperlink"/>
          </w:rPr>
          <w:t>https://www.coronavirus.vic.gov.au/coronavirus-covidsafe-summer</w:t>
        </w:r>
      </w:hyperlink>
      <w:r w:rsidRPr="003D7ECB">
        <w:rPr>
          <w:rFonts w:ascii="Lato" w:hAnsi="Lato" w:cs="Lato"/>
          <w:szCs w:val="28"/>
        </w:rPr>
        <w:t>.</w:t>
      </w:r>
    </w:p>
    <w:p w14:paraId="21CDB620" w14:textId="77777777" w:rsidR="001E344D" w:rsidRDefault="001E344D" w:rsidP="001E344D">
      <w:pPr>
        <w:rPr>
          <w:rFonts w:ascii="Lato" w:hAnsi="Lato" w:cs="Lato"/>
          <w:szCs w:val="28"/>
        </w:rPr>
      </w:pPr>
      <w:r w:rsidRPr="003D7ECB">
        <w:rPr>
          <w:rFonts w:ascii="Lato" w:hAnsi="Lato" w:cs="Lato"/>
          <w:szCs w:val="28"/>
        </w:rPr>
        <w:t>The overarching purpose of COVID Marshals is to ensure implementation of COVIDSafe Plans</w:t>
      </w:r>
      <w:r>
        <w:rPr>
          <w:rFonts w:ascii="Lato" w:hAnsi="Lato" w:cs="Lato"/>
          <w:szCs w:val="28"/>
        </w:rPr>
        <w:t xml:space="preserve"> </w:t>
      </w:r>
      <w:r>
        <w:rPr>
          <w:color w:val="011A3C"/>
        </w:rPr>
        <w:t>and additional industry obligations and</w:t>
      </w:r>
      <w:r w:rsidRPr="003D7ECB">
        <w:rPr>
          <w:rFonts w:ascii="Lato" w:hAnsi="Lato" w:cs="Lato"/>
          <w:szCs w:val="28"/>
        </w:rPr>
        <w:t xml:space="preserve"> providing advice to employers and workers on safe working practices. This includes:</w:t>
      </w:r>
    </w:p>
    <w:p w14:paraId="6BD0B1A1" w14:textId="77777777" w:rsidR="001E344D" w:rsidRPr="003D7ECB" w:rsidRDefault="001E344D" w:rsidP="001E344D">
      <w:pPr>
        <w:pStyle w:val="Bullet"/>
        <w:rPr>
          <w:rFonts w:ascii="Lato" w:hAnsi="Lato" w:cs="Lato"/>
          <w:sz w:val="22"/>
          <w:szCs w:val="28"/>
        </w:rPr>
      </w:pPr>
      <w:r w:rsidRPr="003D7ECB">
        <w:rPr>
          <w:rFonts w:ascii="Lato" w:hAnsi="Lato" w:cs="Lato"/>
          <w:sz w:val="22"/>
          <w:szCs w:val="28"/>
        </w:rPr>
        <w:t xml:space="preserve">Ensuring </w:t>
      </w:r>
      <w:r>
        <w:rPr>
          <w:rFonts w:ascii="Lato" w:hAnsi="Lato" w:cs="Lato"/>
          <w:sz w:val="22"/>
          <w:szCs w:val="28"/>
        </w:rPr>
        <w:t>all relevant persons</w:t>
      </w:r>
      <w:r w:rsidRPr="003D7ECB">
        <w:rPr>
          <w:rFonts w:ascii="Lato" w:hAnsi="Lato" w:cs="Lato"/>
          <w:sz w:val="22"/>
          <w:szCs w:val="28"/>
        </w:rPr>
        <w:t xml:space="preserve"> practi</w:t>
      </w:r>
      <w:r>
        <w:rPr>
          <w:rFonts w:ascii="Lato" w:hAnsi="Lato" w:cs="Lato"/>
          <w:sz w:val="22"/>
          <w:szCs w:val="28"/>
        </w:rPr>
        <w:t>c</w:t>
      </w:r>
      <w:r w:rsidRPr="003D7ECB">
        <w:rPr>
          <w:rFonts w:ascii="Lato" w:hAnsi="Lato" w:cs="Lato"/>
          <w:sz w:val="22"/>
          <w:szCs w:val="28"/>
        </w:rPr>
        <w:t xml:space="preserve">e appropriate physical distancing measures </w:t>
      </w:r>
    </w:p>
    <w:p w14:paraId="403B5CAF" w14:textId="77777777" w:rsidR="001E344D" w:rsidRPr="003D7ECB" w:rsidRDefault="001E344D" w:rsidP="001E344D">
      <w:pPr>
        <w:pStyle w:val="Bullet"/>
        <w:rPr>
          <w:rFonts w:ascii="Lato" w:hAnsi="Lato" w:cs="Lato"/>
          <w:sz w:val="22"/>
          <w:szCs w:val="28"/>
        </w:rPr>
      </w:pPr>
      <w:r w:rsidRPr="003D7ECB">
        <w:rPr>
          <w:rFonts w:ascii="Lato" w:hAnsi="Lato" w:cs="Lato"/>
          <w:sz w:val="22"/>
          <w:szCs w:val="28"/>
        </w:rPr>
        <w:t xml:space="preserve">Ensuring </w:t>
      </w:r>
      <w:r>
        <w:rPr>
          <w:rFonts w:ascii="Lato" w:hAnsi="Lato" w:cs="Lato"/>
          <w:sz w:val="22"/>
          <w:szCs w:val="28"/>
        </w:rPr>
        <w:t>drivers/operators</w:t>
      </w:r>
      <w:r w:rsidRPr="003D7ECB">
        <w:rPr>
          <w:rFonts w:ascii="Lato" w:hAnsi="Lato" w:cs="Lato"/>
          <w:sz w:val="22"/>
          <w:szCs w:val="28"/>
        </w:rPr>
        <w:t xml:space="preserve"> practi</w:t>
      </w:r>
      <w:r>
        <w:rPr>
          <w:rFonts w:ascii="Lato" w:hAnsi="Lato" w:cs="Lato"/>
          <w:sz w:val="22"/>
          <w:szCs w:val="28"/>
        </w:rPr>
        <w:t>c</w:t>
      </w:r>
      <w:r w:rsidRPr="003D7ECB">
        <w:rPr>
          <w:rFonts w:ascii="Lato" w:hAnsi="Lato" w:cs="Lato"/>
          <w:sz w:val="22"/>
          <w:szCs w:val="28"/>
        </w:rPr>
        <w:t xml:space="preserve">e minimum-level hygiene measures </w:t>
      </w:r>
      <w:r w:rsidRPr="003D7ECB">
        <w:rPr>
          <w:rFonts w:ascii="Lato" w:hAnsi="Lato" w:cs="Lato"/>
          <w:sz w:val="22"/>
          <w:szCs w:val="28"/>
        </w:rPr>
        <w:br/>
        <w:t xml:space="preserve">(as per Infection Control Awareness training) </w:t>
      </w:r>
    </w:p>
    <w:p w14:paraId="405F6E54" w14:textId="77777777" w:rsidR="001E344D" w:rsidRPr="003D7ECB" w:rsidRDefault="001E344D" w:rsidP="001E344D">
      <w:pPr>
        <w:pStyle w:val="Bullet"/>
        <w:rPr>
          <w:rFonts w:ascii="Lato" w:hAnsi="Lato" w:cs="Lato"/>
          <w:sz w:val="22"/>
          <w:szCs w:val="28"/>
        </w:rPr>
      </w:pPr>
      <w:r w:rsidRPr="003D7ECB">
        <w:rPr>
          <w:rFonts w:ascii="Lato" w:hAnsi="Lato" w:cs="Lato"/>
          <w:sz w:val="22"/>
          <w:szCs w:val="28"/>
        </w:rPr>
        <w:t xml:space="preserve">Ensuring adequate ventilation </w:t>
      </w:r>
    </w:p>
    <w:p w14:paraId="281874AB" w14:textId="77777777" w:rsidR="001E344D" w:rsidRPr="003D7ECB" w:rsidRDefault="001E344D" w:rsidP="001E344D">
      <w:pPr>
        <w:pStyle w:val="Bullet"/>
        <w:rPr>
          <w:rFonts w:ascii="Lato" w:hAnsi="Lato" w:cs="Lato"/>
          <w:sz w:val="22"/>
          <w:szCs w:val="28"/>
        </w:rPr>
      </w:pPr>
      <w:r w:rsidRPr="003D7ECB">
        <w:rPr>
          <w:rFonts w:ascii="Lato" w:hAnsi="Lato" w:cs="Lato"/>
          <w:sz w:val="22"/>
          <w:szCs w:val="28"/>
        </w:rPr>
        <w:t xml:space="preserve">Maintaining accurate and robust record keeping  </w:t>
      </w:r>
    </w:p>
    <w:p w14:paraId="4D408A07" w14:textId="77777777" w:rsidR="001E344D" w:rsidRPr="003D7ECB" w:rsidRDefault="001E344D" w:rsidP="001E344D">
      <w:pPr>
        <w:pStyle w:val="Bullet"/>
        <w:rPr>
          <w:rFonts w:ascii="Lato" w:hAnsi="Lato" w:cs="Lato"/>
          <w:sz w:val="22"/>
          <w:szCs w:val="28"/>
        </w:rPr>
      </w:pPr>
      <w:r w:rsidRPr="003D7ECB">
        <w:rPr>
          <w:rFonts w:ascii="Lato" w:hAnsi="Lato" w:cs="Lato"/>
          <w:sz w:val="22"/>
          <w:szCs w:val="28"/>
        </w:rPr>
        <w:t>Informing required updates to respective COVIDSafe plans.</w:t>
      </w:r>
    </w:p>
    <w:p w14:paraId="3FFC1A71" w14:textId="77777777" w:rsidR="001E344D" w:rsidRPr="003D7ECB" w:rsidRDefault="001E344D" w:rsidP="001E344D">
      <w:pPr>
        <w:rPr>
          <w:rFonts w:ascii="Lato" w:hAnsi="Lato" w:cs="Lato"/>
          <w:szCs w:val="28"/>
        </w:rPr>
      </w:pPr>
      <w:r w:rsidRPr="003D7ECB">
        <w:rPr>
          <w:rFonts w:ascii="Lato" w:hAnsi="Lato" w:cs="Lato"/>
          <w:szCs w:val="28"/>
        </w:rPr>
        <w:br/>
        <w:t>In addition, the COVID Marshal is also the lead point of contact for contact management. It is recommended that you:</w:t>
      </w:r>
    </w:p>
    <w:p w14:paraId="458F2A1B" w14:textId="77777777" w:rsidR="001E344D" w:rsidRPr="003D7ECB" w:rsidRDefault="001E344D" w:rsidP="001E344D">
      <w:pPr>
        <w:pStyle w:val="Bullet"/>
        <w:numPr>
          <w:ilvl w:val="0"/>
          <w:numId w:val="10"/>
        </w:numPr>
        <w:rPr>
          <w:rFonts w:ascii="Lato" w:hAnsi="Lato" w:cs="Lato"/>
          <w:sz w:val="22"/>
          <w:szCs w:val="28"/>
        </w:rPr>
      </w:pPr>
      <w:r w:rsidRPr="003D7ECB">
        <w:rPr>
          <w:rFonts w:ascii="Lato" w:hAnsi="Lato" w:cs="Lato"/>
          <w:sz w:val="22"/>
          <w:szCs w:val="28"/>
        </w:rPr>
        <w:t xml:space="preserve">Designate one or more workers as a COVID Marshal whose role is to monitor compliance </w:t>
      </w:r>
      <w:r>
        <w:rPr>
          <w:rFonts w:ascii="Lato" w:hAnsi="Lato" w:cs="Lato"/>
          <w:sz w:val="22"/>
          <w:szCs w:val="28"/>
        </w:rPr>
        <w:t xml:space="preserve">of the BSP </w:t>
      </w:r>
      <w:r w:rsidRPr="003D7ECB">
        <w:rPr>
          <w:rFonts w:ascii="Lato" w:hAnsi="Lato" w:cs="Lato"/>
          <w:sz w:val="22"/>
          <w:szCs w:val="28"/>
        </w:rPr>
        <w:t>with the COVIDSafe Plan</w:t>
      </w:r>
      <w:r>
        <w:rPr>
          <w:rFonts w:ascii="Lato" w:hAnsi="Lato" w:cs="Lato"/>
          <w:sz w:val="22"/>
          <w:szCs w:val="28"/>
        </w:rPr>
        <w:t xml:space="preserve"> for their business and site(s)</w:t>
      </w:r>
    </w:p>
    <w:p w14:paraId="204F2B79" w14:textId="77777777" w:rsidR="001E344D" w:rsidRPr="003D7ECB" w:rsidRDefault="001E344D" w:rsidP="001E344D">
      <w:pPr>
        <w:pStyle w:val="Bullet"/>
        <w:numPr>
          <w:ilvl w:val="0"/>
          <w:numId w:val="10"/>
        </w:numPr>
        <w:rPr>
          <w:rFonts w:ascii="Lato" w:hAnsi="Lato" w:cs="Lato"/>
          <w:sz w:val="22"/>
          <w:szCs w:val="28"/>
        </w:rPr>
      </w:pPr>
      <w:r w:rsidRPr="003D7ECB">
        <w:rPr>
          <w:rFonts w:ascii="Lato" w:hAnsi="Lato" w:cs="Lato"/>
          <w:sz w:val="22"/>
          <w:szCs w:val="28"/>
        </w:rPr>
        <w:t>That the COVIDSafe Marshal(s) must successfully complete training provided by the employer that is in accordance with guidance from the Department of Health and Human Services (DHHS)</w:t>
      </w:r>
    </w:p>
    <w:p w14:paraId="18437662" w14:textId="77777777" w:rsidR="001E344D" w:rsidRPr="003D7ECB" w:rsidRDefault="001E344D" w:rsidP="001E344D">
      <w:pPr>
        <w:pStyle w:val="Bullet"/>
        <w:numPr>
          <w:ilvl w:val="0"/>
          <w:numId w:val="10"/>
        </w:numPr>
        <w:rPr>
          <w:rFonts w:ascii="Lato" w:hAnsi="Lato" w:cs="Lato"/>
          <w:sz w:val="22"/>
          <w:szCs w:val="28"/>
        </w:rPr>
      </w:pPr>
      <w:r w:rsidRPr="003D7ECB">
        <w:rPr>
          <w:rFonts w:ascii="Lato" w:hAnsi="Lato" w:cs="Lato"/>
          <w:sz w:val="22"/>
          <w:szCs w:val="28"/>
        </w:rPr>
        <w:t xml:space="preserve">Have a COVID Marshal(s) at the </w:t>
      </w:r>
      <w:r>
        <w:rPr>
          <w:rFonts w:ascii="Lato" w:hAnsi="Lato" w:cs="Lato"/>
          <w:sz w:val="22"/>
          <w:szCs w:val="28"/>
        </w:rPr>
        <w:t xml:space="preserve">nominated </w:t>
      </w:r>
      <w:r w:rsidRPr="003D7ECB">
        <w:rPr>
          <w:rFonts w:ascii="Lato" w:hAnsi="Lato" w:cs="Lato"/>
          <w:sz w:val="22"/>
          <w:szCs w:val="28"/>
        </w:rPr>
        <w:t xml:space="preserve">work premises whenever workers are on site </w:t>
      </w:r>
    </w:p>
    <w:p w14:paraId="6F2154A2" w14:textId="77777777" w:rsidR="001E344D" w:rsidRPr="003D7ECB" w:rsidRDefault="001E344D" w:rsidP="001E344D">
      <w:pPr>
        <w:pStyle w:val="Bullet"/>
        <w:numPr>
          <w:ilvl w:val="0"/>
          <w:numId w:val="10"/>
        </w:numPr>
        <w:rPr>
          <w:rFonts w:ascii="Lato" w:hAnsi="Lato" w:cs="Lato"/>
          <w:sz w:val="22"/>
          <w:szCs w:val="28"/>
        </w:rPr>
      </w:pPr>
      <w:r w:rsidRPr="003D7ECB">
        <w:rPr>
          <w:rFonts w:ascii="Lato" w:hAnsi="Lato" w:cs="Lato"/>
          <w:sz w:val="22"/>
          <w:szCs w:val="28"/>
        </w:rPr>
        <w:t>Keep records of duty rosters for COVID Marshals</w:t>
      </w:r>
    </w:p>
    <w:p w14:paraId="6CB8AC2E" w14:textId="77777777" w:rsidR="001E344D" w:rsidRPr="003D7ECB" w:rsidRDefault="001E344D" w:rsidP="001E344D">
      <w:pPr>
        <w:rPr>
          <w:rFonts w:ascii="Lato" w:hAnsi="Lato" w:cs="Lato"/>
          <w:szCs w:val="28"/>
        </w:rPr>
      </w:pPr>
      <w:r w:rsidRPr="003D7ECB">
        <w:rPr>
          <w:rFonts w:ascii="Lato" w:hAnsi="Lato" w:cs="Lato"/>
          <w:szCs w:val="28"/>
        </w:rPr>
        <w:t>The COVID Marshal should undergo basic infection control awareness training. You can find this training at</w:t>
      </w:r>
      <w:r>
        <w:rPr>
          <w:rFonts w:ascii="Lato" w:hAnsi="Lato" w:cs="Lato"/>
          <w:szCs w:val="28"/>
        </w:rPr>
        <w:t xml:space="preserve"> </w:t>
      </w:r>
      <w:r w:rsidRPr="003D7ECB">
        <w:rPr>
          <w:rFonts w:ascii="Lato" w:hAnsi="Lato" w:cs="Lato"/>
          <w:szCs w:val="28"/>
        </w:rPr>
        <w:t>health.gov.au/resources/apps-and-tools/covid-19-infection-control-training or skills.vic.gov.au/victorianskillsgateway/Explore/Pages/infection control training.aspx.</w:t>
      </w:r>
    </w:p>
    <w:p w14:paraId="03B25F1E" w14:textId="77777777" w:rsidR="001E344D" w:rsidRPr="003D7ECB" w:rsidRDefault="001E344D" w:rsidP="001E344D">
      <w:pPr>
        <w:rPr>
          <w:rFonts w:ascii="Lato" w:hAnsi="Lato" w:cs="Lato"/>
          <w:szCs w:val="28"/>
        </w:rPr>
      </w:pPr>
      <w:r>
        <w:rPr>
          <w:rFonts w:ascii="Lato" w:hAnsi="Lato" w:cs="Lato"/>
          <w:szCs w:val="28"/>
        </w:rPr>
        <w:t>BSPs are</w:t>
      </w:r>
      <w:r w:rsidRPr="003D7ECB">
        <w:rPr>
          <w:rFonts w:ascii="Lato" w:hAnsi="Lato" w:cs="Lato"/>
          <w:szCs w:val="28"/>
        </w:rPr>
        <w:t xml:space="preserve"> are responsible for designating COVID Marshal(s)</w:t>
      </w:r>
      <w:r>
        <w:rPr>
          <w:rFonts w:ascii="Lato" w:hAnsi="Lato" w:cs="Lato"/>
          <w:szCs w:val="28"/>
        </w:rPr>
        <w:t>, in relevant areas under their control</w:t>
      </w:r>
      <w:r w:rsidRPr="003D7ECB">
        <w:rPr>
          <w:rFonts w:ascii="Lato" w:hAnsi="Lato" w:cs="Lato"/>
          <w:szCs w:val="28"/>
        </w:rPr>
        <w:t xml:space="preserve"> and ensuring they are supported. </w:t>
      </w:r>
      <w:r>
        <w:rPr>
          <w:rFonts w:ascii="Lato" w:hAnsi="Lato" w:cs="Lato"/>
          <w:szCs w:val="28"/>
        </w:rPr>
        <w:t>BSPs</w:t>
      </w:r>
      <w:r w:rsidRPr="003D7ECB">
        <w:rPr>
          <w:rFonts w:ascii="Lato" w:hAnsi="Lato" w:cs="Lato"/>
          <w:szCs w:val="28"/>
        </w:rPr>
        <w:t xml:space="preserve"> should give consideration to discussing their proposed appointment with their workforce and their representatives.</w:t>
      </w:r>
    </w:p>
    <w:p w14:paraId="6CF7C5DB" w14:textId="77777777" w:rsidR="001E344D" w:rsidRPr="003D7ECB" w:rsidRDefault="001E344D" w:rsidP="001E344D">
      <w:pPr>
        <w:rPr>
          <w:rFonts w:ascii="Lato" w:hAnsi="Lato" w:cs="Lato"/>
          <w:szCs w:val="28"/>
        </w:rPr>
      </w:pPr>
      <w:r w:rsidRPr="003D7ECB">
        <w:rPr>
          <w:rFonts w:ascii="Lato" w:hAnsi="Lato" w:cs="Lato"/>
          <w:szCs w:val="28"/>
        </w:rPr>
        <w:t>It is also recommended that COVID Marshals are also trained in first aid (Level 2).</w:t>
      </w:r>
    </w:p>
    <w:p w14:paraId="786E5918" w14:textId="77777777" w:rsidR="001E344D" w:rsidRPr="003D7ECB" w:rsidRDefault="001E344D" w:rsidP="001E344D">
      <w:pPr>
        <w:rPr>
          <w:rFonts w:ascii="Lato" w:hAnsi="Lato" w:cs="Lato"/>
          <w:szCs w:val="28"/>
        </w:rPr>
      </w:pPr>
      <w:r>
        <w:rPr>
          <w:rFonts w:ascii="Lato" w:hAnsi="Lato" w:cs="Lato"/>
          <w:szCs w:val="28"/>
        </w:rPr>
        <w:t>BSPs</w:t>
      </w:r>
      <w:r w:rsidRPr="003D7ECB">
        <w:rPr>
          <w:rFonts w:ascii="Lato" w:hAnsi="Lato" w:cs="Lato"/>
          <w:szCs w:val="28"/>
        </w:rPr>
        <w:t xml:space="preserve"> can appoint multiple COVID Marshals if the nature of the work premises requires it. </w:t>
      </w:r>
    </w:p>
    <w:p w14:paraId="3C5CD558" w14:textId="77777777" w:rsidR="001E344D" w:rsidRPr="003D7ECB" w:rsidRDefault="001E344D" w:rsidP="001E344D">
      <w:pPr>
        <w:rPr>
          <w:rFonts w:ascii="Lato" w:hAnsi="Lato" w:cs="Lato"/>
          <w:szCs w:val="28"/>
        </w:rPr>
      </w:pPr>
      <w:r>
        <w:rPr>
          <w:rFonts w:ascii="Lato" w:hAnsi="Lato" w:cs="Lato"/>
          <w:szCs w:val="28"/>
        </w:rPr>
        <w:t>BSPs</w:t>
      </w:r>
      <w:r w:rsidRPr="003D7ECB">
        <w:rPr>
          <w:rFonts w:ascii="Lato" w:hAnsi="Lato" w:cs="Lato"/>
          <w:szCs w:val="28"/>
        </w:rPr>
        <w:t xml:space="preserve"> should keep records of duty rosters for COVID Marshals </w:t>
      </w:r>
    </w:p>
    <w:p w14:paraId="507172E6" w14:textId="77777777" w:rsidR="001E344D" w:rsidRPr="003D7ECB" w:rsidRDefault="001E344D" w:rsidP="001E344D">
      <w:pPr>
        <w:rPr>
          <w:rFonts w:ascii="Lato" w:hAnsi="Lato" w:cs="Lato"/>
          <w:b/>
          <w:bCs/>
          <w:szCs w:val="28"/>
        </w:rPr>
      </w:pPr>
      <w:r w:rsidRPr="003D7ECB">
        <w:rPr>
          <w:rFonts w:ascii="Lato" w:hAnsi="Lato" w:cs="Lato"/>
          <w:b/>
          <w:bCs/>
          <w:szCs w:val="28"/>
        </w:rPr>
        <w:t xml:space="preserve">The </w:t>
      </w:r>
      <w:r>
        <w:rPr>
          <w:rFonts w:ascii="Lato" w:hAnsi="Lato" w:cs="Lato"/>
          <w:b/>
          <w:bCs/>
          <w:szCs w:val="28"/>
        </w:rPr>
        <w:t>BSP</w:t>
      </w:r>
      <w:r w:rsidRPr="003D7ECB">
        <w:rPr>
          <w:rFonts w:ascii="Lato" w:hAnsi="Lato" w:cs="Lato"/>
          <w:b/>
          <w:bCs/>
          <w:szCs w:val="28"/>
        </w:rPr>
        <w:t xml:space="preserve"> holds ultimate responsibility for ensuring that COVIDSafe obligations are met and </w:t>
      </w:r>
      <w:r w:rsidRPr="003D7ECB">
        <w:rPr>
          <w:rFonts w:ascii="Lato" w:hAnsi="Lato" w:cs="Lato"/>
          <w:b/>
          <w:bCs/>
          <w:szCs w:val="28"/>
        </w:rPr>
        <w:br/>
        <w:t>that the employer complies with the Chief Health Officer’s Directions.</w:t>
      </w:r>
    </w:p>
    <w:p w14:paraId="2B51CAE8" w14:textId="77777777" w:rsidR="001E344D" w:rsidRPr="003D7ECB" w:rsidRDefault="001E344D" w:rsidP="001E344D">
      <w:pPr>
        <w:rPr>
          <w:rFonts w:ascii="Lato" w:hAnsi="Lato" w:cs="Lato"/>
          <w:szCs w:val="28"/>
        </w:rPr>
      </w:pPr>
    </w:p>
    <w:p w14:paraId="1F496255" w14:textId="1C76DBED" w:rsidR="00D46CF7" w:rsidRPr="007E6943" w:rsidRDefault="00D46CF7" w:rsidP="00502179">
      <w:pPr>
        <w:rPr>
          <w:rFonts w:asciiTheme="majorHAnsi" w:eastAsia="Times New Roman" w:hAnsiTheme="majorHAnsi" w:cstheme="majorBidi"/>
          <w:b/>
          <w:bCs/>
          <w:color w:val="2F5496" w:themeColor="accent1" w:themeShade="BF"/>
          <w:sz w:val="32"/>
          <w:szCs w:val="32"/>
        </w:rPr>
      </w:pPr>
    </w:p>
    <w:sectPr w:rsidR="00D46CF7" w:rsidRPr="007E694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38F0D4" w14:textId="77777777" w:rsidR="00083677" w:rsidRDefault="00083677" w:rsidP="00E17114">
      <w:pPr>
        <w:spacing w:after="0" w:line="240" w:lineRule="auto"/>
      </w:pPr>
      <w:r>
        <w:separator/>
      </w:r>
    </w:p>
  </w:endnote>
  <w:endnote w:type="continuationSeparator" w:id="0">
    <w:p w14:paraId="2F171E13" w14:textId="77777777" w:rsidR="00083677" w:rsidRDefault="00083677" w:rsidP="00E17114">
      <w:pPr>
        <w:spacing w:after="0" w:line="240" w:lineRule="auto"/>
      </w:pPr>
      <w:r>
        <w:continuationSeparator/>
      </w:r>
    </w:p>
  </w:endnote>
  <w:endnote w:type="continuationNotice" w:id="1">
    <w:p w14:paraId="2D4E2876" w14:textId="77777777" w:rsidR="00083677" w:rsidRDefault="000836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Yu Gothic Light">
    <w:panose1 w:val="020B0300000000000000"/>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Lato">
    <w:altName w:val="Calibri"/>
    <w:charset w:val="00"/>
    <w:family w:val="swiss"/>
    <w:pitch w:val="variable"/>
    <w:sig w:usb0="E10002FF" w:usb1="5000ECFF" w:usb2="00000009" w:usb3="00000000" w:csb0="0000019F" w:csb1="00000000"/>
  </w:font>
  <w:font w:name="inherit">
    <w:altName w:val="Cambria"/>
    <w:panose1 w:val="00000000000000000000"/>
    <w:charset w:val="00"/>
    <w:family w:val="roman"/>
    <w:notTrueType/>
    <w:pitch w:val="default"/>
  </w:font>
  <w:font w:name="Gotham Book">
    <w:altName w:val="Calibri"/>
    <w:panose1 w:val="00000000000000000000"/>
    <w:charset w:val="00"/>
    <w:family w:val="modern"/>
    <w:notTrueType/>
    <w:pitch w:val="variable"/>
    <w:sig w:usb0="A10000FF" w:usb1="4000005B" w:usb2="00000000" w:usb3="00000000" w:csb0="0000009B" w:csb1="00000000"/>
  </w:font>
  <w:font w:name="Yu Mincho">
    <w:charset w:val="80"/>
    <w:family w:val="roman"/>
    <w:pitch w:val="variable"/>
    <w:sig w:usb0="800002E7" w:usb1="2AC7FCFF" w:usb2="00000012" w:usb3="00000000" w:csb0="0002009F" w:csb1="00000000"/>
  </w:font>
  <w:font w:name="PT Sans">
    <w:altName w:val="Arial"/>
    <w:charset w:val="00"/>
    <w:family w:val="swiss"/>
    <w:pitch w:val="variable"/>
    <w:sig w:usb0="A00002EF" w:usb1="5000204B" w:usb2="00000020" w:usb3="00000000" w:csb0="00000097" w:csb1="00000000"/>
  </w:font>
  <w:font w:name="Gotham-Bold">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61387443"/>
      <w:docPartObj>
        <w:docPartGallery w:val="Page Numbers (Bottom of Page)"/>
        <w:docPartUnique/>
      </w:docPartObj>
    </w:sdtPr>
    <w:sdtEndPr>
      <w:rPr>
        <w:noProof/>
      </w:rPr>
    </w:sdtEndPr>
    <w:sdtContent>
      <w:p w14:paraId="37BDEFA9" w14:textId="6EDD0A7F" w:rsidR="00C47497" w:rsidRDefault="00C47497">
        <w:pPr>
          <w:pStyle w:val="Footer"/>
        </w:pPr>
        <w:r>
          <w:fldChar w:fldCharType="begin"/>
        </w:r>
        <w:r>
          <w:instrText xml:space="preserve"> PAGE   \* MERGEFORMAT </w:instrText>
        </w:r>
        <w:r>
          <w:fldChar w:fldCharType="separate"/>
        </w:r>
        <w:r>
          <w:rPr>
            <w:noProof/>
          </w:rPr>
          <w:t>2</w:t>
        </w:r>
        <w:r>
          <w:rPr>
            <w:noProof/>
          </w:rPr>
          <w:fldChar w:fldCharType="end"/>
        </w:r>
      </w:p>
    </w:sdtContent>
  </w:sdt>
  <w:p w14:paraId="274FBCED" w14:textId="77777777" w:rsidR="00C47497" w:rsidRDefault="00C4749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98541314"/>
      <w:docPartObj>
        <w:docPartGallery w:val="Page Numbers (Bottom of Page)"/>
        <w:docPartUnique/>
      </w:docPartObj>
    </w:sdtPr>
    <w:sdtEndPr>
      <w:rPr>
        <w:noProof/>
      </w:rPr>
    </w:sdtEndPr>
    <w:sdtContent>
      <w:p w14:paraId="4E6CF783" w14:textId="77777777" w:rsidR="00EF0A7E" w:rsidRDefault="00EF0A7E" w:rsidP="00D07638">
        <w:pPr>
          <w:pStyle w:val="Footer"/>
          <w:tabs>
            <w:tab w:val="center" w:pos="6663"/>
          </w:tabs>
        </w:pPr>
        <w:r>
          <w:tab/>
        </w:r>
        <w:sdt>
          <w:sdtPr>
            <w:rPr>
              <w:color w:val="2B579A"/>
              <w:shd w:val="clear" w:color="auto" w:fill="E6E6E6"/>
            </w:rPr>
            <w:id w:val="1998763805"/>
            <w:docPartObj>
              <w:docPartGallery w:val="Page Numbers (Bottom of Page)"/>
              <w:docPartUnique/>
            </w:docPartObj>
          </w:sdtPr>
          <w:sdtEndPr>
            <w:rPr>
              <w:noProof/>
              <w:color w:val="auto"/>
              <w:shd w:val="clear" w:color="auto" w:fill="auto"/>
            </w:rPr>
          </w:sdtEndPr>
          <w:sdtContent>
            <w:r>
              <w:tab/>
            </w:r>
            <w:r>
              <w:rPr>
                <w:color w:val="2B579A"/>
                <w:shd w:val="clear" w:color="auto" w:fill="E6E6E6"/>
              </w:rPr>
              <w:fldChar w:fldCharType="begin"/>
            </w:r>
            <w:r>
              <w:instrText xml:space="preserve"> PAGE   \* MERGEFORMAT </w:instrText>
            </w:r>
            <w:r>
              <w:rPr>
                <w:color w:val="2B579A"/>
                <w:shd w:val="clear" w:color="auto" w:fill="E6E6E6"/>
              </w:rPr>
              <w:fldChar w:fldCharType="separate"/>
            </w:r>
            <w:r>
              <w:t>1</w:t>
            </w:r>
            <w:r>
              <w:rPr>
                <w:color w:val="2B579A"/>
                <w:shd w:val="clear" w:color="auto" w:fill="E6E6E6"/>
              </w:rPr>
              <w:fldChar w:fldCharType="end"/>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A376E7" w14:textId="643E08B8" w:rsidR="00EF0A7E" w:rsidRPr="00DF206C" w:rsidRDefault="00EF0A7E" w:rsidP="00DF206C">
    <w:pPr>
      <w:pStyle w:val="Footer"/>
      <w:tabs>
        <w:tab w:val="center" w:pos="6663"/>
        <w:tab w:val="left" w:pos="14175"/>
      </w:tabs>
      <w:rPr>
        <w:i/>
        <w:iCs/>
      </w:rPr>
    </w:pPr>
    <w:r w:rsidRPr="00CE2989">
      <w:rPr>
        <w:i/>
        <w:iCs/>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E2B884" w14:textId="77777777" w:rsidR="00083677" w:rsidRDefault="00083677" w:rsidP="00E17114">
      <w:pPr>
        <w:spacing w:after="0" w:line="240" w:lineRule="auto"/>
      </w:pPr>
      <w:r>
        <w:separator/>
      </w:r>
    </w:p>
  </w:footnote>
  <w:footnote w:type="continuationSeparator" w:id="0">
    <w:p w14:paraId="0C3A06CC" w14:textId="77777777" w:rsidR="00083677" w:rsidRDefault="00083677" w:rsidP="00E17114">
      <w:pPr>
        <w:spacing w:after="0" w:line="240" w:lineRule="auto"/>
      </w:pPr>
      <w:r>
        <w:continuationSeparator/>
      </w:r>
    </w:p>
  </w:footnote>
  <w:footnote w:type="continuationNotice" w:id="1">
    <w:p w14:paraId="52ED5272" w14:textId="77777777" w:rsidR="00083677" w:rsidRDefault="000836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F4838E" w14:textId="40EF1844" w:rsidR="00C47497" w:rsidRDefault="00C47497">
    <w:pPr>
      <w:pStyle w:val="Header"/>
    </w:pPr>
    <w:r>
      <w:rPr>
        <w:noProof/>
      </w:rPr>
      <mc:AlternateContent>
        <mc:Choice Requires="wps">
          <w:drawing>
            <wp:anchor distT="0" distB="0" distL="114300" distR="114300" simplePos="0" relativeHeight="251658241" behindDoc="1" locked="0" layoutInCell="0" allowOverlap="1" wp14:anchorId="04E28D6F" wp14:editId="52980A1C">
              <wp:simplePos x="0" y="0"/>
              <wp:positionH relativeFrom="margin">
                <wp:align>center</wp:align>
              </wp:positionH>
              <wp:positionV relativeFrom="margin">
                <wp:align>center</wp:align>
              </wp:positionV>
              <wp:extent cx="5586730" cy="2793365"/>
              <wp:effectExtent l="0" t="0" r="0" b="0"/>
              <wp:wrapNone/>
              <wp:docPr id="3" name="WordArt 2"/>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5586730" cy="27933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8FBE651" w14:textId="77777777" w:rsidR="00C47497" w:rsidRDefault="00C47497" w:rsidP="00BD23BE">
                          <w:pPr>
                            <w:jc w:val="center"/>
                            <w:rPr>
                              <w:sz w:val="24"/>
                              <w:szCs w:val="24"/>
                            </w:rPr>
                          </w:pPr>
                          <w:r>
                            <w:rPr>
                              <w:rFonts w:ascii="Calibri" w:hAnsi="Calibri"/>
                              <w:color w:val="C0C0C0"/>
                              <w:sz w:val="16"/>
                              <w:szCs w:val="16"/>
                              <w:lang w:val="en-GB"/>
                              <w14:textFill>
                                <w14:solidFill>
                                  <w14:srgbClr w14:val="C0C0C0">
                                    <w14:alpha w14:val="50000"/>
                                  </w14:srgbClr>
                                </w14:solidFill>
                              </w14:textFill>
                            </w:rPr>
                            <w:t>Sample</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04E28D6F" id="_x0000_t202" coordsize="21600,21600" o:spt="202" path="m,l,21600r21600,l21600,xe">
              <v:stroke joinstyle="miter"/>
              <v:path gradientshapeok="t" o:connecttype="rect"/>
            </v:shapetype>
            <v:shape id="WordArt 2" o:spid="_x0000_s1026" type="#_x0000_t202" style="position:absolute;margin-left:0;margin-top:0;width:439.9pt;height:219.95pt;rotation:-45;z-index:-251658239;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" o:allowincell="f" filled="f" stroked="f">
              <v:stroke joinstyle="round"/>
              <o:lock v:ext="edit" rotation="t" aspectratio="t" verticies="t" adjusthandles="t" grouping="t" shapetype="t"/>
              <v:textbox>
                <w:txbxContent>
                  <w:p w14:paraId="48FBE651" w14:textId="77777777" w:rsidR="00C47497" w:rsidRDefault="00C47497" w:rsidP="00BD23BE">
                    <w:pPr>
                      <w:jc w:val="center"/>
                      <w:rPr>
                        <w:sz w:val="24"/>
                        <w:szCs w:val="24"/>
                      </w:rPr>
                    </w:pPr>
                    <w:r>
                      <w:rPr>
                        <w:rFonts w:ascii="Calibri" w:hAnsi="Calibri"/>
                        <w:color w:val="C0C0C0"/>
                        <w:sz w:val="16"/>
                        <w:szCs w:val="16"/>
                        <w:lang w:val="en-GB"/>
                        <w14:textFill>
                          <w14:solidFill>
                            <w14:srgbClr w14:val="C0C0C0">
                              <w14:alpha w14:val="50000"/>
                            </w14:srgbClr>
                          </w14:solidFill>
                        </w14:textFill>
                      </w:rPr>
                      <w:t>Sample</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B58A52" w14:textId="46A4BDB6" w:rsidR="00C47497" w:rsidRDefault="00C47497">
    <w:pPr>
      <w:pStyle w:val="Header"/>
    </w:pPr>
    <w:r>
      <w:rPr>
        <w:noProof/>
      </w:rPr>
      <mc:AlternateContent>
        <mc:Choice Requires="wps">
          <w:drawing>
            <wp:anchor distT="0" distB="0" distL="114300" distR="114300" simplePos="0" relativeHeight="251658242" behindDoc="1" locked="0" layoutInCell="0" allowOverlap="1" wp14:anchorId="45CC03E6" wp14:editId="2DC8BA90">
              <wp:simplePos x="0" y="0"/>
              <wp:positionH relativeFrom="margin">
                <wp:align>center</wp:align>
              </wp:positionH>
              <wp:positionV relativeFrom="margin">
                <wp:align>center</wp:align>
              </wp:positionV>
              <wp:extent cx="5586730" cy="2793365"/>
              <wp:effectExtent l="0" t="0" r="0" b="0"/>
              <wp:wrapNone/>
              <wp:docPr id="2" name="WordArt 3"/>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5586730" cy="27933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FD44D3A" w14:textId="77777777" w:rsidR="00C47497" w:rsidRDefault="00C47497" w:rsidP="00BD23BE">
                          <w:pPr>
                            <w:jc w:val="center"/>
                            <w:rPr>
                              <w:sz w:val="24"/>
                              <w:szCs w:val="24"/>
                            </w:rPr>
                          </w:pPr>
                          <w:r>
                            <w:rPr>
                              <w:rFonts w:ascii="Calibri" w:hAnsi="Calibri"/>
                              <w:color w:val="C0C0C0"/>
                              <w:sz w:val="16"/>
                              <w:szCs w:val="16"/>
                              <w:lang w:val="en-GB"/>
                              <w14:textFill>
                                <w14:solidFill>
                                  <w14:srgbClr w14:val="C0C0C0">
                                    <w14:alpha w14:val="50000"/>
                                  </w14:srgbClr>
                                </w14:solidFill>
                              </w14:textFill>
                            </w:rPr>
                            <w:t>Sample</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45CC03E6" id="_x0000_t202" coordsize="21600,21600" o:spt="202" path="m,l,21600r21600,l21600,xe">
              <v:stroke joinstyle="miter"/>
              <v:path gradientshapeok="t" o:connecttype="rect"/>
            </v:shapetype>
            <v:shape id="WordArt 3" o:spid="_x0000_s1027" type="#_x0000_t202" style="position:absolute;margin-left:0;margin-top:0;width:439.9pt;height:219.95pt;rotation:-45;z-index:-25165823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" o:allowincell="f" filled="f" stroked="f">
              <v:stroke joinstyle="round"/>
              <o:lock v:ext="edit" rotation="t" aspectratio="t" verticies="t" adjusthandles="t" grouping="t" shapetype="t"/>
              <v:textbox>
                <w:txbxContent>
                  <w:p w14:paraId="0FD44D3A" w14:textId="77777777" w:rsidR="00C47497" w:rsidRDefault="00C47497" w:rsidP="00BD23BE">
                    <w:pPr>
                      <w:jc w:val="center"/>
                      <w:rPr>
                        <w:sz w:val="24"/>
                        <w:szCs w:val="24"/>
                      </w:rPr>
                    </w:pPr>
                    <w:r>
                      <w:rPr>
                        <w:rFonts w:ascii="Calibri" w:hAnsi="Calibri"/>
                        <w:color w:val="C0C0C0"/>
                        <w:sz w:val="16"/>
                        <w:szCs w:val="16"/>
                        <w:lang w:val="en-GB"/>
                        <w14:textFill>
                          <w14:solidFill>
                            <w14:srgbClr w14:val="C0C0C0">
                              <w14:alpha w14:val="50000"/>
                            </w14:srgbClr>
                          </w14:solidFill>
                        </w14:textFill>
                      </w:rPr>
                      <w:t>Sample</w:t>
                    </w:r>
                  </w:p>
                </w:txbxContent>
              </v:textbox>
              <w10:wrap anchorx="margin" anchory="margin"/>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0BA3FA" w14:textId="390EC6EF" w:rsidR="00C47497" w:rsidRDefault="00C47497">
    <w:pPr>
      <w:pStyle w:val="Header"/>
    </w:pPr>
    <w:r>
      <w:rPr>
        <w:noProof/>
      </w:rPr>
      <mc:AlternateContent>
        <mc:Choice Requires="wps">
          <w:drawing>
            <wp:anchor distT="0" distB="0" distL="114300" distR="114300" simplePos="0" relativeHeight="251658240" behindDoc="1" locked="0" layoutInCell="0" allowOverlap="1" wp14:anchorId="69925A39" wp14:editId="08A9F524">
              <wp:simplePos x="0" y="0"/>
              <wp:positionH relativeFrom="margin">
                <wp:align>center</wp:align>
              </wp:positionH>
              <wp:positionV relativeFrom="margin">
                <wp:align>center</wp:align>
              </wp:positionV>
              <wp:extent cx="5586730" cy="2793365"/>
              <wp:effectExtent l="0" t="0" r="0" b="0"/>
              <wp:wrapNone/>
              <wp:docPr id="1" name="PowerPlusWaterMarkObject"/>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5586730" cy="27933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95DB864" w14:textId="77777777" w:rsidR="00C47497" w:rsidRDefault="00C47497" w:rsidP="00BD23BE">
                          <w:pPr>
                            <w:jc w:val="center"/>
                            <w:rPr>
                              <w:sz w:val="24"/>
                              <w:szCs w:val="24"/>
                            </w:rPr>
                          </w:pPr>
                          <w:r>
                            <w:rPr>
                              <w:rFonts w:ascii="Calibri" w:hAnsi="Calibri"/>
                              <w:color w:val="C0C0C0"/>
                              <w:sz w:val="16"/>
                              <w:szCs w:val="16"/>
                              <w:lang w:val="en-GB"/>
                              <w14:textFill>
                                <w14:solidFill>
                                  <w14:srgbClr w14:val="C0C0C0">
                                    <w14:alpha w14:val="50000"/>
                                  </w14:srgbClr>
                                </w14:solidFill>
                              </w14:textFill>
                            </w:rPr>
                            <w:t>Sample</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69925A39" id="_x0000_t202" coordsize="21600,21600" o:spt="202" path="m,l,21600r21600,l21600,xe">
              <v:stroke joinstyle="miter"/>
              <v:path gradientshapeok="t" o:connecttype="rect"/>
            </v:shapetype>
            <v:shape id="PowerPlusWaterMarkObject" o:spid="_x0000_s1028" type="#_x0000_t202" style="position:absolute;margin-left:0;margin-top:0;width:439.9pt;height:219.95pt;rotation:-45;z-index:-2516582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" o:allowincell="f" filled="f" stroked="f">
              <v:stroke joinstyle="round"/>
              <o:lock v:ext="edit" rotation="t" aspectratio="t" verticies="t" adjusthandles="t" grouping="t" shapetype="t"/>
              <v:textbox>
                <w:txbxContent>
                  <w:p w14:paraId="195DB864" w14:textId="77777777" w:rsidR="00C47497" w:rsidRDefault="00C47497" w:rsidP="00BD23BE">
                    <w:pPr>
                      <w:jc w:val="center"/>
                      <w:rPr>
                        <w:sz w:val="24"/>
                        <w:szCs w:val="24"/>
                      </w:rPr>
                    </w:pPr>
                    <w:r>
                      <w:rPr>
                        <w:rFonts w:ascii="Calibri" w:hAnsi="Calibri"/>
                        <w:color w:val="C0C0C0"/>
                        <w:sz w:val="16"/>
                        <w:szCs w:val="16"/>
                        <w:lang w:val="en-GB"/>
                        <w14:textFill>
                          <w14:solidFill>
                            <w14:srgbClr w14:val="C0C0C0">
                              <w14:alpha w14:val="50000"/>
                            </w14:srgbClr>
                          </w14:solidFill>
                        </w14:textFill>
                      </w:rPr>
                      <w:t>Sample</w:t>
                    </w:r>
                  </w:p>
                </w:txbxContent>
              </v:textbox>
              <w10:wrap anchorx="margin" anchory="margin"/>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355"/>
      <w:gridCol w:w="3355"/>
      <w:gridCol w:w="3355"/>
    </w:tblGrid>
    <w:tr w:rsidR="00EF0A7E" w14:paraId="121A147D" w14:textId="77777777" w:rsidTr="1CB5382A">
      <w:tc>
        <w:tcPr>
          <w:tcW w:w="3355" w:type="dxa"/>
        </w:tcPr>
        <w:p w14:paraId="400A4062" w14:textId="77777777" w:rsidR="00EF0A7E" w:rsidRDefault="00EF0A7E" w:rsidP="1CB5382A">
          <w:pPr>
            <w:pStyle w:val="Header"/>
            <w:ind w:left="-115"/>
          </w:pPr>
        </w:p>
      </w:tc>
      <w:tc>
        <w:tcPr>
          <w:tcW w:w="3355" w:type="dxa"/>
        </w:tcPr>
        <w:p w14:paraId="6454C4B8" w14:textId="77777777" w:rsidR="00EF0A7E" w:rsidRDefault="00EF0A7E" w:rsidP="1CB5382A">
          <w:pPr>
            <w:pStyle w:val="Header"/>
            <w:jc w:val="center"/>
          </w:pPr>
        </w:p>
      </w:tc>
      <w:tc>
        <w:tcPr>
          <w:tcW w:w="3355" w:type="dxa"/>
        </w:tcPr>
        <w:p w14:paraId="230BADDF" w14:textId="77777777" w:rsidR="00EF0A7E" w:rsidRDefault="00EF0A7E" w:rsidP="1CB5382A">
          <w:pPr>
            <w:pStyle w:val="Header"/>
            <w:ind w:right="-115"/>
            <w:jc w:val="right"/>
          </w:pPr>
        </w:p>
      </w:tc>
    </w:tr>
  </w:tbl>
  <w:p w14:paraId="0D90B609" w14:textId="77777777" w:rsidR="00EF0A7E" w:rsidRDefault="00EF0A7E" w:rsidP="1CB5382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B30486" w14:textId="079792D3" w:rsidR="00EF0A7E" w:rsidRDefault="00EF0A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66007742"/>
    <w:lvl w:ilvl="0">
      <w:start w:val="1"/>
      <w:numFmt w:val="decimal"/>
      <w:pStyle w:val="ListNumber"/>
      <w:lvlText w:val="%1."/>
      <w:lvlJc w:val="left"/>
      <w:pPr>
        <w:ind w:left="360" w:hanging="360"/>
      </w:pPr>
    </w:lvl>
  </w:abstractNum>
  <w:abstractNum w:abstractNumId="1" w15:restartNumberingAfterBreak="0">
    <w:nsid w:val="0A8B1DD1"/>
    <w:multiLevelType w:val="multilevel"/>
    <w:tmpl w:val="1318BFD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C820E94"/>
    <w:multiLevelType w:val="hybridMultilevel"/>
    <w:tmpl w:val="5F34C4B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CDC133A"/>
    <w:multiLevelType w:val="hybridMultilevel"/>
    <w:tmpl w:val="8A80C6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16BE277B"/>
    <w:multiLevelType w:val="hybridMultilevel"/>
    <w:tmpl w:val="FF04E66C"/>
    <w:lvl w:ilvl="0" w:tplc="00481EFE">
      <w:start w:val="1"/>
      <w:numFmt w:val="bullet"/>
      <w:lvlText w:val=""/>
      <w:lvlJc w:val="left"/>
      <w:pPr>
        <w:ind w:left="360" w:hanging="360"/>
      </w:pPr>
      <w:rPr>
        <w:rFonts w:ascii="Symbol" w:hAnsi="Symbol" w:hint="default"/>
        <w:color w:val="696B6D"/>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15:restartNumberingAfterBreak="0">
    <w:nsid w:val="215B4A69"/>
    <w:multiLevelType w:val="hybridMultilevel"/>
    <w:tmpl w:val="BB7CF34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7510E68"/>
    <w:multiLevelType w:val="hybridMultilevel"/>
    <w:tmpl w:val="9808E9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291B1917"/>
    <w:multiLevelType w:val="hybridMultilevel"/>
    <w:tmpl w:val="593495E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2AFD79C7"/>
    <w:multiLevelType w:val="hybridMultilevel"/>
    <w:tmpl w:val="1BEC96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30E62567"/>
    <w:multiLevelType w:val="hybridMultilevel"/>
    <w:tmpl w:val="1E2CD4D2"/>
    <w:lvl w:ilvl="0" w:tplc="08169B2A">
      <w:start w:val="1"/>
      <w:numFmt w:val="bullet"/>
      <w:pStyle w:val="BulletLevel2"/>
      <w:lvlText w:val=""/>
      <w:lvlJc w:val="left"/>
      <w:pPr>
        <w:ind w:left="700" w:hanging="360"/>
      </w:pPr>
      <w:rPr>
        <w:rFonts w:ascii="Symbol" w:hAnsi="Symbol" w:hint="default"/>
        <w:color w:val="A5A5A5" w:themeColor="accent3"/>
        <w:sz w:val="20"/>
        <w:szCs w:val="20"/>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 w15:restartNumberingAfterBreak="0">
    <w:nsid w:val="30FB3876"/>
    <w:multiLevelType w:val="hybridMultilevel"/>
    <w:tmpl w:val="FCBA1ED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32790562"/>
    <w:multiLevelType w:val="hybridMultilevel"/>
    <w:tmpl w:val="708C3628"/>
    <w:lvl w:ilvl="0" w:tplc="541AC724">
      <w:start w:val="1"/>
      <w:numFmt w:val="bullet"/>
      <w:pStyle w:val="TableBullet"/>
      <w:lvlText w:val=""/>
      <w:lvlJc w:val="left"/>
      <w:pPr>
        <w:ind w:left="360" w:hanging="360"/>
      </w:pPr>
      <w:rPr>
        <w:rFonts w:ascii="Symbol" w:hAnsi="Symbol" w:hint="default"/>
        <w:color w:val="7F7F7F" w:themeColor="text1" w:themeTint="80"/>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 w15:restartNumberingAfterBreak="0">
    <w:nsid w:val="34305943"/>
    <w:multiLevelType w:val="hybridMultilevel"/>
    <w:tmpl w:val="51E4E72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3B1C5A78"/>
    <w:multiLevelType w:val="multilevel"/>
    <w:tmpl w:val="DBBA127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CEC625C"/>
    <w:multiLevelType w:val="multilevel"/>
    <w:tmpl w:val="7460F9A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E575545"/>
    <w:multiLevelType w:val="hybridMultilevel"/>
    <w:tmpl w:val="2132C1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1982164"/>
    <w:multiLevelType w:val="hybridMultilevel"/>
    <w:tmpl w:val="7AD838D2"/>
    <w:lvl w:ilvl="0" w:tplc="0C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33922C5"/>
    <w:multiLevelType w:val="hybridMultilevel"/>
    <w:tmpl w:val="545E34E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459E11B3"/>
    <w:multiLevelType w:val="hybridMultilevel"/>
    <w:tmpl w:val="421CB9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47042A1D"/>
    <w:multiLevelType w:val="hybridMultilevel"/>
    <w:tmpl w:val="CF5222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4B291618"/>
    <w:multiLevelType w:val="hybridMultilevel"/>
    <w:tmpl w:val="B00A10A6"/>
    <w:lvl w:ilvl="0" w:tplc="0C090003">
      <w:start w:val="1"/>
      <w:numFmt w:val="bullet"/>
      <w:lvlText w:val="o"/>
      <w:lvlJc w:val="left"/>
      <w:pPr>
        <w:ind w:left="1080" w:hanging="360"/>
      </w:pPr>
      <w:rPr>
        <w:rFonts w:ascii="Courier New" w:hAnsi="Courier New" w:cs="Courier New"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1" w15:restartNumberingAfterBreak="0">
    <w:nsid w:val="4CDB44F4"/>
    <w:multiLevelType w:val="hybridMultilevel"/>
    <w:tmpl w:val="F586D94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52445135"/>
    <w:multiLevelType w:val="multilevel"/>
    <w:tmpl w:val="7332A082"/>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3C03276"/>
    <w:multiLevelType w:val="hybridMultilevel"/>
    <w:tmpl w:val="50BC9B4E"/>
    <w:lvl w:ilvl="0" w:tplc="0C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3F35D3F"/>
    <w:multiLevelType w:val="hybridMultilevel"/>
    <w:tmpl w:val="F3CEC07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5498253D"/>
    <w:multiLevelType w:val="hybridMultilevel"/>
    <w:tmpl w:val="C03896E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54D07DC4"/>
    <w:multiLevelType w:val="hybridMultilevel"/>
    <w:tmpl w:val="47341D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567E5F1F"/>
    <w:multiLevelType w:val="hybridMultilevel"/>
    <w:tmpl w:val="D23CD164"/>
    <w:lvl w:ilvl="0" w:tplc="0C090003">
      <w:start w:val="1"/>
      <w:numFmt w:val="bullet"/>
      <w:lvlText w:val="o"/>
      <w:lvlJc w:val="left"/>
      <w:pPr>
        <w:ind w:left="1080" w:hanging="360"/>
      </w:pPr>
      <w:rPr>
        <w:rFonts w:ascii="Courier New" w:hAnsi="Courier New" w:cs="Courier New"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8" w15:restartNumberingAfterBreak="0">
    <w:nsid w:val="57727018"/>
    <w:multiLevelType w:val="hybridMultilevel"/>
    <w:tmpl w:val="4920A134"/>
    <w:lvl w:ilvl="0" w:tplc="EC22861E">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577A223D"/>
    <w:multiLevelType w:val="hybridMultilevel"/>
    <w:tmpl w:val="80862B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5BD9508F"/>
    <w:multiLevelType w:val="hybridMultilevel"/>
    <w:tmpl w:val="8076C318"/>
    <w:lvl w:ilvl="0" w:tplc="1CD46BB4">
      <w:start w:val="1"/>
      <w:numFmt w:val="lowerLetter"/>
      <w:pStyle w:val="ListNumber2"/>
      <w:lvlText w:val="%1."/>
      <w:lvlJc w:val="left"/>
      <w:pPr>
        <w:ind w:left="643" w:hanging="360"/>
      </w:pPr>
    </w:lvl>
    <w:lvl w:ilvl="1" w:tplc="0C090019" w:tentative="1">
      <w:start w:val="1"/>
      <w:numFmt w:val="lowerLetter"/>
      <w:lvlText w:val="%2."/>
      <w:lvlJc w:val="left"/>
      <w:pPr>
        <w:ind w:left="1363" w:hanging="360"/>
      </w:pPr>
    </w:lvl>
    <w:lvl w:ilvl="2" w:tplc="0C09001B" w:tentative="1">
      <w:start w:val="1"/>
      <w:numFmt w:val="lowerRoman"/>
      <w:lvlText w:val="%3."/>
      <w:lvlJc w:val="right"/>
      <w:pPr>
        <w:ind w:left="2083" w:hanging="180"/>
      </w:pPr>
    </w:lvl>
    <w:lvl w:ilvl="3" w:tplc="0C09000F" w:tentative="1">
      <w:start w:val="1"/>
      <w:numFmt w:val="decimal"/>
      <w:lvlText w:val="%4."/>
      <w:lvlJc w:val="left"/>
      <w:pPr>
        <w:ind w:left="2803" w:hanging="360"/>
      </w:pPr>
    </w:lvl>
    <w:lvl w:ilvl="4" w:tplc="0C090019" w:tentative="1">
      <w:start w:val="1"/>
      <w:numFmt w:val="lowerLetter"/>
      <w:lvlText w:val="%5."/>
      <w:lvlJc w:val="left"/>
      <w:pPr>
        <w:ind w:left="3523" w:hanging="360"/>
      </w:pPr>
    </w:lvl>
    <w:lvl w:ilvl="5" w:tplc="0C09001B" w:tentative="1">
      <w:start w:val="1"/>
      <w:numFmt w:val="lowerRoman"/>
      <w:lvlText w:val="%6."/>
      <w:lvlJc w:val="right"/>
      <w:pPr>
        <w:ind w:left="4243" w:hanging="180"/>
      </w:pPr>
    </w:lvl>
    <w:lvl w:ilvl="6" w:tplc="0C09000F" w:tentative="1">
      <w:start w:val="1"/>
      <w:numFmt w:val="decimal"/>
      <w:lvlText w:val="%7."/>
      <w:lvlJc w:val="left"/>
      <w:pPr>
        <w:ind w:left="4963" w:hanging="360"/>
      </w:pPr>
    </w:lvl>
    <w:lvl w:ilvl="7" w:tplc="0C090019" w:tentative="1">
      <w:start w:val="1"/>
      <w:numFmt w:val="lowerLetter"/>
      <w:lvlText w:val="%8."/>
      <w:lvlJc w:val="left"/>
      <w:pPr>
        <w:ind w:left="5683" w:hanging="360"/>
      </w:pPr>
    </w:lvl>
    <w:lvl w:ilvl="8" w:tplc="0C09001B" w:tentative="1">
      <w:start w:val="1"/>
      <w:numFmt w:val="lowerRoman"/>
      <w:lvlText w:val="%9."/>
      <w:lvlJc w:val="right"/>
      <w:pPr>
        <w:ind w:left="6403" w:hanging="180"/>
      </w:pPr>
    </w:lvl>
  </w:abstractNum>
  <w:abstractNum w:abstractNumId="31" w15:restartNumberingAfterBreak="0">
    <w:nsid w:val="5E2A3D1A"/>
    <w:multiLevelType w:val="hybridMultilevel"/>
    <w:tmpl w:val="BC708AB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5FB86B87"/>
    <w:multiLevelType w:val="hybridMultilevel"/>
    <w:tmpl w:val="D54EC52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622454A5"/>
    <w:multiLevelType w:val="multilevel"/>
    <w:tmpl w:val="E958548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6186803"/>
    <w:multiLevelType w:val="hybridMultilevel"/>
    <w:tmpl w:val="2D3A94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66FD459D"/>
    <w:multiLevelType w:val="hybridMultilevel"/>
    <w:tmpl w:val="8BB2C5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69942922"/>
    <w:multiLevelType w:val="multilevel"/>
    <w:tmpl w:val="65D4E9F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A882221"/>
    <w:multiLevelType w:val="multilevel"/>
    <w:tmpl w:val="ED04789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BED3C40"/>
    <w:multiLevelType w:val="hybridMultilevel"/>
    <w:tmpl w:val="3D2ADDC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9" w15:restartNumberingAfterBreak="0">
    <w:nsid w:val="6C1778A5"/>
    <w:multiLevelType w:val="hybridMultilevel"/>
    <w:tmpl w:val="3D2ADDC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15:restartNumberingAfterBreak="0">
    <w:nsid w:val="6F031D17"/>
    <w:multiLevelType w:val="hybridMultilevel"/>
    <w:tmpl w:val="723A73C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15:restartNumberingAfterBreak="0">
    <w:nsid w:val="712F7973"/>
    <w:multiLevelType w:val="hybridMultilevel"/>
    <w:tmpl w:val="20DAD27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71E23D63"/>
    <w:multiLevelType w:val="multilevel"/>
    <w:tmpl w:val="60C61AE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4D57364"/>
    <w:multiLevelType w:val="multilevel"/>
    <w:tmpl w:val="1BBC4B2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86340B8"/>
    <w:multiLevelType w:val="hybridMultilevel"/>
    <w:tmpl w:val="39B2AF5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15:restartNumberingAfterBreak="0">
    <w:nsid w:val="7A4A4502"/>
    <w:multiLevelType w:val="hybridMultilevel"/>
    <w:tmpl w:val="6068F0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15:restartNumberingAfterBreak="0">
    <w:nsid w:val="7D15675E"/>
    <w:multiLevelType w:val="hybridMultilevel"/>
    <w:tmpl w:val="1BC806AE"/>
    <w:lvl w:ilvl="0" w:tplc="AE86F678">
      <w:start w:val="1"/>
      <w:numFmt w:val="bullet"/>
      <w:pStyle w:val="ListBullet2"/>
      <w:lvlText w:val="o"/>
      <w:lvlJc w:val="left"/>
      <w:pPr>
        <w:ind w:left="643" w:hanging="360"/>
      </w:pPr>
      <w:rPr>
        <w:rFonts w:ascii="Courier New" w:hAnsi="Courier New" w:cs="Courier New" w:hint="default"/>
      </w:rPr>
    </w:lvl>
    <w:lvl w:ilvl="1" w:tplc="0C090003" w:tentative="1">
      <w:start w:val="1"/>
      <w:numFmt w:val="bullet"/>
      <w:lvlText w:val="o"/>
      <w:lvlJc w:val="left"/>
      <w:pPr>
        <w:ind w:left="1363" w:hanging="360"/>
      </w:pPr>
      <w:rPr>
        <w:rFonts w:ascii="Courier New" w:hAnsi="Courier New" w:cs="Courier New" w:hint="default"/>
      </w:rPr>
    </w:lvl>
    <w:lvl w:ilvl="2" w:tplc="0C090005" w:tentative="1">
      <w:start w:val="1"/>
      <w:numFmt w:val="bullet"/>
      <w:lvlText w:val=""/>
      <w:lvlJc w:val="left"/>
      <w:pPr>
        <w:ind w:left="2083" w:hanging="360"/>
      </w:pPr>
      <w:rPr>
        <w:rFonts w:ascii="Wingdings" w:hAnsi="Wingdings" w:hint="default"/>
      </w:rPr>
    </w:lvl>
    <w:lvl w:ilvl="3" w:tplc="0C090001" w:tentative="1">
      <w:start w:val="1"/>
      <w:numFmt w:val="bullet"/>
      <w:lvlText w:val=""/>
      <w:lvlJc w:val="left"/>
      <w:pPr>
        <w:ind w:left="2803" w:hanging="360"/>
      </w:pPr>
      <w:rPr>
        <w:rFonts w:ascii="Symbol" w:hAnsi="Symbol" w:hint="default"/>
      </w:rPr>
    </w:lvl>
    <w:lvl w:ilvl="4" w:tplc="0C090003" w:tentative="1">
      <w:start w:val="1"/>
      <w:numFmt w:val="bullet"/>
      <w:lvlText w:val="o"/>
      <w:lvlJc w:val="left"/>
      <w:pPr>
        <w:ind w:left="3523" w:hanging="360"/>
      </w:pPr>
      <w:rPr>
        <w:rFonts w:ascii="Courier New" w:hAnsi="Courier New" w:cs="Courier New" w:hint="default"/>
      </w:rPr>
    </w:lvl>
    <w:lvl w:ilvl="5" w:tplc="0C090005" w:tentative="1">
      <w:start w:val="1"/>
      <w:numFmt w:val="bullet"/>
      <w:lvlText w:val=""/>
      <w:lvlJc w:val="left"/>
      <w:pPr>
        <w:ind w:left="4243" w:hanging="360"/>
      </w:pPr>
      <w:rPr>
        <w:rFonts w:ascii="Wingdings" w:hAnsi="Wingdings" w:hint="default"/>
      </w:rPr>
    </w:lvl>
    <w:lvl w:ilvl="6" w:tplc="0C090001" w:tentative="1">
      <w:start w:val="1"/>
      <w:numFmt w:val="bullet"/>
      <w:lvlText w:val=""/>
      <w:lvlJc w:val="left"/>
      <w:pPr>
        <w:ind w:left="4963" w:hanging="360"/>
      </w:pPr>
      <w:rPr>
        <w:rFonts w:ascii="Symbol" w:hAnsi="Symbol" w:hint="default"/>
      </w:rPr>
    </w:lvl>
    <w:lvl w:ilvl="7" w:tplc="0C090003" w:tentative="1">
      <w:start w:val="1"/>
      <w:numFmt w:val="bullet"/>
      <w:lvlText w:val="o"/>
      <w:lvlJc w:val="left"/>
      <w:pPr>
        <w:ind w:left="5683" w:hanging="360"/>
      </w:pPr>
      <w:rPr>
        <w:rFonts w:ascii="Courier New" w:hAnsi="Courier New" w:cs="Courier New" w:hint="default"/>
      </w:rPr>
    </w:lvl>
    <w:lvl w:ilvl="8" w:tplc="0C090005" w:tentative="1">
      <w:start w:val="1"/>
      <w:numFmt w:val="bullet"/>
      <w:lvlText w:val=""/>
      <w:lvlJc w:val="left"/>
      <w:pPr>
        <w:ind w:left="6403" w:hanging="360"/>
      </w:pPr>
      <w:rPr>
        <w:rFonts w:ascii="Wingdings" w:hAnsi="Wingdings" w:hint="default"/>
      </w:rPr>
    </w:lvl>
  </w:abstractNum>
  <w:abstractNum w:abstractNumId="47" w15:restartNumberingAfterBreak="0">
    <w:nsid w:val="7DA5677F"/>
    <w:multiLevelType w:val="hybridMultilevel"/>
    <w:tmpl w:val="6F36E7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15:restartNumberingAfterBreak="0">
    <w:nsid w:val="7E0D1718"/>
    <w:multiLevelType w:val="hybridMultilevel"/>
    <w:tmpl w:val="3170FAC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9" w15:restartNumberingAfterBreak="0">
    <w:nsid w:val="7ECD56B4"/>
    <w:multiLevelType w:val="hybridMultilevel"/>
    <w:tmpl w:val="C528267E"/>
    <w:lvl w:ilvl="0" w:tplc="0E60C6E4">
      <w:start w:val="1"/>
      <w:numFmt w:val="bullet"/>
      <w:pStyle w:val="List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9"/>
  </w:num>
  <w:num w:numId="2">
    <w:abstractNumId w:val="28"/>
  </w:num>
  <w:num w:numId="3">
    <w:abstractNumId w:val="4"/>
  </w:num>
  <w:num w:numId="4">
    <w:abstractNumId w:val="22"/>
  </w:num>
  <w:num w:numId="5">
    <w:abstractNumId w:val="39"/>
  </w:num>
  <w:num w:numId="6">
    <w:abstractNumId w:val="4"/>
    <w:lvlOverride w:ilvl="0">
      <w:startOverride w:val="1"/>
    </w:lvlOverride>
  </w:num>
  <w:num w:numId="7">
    <w:abstractNumId w:val="11"/>
  </w:num>
  <w:num w:numId="8">
    <w:abstractNumId w:val="8"/>
  </w:num>
  <w:num w:numId="9">
    <w:abstractNumId w:val="38"/>
  </w:num>
  <w:num w:numId="10">
    <w:abstractNumId w:val="15"/>
  </w:num>
  <w:num w:numId="11">
    <w:abstractNumId w:val="33"/>
  </w:num>
  <w:num w:numId="12">
    <w:abstractNumId w:val="13"/>
  </w:num>
  <w:num w:numId="13">
    <w:abstractNumId w:val="42"/>
  </w:num>
  <w:num w:numId="14">
    <w:abstractNumId w:val="14"/>
  </w:num>
  <w:num w:numId="15">
    <w:abstractNumId w:val="1"/>
  </w:num>
  <w:num w:numId="16">
    <w:abstractNumId w:val="37"/>
  </w:num>
  <w:num w:numId="17">
    <w:abstractNumId w:val="36"/>
  </w:num>
  <w:num w:numId="18">
    <w:abstractNumId w:val="43"/>
  </w:num>
  <w:num w:numId="19">
    <w:abstractNumId w:val="46"/>
  </w:num>
  <w:num w:numId="20">
    <w:abstractNumId w:val="0"/>
  </w:num>
  <w:num w:numId="21">
    <w:abstractNumId w:val="30"/>
  </w:num>
  <w:num w:numId="22">
    <w:abstractNumId w:val="49"/>
  </w:num>
  <w:num w:numId="23">
    <w:abstractNumId w:val="40"/>
  </w:num>
  <w:num w:numId="24">
    <w:abstractNumId w:val="5"/>
  </w:num>
  <w:num w:numId="25">
    <w:abstractNumId w:val="2"/>
  </w:num>
  <w:num w:numId="26">
    <w:abstractNumId w:val="12"/>
  </w:num>
  <w:num w:numId="27">
    <w:abstractNumId w:val="29"/>
  </w:num>
  <w:num w:numId="28">
    <w:abstractNumId w:val="45"/>
  </w:num>
  <w:num w:numId="29">
    <w:abstractNumId w:val="48"/>
  </w:num>
  <w:num w:numId="30">
    <w:abstractNumId w:val="18"/>
  </w:num>
  <w:num w:numId="31">
    <w:abstractNumId w:val="17"/>
  </w:num>
  <w:num w:numId="32">
    <w:abstractNumId w:val="24"/>
  </w:num>
  <w:num w:numId="33">
    <w:abstractNumId w:val="25"/>
  </w:num>
  <w:num w:numId="34">
    <w:abstractNumId w:val="19"/>
  </w:num>
  <w:num w:numId="35">
    <w:abstractNumId w:val="44"/>
  </w:num>
  <w:num w:numId="36">
    <w:abstractNumId w:val="26"/>
  </w:num>
  <w:num w:numId="37">
    <w:abstractNumId w:val="35"/>
  </w:num>
  <w:num w:numId="38">
    <w:abstractNumId w:val="6"/>
  </w:num>
  <w:num w:numId="39">
    <w:abstractNumId w:val="7"/>
  </w:num>
  <w:num w:numId="40">
    <w:abstractNumId w:val="10"/>
  </w:num>
  <w:num w:numId="41">
    <w:abstractNumId w:val="3"/>
  </w:num>
  <w:num w:numId="42">
    <w:abstractNumId w:val="34"/>
  </w:num>
  <w:num w:numId="43">
    <w:abstractNumId w:val="32"/>
  </w:num>
  <w:num w:numId="44">
    <w:abstractNumId w:val="21"/>
  </w:num>
  <w:num w:numId="45">
    <w:abstractNumId w:val="47"/>
  </w:num>
  <w:num w:numId="46">
    <w:abstractNumId w:val="41"/>
  </w:num>
  <w:num w:numId="47">
    <w:abstractNumId w:val="20"/>
  </w:num>
  <w:num w:numId="48">
    <w:abstractNumId w:val="27"/>
  </w:num>
  <w:num w:numId="49">
    <w:abstractNumId w:val="31"/>
  </w:num>
  <w:num w:numId="50">
    <w:abstractNumId w:val="16"/>
  </w:num>
  <w:num w:numId="51">
    <w:abstractNumId w:val="2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0CBE"/>
    <w:rsid w:val="00000520"/>
    <w:rsid w:val="00001F56"/>
    <w:rsid w:val="000028F7"/>
    <w:rsid w:val="0000310D"/>
    <w:rsid w:val="000036EA"/>
    <w:rsid w:val="00003C13"/>
    <w:rsid w:val="000051E3"/>
    <w:rsid w:val="00006C62"/>
    <w:rsid w:val="000141AD"/>
    <w:rsid w:val="00015DED"/>
    <w:rsid w:val="00015F46"/>
    <w:rsid w:val="000171EF"/>
    <w:rsid w:val="0002100E"/>
    <w:rsid w:val="00022240"/>
    <w:rsid w:val="000222CC"/>
    <w:rsid w:val="00022D7F"/>
    <w:rsid w:val="00025479"/>
    <w:rsid w:val="000257FD"/>
    <w:rsid w:val="00025A30"/>
    <w:rsid w:val="00025C18"/>
    <w:rsid w:val="0002642E"/>
    <w:rsid w:val="0003002A"/>
    <w:rsid w:val="00030F8A"/>
    <w:rsid w:val="000329BC"/>
    <w:rsid w:val="000344F4"/>
    <w:rsid w:val="00034A50"/>
    <w:rsid w:val="00035F62"/>
    <w:rsid w:val="000363FE"/>
    <w:rsid w:val="00036B23"/>
    <w:rsid w:val="00041909"/>
    <w:rsid w:val="000426E1"/>
    <w:rsid w:val="00042875"/>
    <w:rsid w:val="0004293C"/>
    <w:rsid w:val="00044894"/>
    <w:rsid w:val="00046445"/>
    <w:rsid w:val="000507EE"/>
    <w:rsid w:val="0005113E"/>
    <w:rsid w:val="0005122D"/>
    <w:rsid w:val="000530E6"/>
    <w:rsid w:val="000538FB"/>
    <w:rsid w:val="0005506D"/>
    <w:rsid w:val="000561ED"/>
    <w:rsid w:val="00057597"/>
    <w:rsid w:val="00060112"/>
    <w:rsid w:val="00060520"/>
    <w:rsid w:val="00060772"/>
    <w:rsid w:val="00060C92"/>
    <w:rsid w:val="00062488"/>
    <w:rsid w:val="00062A05"/>
    <w:rsid w:val="00063F96"/>
    <w:rsid w:val="00064A4A"/>
    <w:rsid w:val="00065F9D"/>
    <w:rsid w:val="00066EBB"/>
    <w:rsid w:val="000701F2"/>
    <w:rsid w:val="00070538"/>
    <w:rsid w:val="0007082D"/>
    <w:rsid w:val="000717A9"/>
    <w:rsid w:val="0007193C"/>
    <w:rsid w:val="000723B2"/>
    <w:rsid w:val="0007628A"/>
    <w:rsid w:val="0007777C"/>
    <w:rsid w:val="000814E7"/>
    <w:rsid w:val="0008287B"/>
    <w:rsid w:val="00083677"/>
    <w:rsid w:val="00084813"/>
    <w:rsid w:val="000865F0"/>
    <w:rsid w:val="0009187C"/>
    <w:rsid w:val="0009201D"/>
    <w:rsid w:val="000922A4"/>
    <w:rsid w:val="00092C1E"/>
    <w:rsid w:val="00093904"/>
    <w:rsid w:val="000A64A2"/>
    <w:rsid w:val="000B0129"/>
    <w:rsid w:val="000B0478"/>
    <w:rsid w:val="000B14E9"/>
    <w:rsid w:val="000B2730"/>
    <w:rsid w:val="000B29C5"/>
    <w:rsid w:val="000B391E"/>
    <w:rsid w:val="000B7A26"/>
    <w:rsid w:val="000C0C87"/>
    <w:rsid w:val="000C21E0"/>
    <w:rsid w:val="000C2DE7"/>
    <w:rsid w:val="000C4939"/>
    <w:rsid w:val="000C57F6"/>
    <w:rsid w:val="000C66B7"/>
    <w:rsid w:val="000C6859"/>
    <w:rsid w:val="000C795C"/>
    <w:rsid w:val="000C79CE"/>
    <w:rsid w:val="000C7CC6"/>
    <w:rsid w:val="000D162D"/>
    <w:rsid w:val="000D18B7"/>
    <w:rsid w:val="000D2598"/>
    <w:rsid w:val="000D28E3"/>
    <w:rsid w:val="000D5C99"/>
    <w:rsid w:val="000D5E8B"/>
    <w:rsid w:val="000D63F9"/>
    <w:rsid w:val="000D6915"/>
    <w:rsid w:val="000E0922"/>
    <w:rsid w:val="000E2619"/>
    <w:rsid w:val="000E2A87"/>
    <w:rsid w:val="000E2C9B"/>
    <w:rsid w:val="000E2E19"/>
    <w:rsid w:val="000E41AC"/>
    <w:rsid w:val="000E5B30"/>
    <w:rsid w:val="000E5C65"/>
    <w:rsid w:val="000E6B00"/>
    <w:rsid w:val="000E6DCE"/>
    <w:rsid w:val="000E79C0"/>
    <w:rsid w:val="000E7A02"/>
    <w:rsid w:val="000F03A3"/>
    <w:rsid w:val="000F250D"/>
    <w:rsid w:val="000F26E3"/>
    <w:rsid w:val="000F46EE"/>
    <w:rsid w:val="00100B63"/>
    <w:rsid w:val="0010124E"/>
    <w:rsid w:val="00101699"/>
    <w:rsid w:val="00103717"/>
    <w:rsid w:val="00103A14"/>
    <w:rsid w:val="00104689"/>
    <w:rsid w:val="0010549B"/>
    <w:rsid w:val="00106247"/>
    <w:rsid w:val="00107974"/>
    <w:rsid w:val="001079ED"/>
    <w:rsid w:val="001102BE"/>
    <w:rsid w:val="00110385"/>
    <w:rsid w:val="00110A9C"/>
    <w:rsid w:val="00112370"/>
    <w:rsid w:val="001126B3"/>
    <w:rsid w:val="001133A3"/>
    <w:rsid w:val="00113900"/>
    <w:rsid w:val="00115304"/>
    <w:rsid w:val="00116FC7"/>
    <w:rsid w:val="001208DC"/>
    <w:rsid w:val="001208FC"/>
    <w:rsid w:val="00126714"/>
    <w:rsid w:val="00127140"/>
    <w:rsid w:val="001302BD"/>
    <w:rsid w:val="001303AE"/>
    <w:rsid w:val="00132164"/>
    <w:rsid w:val="00132BE7"/>
    <w:rsid w:val="00134DD0"/>
    <w:rsid w:val="001351E3"/>
    <w:rsid w:val="00136520"/>
    <w:rsid w:val="00136DBA"/>
    <w:rsid w:val="00137E38"/>
    <w:rsid w:val="00140454"/>
    <w:rsid w:val="00141224"/>
    <w:rsid w:val="00141D2E"/>
    <w:rsid w:val="00143473"/>
    <w:rsid w:val="00144435"/>
    <w:rsid w:val="0014643C"/>
    <w:rsid w:val="00146451"/>
    <w:rsid w:val="001469CF"/>
    <w:rsid w:val="001472BA"/>
    <w:rsid w:val="0014753B"/>
    <w:rsid w:val="00153094"/>
    <w:rsid w:val="00153D35"/>
    <w:rsid w:val="001543A2"/>
    <w:rsid w:val="00154409"/>
    <w:rsid w:val="00157964"/>
    <w:rsid w:val="00160188"/>
    <w:rsid w:val="001623C7"/>
    <w:rsid w:val="001626CC"/>
    <w:rsid w:val="00163FE8"/>
    <w:rsid w:val="00164C02"/>
    <w:rsid w:val="00164F19"/>
    <w:rsid w:val="001650DA"/>
    <w:rsid w:val="001703D7"/>
    <w:rsid w:val="0017178F"/>
    <w:rsid w:val="001753B3"/>
    <w:rsid w:val="0017541E"/>
    <w:rsid w:val="001755EA"/>
    <w:rsid w:val="00175EB2"/>
    <w:rsid w:val="00176890"/>
    <w:rsid w:val="00177E97"/>
    <w:rsid w:val="001818FE"/>
    <w:rsid w:val="001829B8"/>
    <w:rsid w:val="00187AD8"/>
    <w:rsid w:val="001966F0"/>
    <w:rsid w:val="00197CD2"/>
    <w:rsid w:val="001A0ECD"/>
    <w:rsid w:val="001A101C"/>
    <w:rsid w:val="001A202C"/>
    <w:rsid w:val="001A3C36"/>
    <w:rsid w:val="001A4948"/>
    <w:rsid w:val="001A6749"/>
    <w:rsid w:val="001A72A1"/>
    <w:rsid w:val="001A7C36"/>
    <w:rsid w:val="001B09F4"/>
    <w:rsid w:val="001B3637"/>
    <w:rsid w:val="001B3891"/>
    <w:rsid w:val="001B448C"/>
    <w:rsid w:val="001B512D"/>
    <w:rsid w:val="001B5364"/>
    <w:rsid w:val="001B553A"/>
    <w:rsid w:val="001B7D4A"/>
    <w:rsid w:val="001C28B8"/>
    <w:rsid w:val="001C447D"/>
    <w:rsid w:val="001C4BA1"/>
    <w:rsid w:val="001C51F6"/>
    <w:rsid w:val="001D06EA"/>
    <w:rsid w:val="001D0899"/>
    <w:rsid w:val="001D1CEF"/>
    <w:rsid w:val="001D4011"/>
    <w:rsid w:val="001D473A"/>
    <w:rsid w:val="001D6BF9"/>
    <w:rsid w:val="001D792D"/>
    <w:rsid w:val="001E0827"/>
    <w:rsid w:val="001E2C27"/>
    <w:rsid w:val="001E344D"/>
    <w:rsid w:val="001E42D7"/>
    <w:rsid w:val="001E4C50"/>
    <w:rsid w:val="001E5451"/>
    <w:rsid w:val="001E579E"/>
    <w:rsid w:val="001E5CFE"/>
    <w:rsid w:val="001E6E41"/>
    <w:rsid w:val="001F040A"/>
    <w:rsid w:val="001F4429"/>
    <w:rsid w:val="001F79F2"/>
    <w:rsid w:val="001F7FD6"/>
    <w:rsid w:val="00200922"/>
    <w:rsid w:val="0020111F"/>
    <w:rsid w:val="0020206E"/>
    <w:rsid w:val="0020227C"/>
    <w:rsid w:val="00202563"/>
    <w:rsid w:val="00204208"/>
    <w:rsid w:val="0020436A"/>
    <w:rsid w:val="00204EFC"/>
    <w:rsid w:val="00205870"/>
    <w:rsid w:val="002074E0"/>
    <w:rsid w:val="002102CA"/>
    <w:rsid w:val="00210E2D"/>
    <w:rsid w:val="002127D2"/>
    <w:rsid w:val="00212D93"/>
    <w:rsid w:val="00213506"/>
    <w:rsid w:val="00217703"/>
    <w:rsid w:val="00220145"/>
    <w:rsid w:val="00224349"/>
    <w:rsid w:val="00224541"/>
    <w:rsid w:val="00224861"/>
    <w:rsid w:val="0022671D"/>
    <w:rsid w:val="00227061"/>
    <w:rsid w:val="00227FC3"/>
    <w:rsid w:val="002302CC"/>
    <w:rsid w:val="0023232B"/>
    <w:rsid w:val="002325C8"/>
    <w:rsid w:val="002347C8"/>
    <w:rsid w:val="00235D6A"/>
    <w:rsid w:val="00236F43"/>
    <w:rsid w:val="002401DC"/>
    <w:rsid w:val="0024244C"/>
    <w:rsid w:val="00242BF2"/>
    <w:rsid w:val="002441FC"/>
    <w:rsid w:val="002464B9"/>
    <w:rsid w:val="00246FC7"/>
    <w:rsid w:val="002514DE"/>
    <w:rsid w:val="002540FB"/>
    <w:rsid w:val="00256A3B"/>
    <w:rsid w:val="00256B11"/>
    <w:rsid w:val="00256CD7"/>
    <w:rsid w:val="002575CA"/>
    <w:rsid w:val="00260810"/>
    <w:rsid w:val="00262292"/>
    <w:rsid w:val="00262F09"/>
    <w:rsid w:val="002634A7"/>
    <w:rsid w:val="002668E8"/>
    <w:rsid w:val="00266CF9"/>
    <w:rsid w:val="00267CC6"/>
    <w:rsid w:val="00270C43"/>
    <w:rsid w:val="002714E2"/>
    <w:rsid w:val="00271A98"/>
    <w:rsid w:val="00272062"/>
    <w:rsid w:val="002721C7"/>
    <w:rsid w:val="00272EB0"/>
    <w:rsid w:val="00273C97"/>
    <w:rsid w:val="00274191"/>
    <w:rsid w:val="00281C87"/>
    <w:rsid w:val="00281E53"/>
    <w:rsid w:val="00284CF4"/>
    <w:rsid w:val="002856C9"/>
    <w:rsid w:val="00287998"/>
    <w:rsid w:val="00290042"/>
    <w:rsid w:val="00290EC9"/>
    <w:rsid w:val="00293F25"/>
    <w:rsid w:val="00294CBF"/>
    <w:rsid w:val="0029567D"/>
    <w:rsid w:val="002961F6"/>
    <w:rsid w:val="002A197E"/>
    <w:rsid w:val="002A2885"/>
    <w:rsid w:val="002A34DD"/>
    <w:rsid w:val="002A35EA"/>
    <w:rsid w:val="002A39DA"/>
    <w:rsid w:val="002A49BF"/>
    <w:rsid w:val="002A49C5"/>
    <w:rsid w:val="002A60C7"/>
    <w:rsid w:val="002A77C0"/>
    <w:rsid w:val="002B2230"/>
    <w:rsid w:val="002B48E7"/>
    <w:rsid w:val="002B4D51"/>
    <w:rsid w:val="002B5B39"/>
    <w:rsid w:val="002B602D"/>
    <w:rsid w:val="002B75B9"/>
    <w:rsid w:val="002B785B"/>
    <w:rsid w:val="002C097E"/>
    <w:rsid w:val="002C101A"/>
    <w:rsid w:val="002C11BA"/>
    <w:rsid w:val="002C135E"/>
    <w:rsid w:val="002C4752"/>
    <w:rsid w:val="002C4A61"/>
    <w:rsid w:val="002C553C"/>
    <w:rsid w:val="002C626E"/>
    <w:rsid w:val="002C7519"/>
    <w:rsid w:val="002D0427"/>
    <w:rsid w:val="002D15A9"/>
    <w:rsid w:val="002D1BC3"/>
    <w:rsid w:val="002E1A97"/>
    <w:rsid w:val="002E29F6"/>
    <w:rsid w:val="002E3FA0"/>
    <w:rsid w:val="002E4249"/>
    <w:rsid w:val="002E5064"/>
    <w:rsid w:val="002F0007"/>
    <w:rsid w:val="002F051F"/>
    <w:rsid w:val="002F0628"/>
    <w:rsid w:val="002F0A89"/>
    <w:rsid w:val="002F11D0"/>
    <w:rsid w:val="002F4F2F"/>
    <w:rsid w:val="002F7616"/>
    <w:rsid w:val="00301CE1"/>
    <w:rsid w:val="00304AF3"/>
    <w:rsid w:val="00305B2C"/>
    <w:rsid w:val="00305FB1"/>
    <w:rsid w:val="00306196"/>
    <w:rsid w:val="003117B8"/>
    <w:rsid w:val="003119DA"/>
    <w:rsid w:val="00312F04"/>
    <w:rsid w:val="00314F6A"/>
    <w:rsid w:val="00315386"/>
    <w:rsid w:val="00315697"/>
    <w:rsid w:val="00316ED2"/>
    <w:rsid w:val="00317E35"/>
    <w:rsid w:val="00320993"/>
    <w:rsid w:val="00320A67"/>
    <w:rsid w:val="0032296E"/>
    <w:rsid w:val="00324999"/>
    <w:rsid w:val="00324BBD"/>
    <w:rsid w:val="0032586A"/>
    <w:rsid w:val="0032768C"/>
    <w:rsid w:val="00327758"/>
    <w:rsid w:val="003278F6"/>
    <w:rsid w:val="003324F4"/>
    <w:rsid w:val="00333DE9"/>
    <w:rsid w:val="00337DAD"/>
    <w:rsid w:val="00341AE6"/>
    <w:rsid w:val="00342015"/>
    <w:rsid w:val="003425DC"/>
    <w:rsid w:val="00342E10"/>
    <w:rsid w:val="00343ED8"/>
    <w:rsid w:val="00344AD9"/>
    <w:rsid w:val="00346C9D"/>
    <w:rsid w:val="003479EE"/>
    <w:rsid w:val="00347E0B"/>
    <w:rsid w:val="003540AC"/>
    <w:rsid w:val="00355EF0"/>
    <w:rsid w:val="003603FD"/>
    <w:rsid w:val="00360F8C"/>
    <w:rsid w:val="00361431"/>
    <w:rsid w:val="00361443"/>
    <w:rsid w:val="00366795"/>
    <w:rsid w:val="00373EA5"/>
    <w:rsid w:val="003741B4"/>
    <w:rsid w:val="003741B8"/>
    <w:rsid w:val="00375936"/>
    <w:rsid w:val="00375DF6"/>
    <w:rsid w:val="0037643F"/>
    <w:rsid w:val="0038021C"/>
    <w:rsid w:val="00381725"/>
    <w:rsid w:val="0038503D"/>
    <w:rsid w:val="003867EB"/>
    <w:rsid w:val="00391A5E"/>
    <w:rsid w:val="00393A3D"/>
    <w:rsid w:val="00395BF4"/>
    <w:rsid w:val="00395E0E"/>
    <w:rsid w:val="00396DCD"/>
    <w:rsid w:val="003979DD"/>
    <w:rsid w:val="003A1F51"/>
    <w:rsid w:val="003A2075"/>
    <w:rsid w:val="003A4E9D"/>
    <w:rsid w:val="003A567B"/>
    <w:rsid w:val="003A61D5"/>
    <w:rsid w:val="003A62C5"/>
    <w:rsid w:val="003A652D"/>
    <w:rsid w:val="003A738D"/>
    <w:rsid w:val="003A7411"/>
    <w:rsid w:val="003B01C7"/>
    <w:rsid w:val="003B15CE"/>
    <w:rsid w:val="003B164C"/>
    <w:rsid w:val="003B20D4"/>
    <w:rsid w:val="003B39F6"/>
    <w:rsid w:val="003B3A90"/>
    <w:rsid w:val="003B6D1D"/>
    <w:rsid w:val="003B7D78"/>
    <w:rsid w:val="003C03D1"/>
    <w:rsid w:val="003C16E6"/>
    <w:rsid w:val="003C2EB0"/>
    <w:rsid w:val="003C4926"/>
    <w:rsid w:val="003C5469"/>
    <w:rsid w:val="003C69BE"/>
    <w:rsid w:val="003C7781"/>
    <w:rsid w:val="003D143E"/>
    <w:rsid w:val="003D1C11"/>
    <w:rsid w:val="003D2303"/>
    <w:rsid w:val="003D305D"/>
    <w:rsid w:val="003D4F55"/>
    <w:rsid w:val="003D571F"/>
    <w:rsid w:val="003D5DCE"/>
    <w:rsid w:val="003D6A91"/>
    <w:rsid w:val="003D6F3F"/>
    <w:rsid w:val="003D7442"/>
    <w:rsid w:val="003E024B"/>
    <w:rsid w:val="003E03E0"/>
    <w:rsid w:val="003E09E2"/>
    <w:rsid w:val="003E3993"/>
    <w:rsid w:val="003E4780"/>
    <w:rsid w:val="003E52F8"/>
    <w:rsid w:val="003E6C03"/>
    <w:rsid w:val="003E6CC8"/>
    <w:rsid w:val="003E6F11"/>
    <w:rsid w:val="003E7140"/>
    <w:rsid w:val="003F0075"/>
    <w:rsid w:val="003F03FF"/>
    <w:rsid w:val="003F0E11"/>
    <w:rsid w:val="003F3FD9"/>
    <w:rsid w:val="003F7EE9"/>
    <w:rsid w:val="00400311"/>
    <w:rsid w:val="004009F6"/>
    <w:rsid w:val="00401501"/>
    <w:rsid w:val="00401743"/>
    <w:rsid w:val="004022A3"/>
    <w:rsid w:val="0040354E"/>
    <w:rsid w:val="00405798"/>
    <w:rsid w:val="00405D7A"/>
    <w:rsid w:val="00405E21"/>
    <w:rsid w:val="004067F8"/>
    <w:rsid w:val="00406FC5"/>
    <w:rsid w:val="00412588"/>
    <w:rsid w:val="00415BF8"/>
    <w:rsid w:val="004175B5"/>
    <w:rsid w:val="00421865"/>
    <w:rsid w:val="00422165"/>
    <w:rsid w:val="00423EFE"/>
    <w:rsid w:val="00425DA0"/>
    <w:rsid w:val="00426B20"/>
    <w:rsid w:val="0042705A"/>
    <w:rsid w:val="00430CF8"/>
    <w:rsid w:val="00432E8A"/>
    <w:rsid w:val="004333EC"/>
    <w:rsid w:val="00433EBC"/>
    <w:rsid w:val="00434E2D"/>
    <w:rsid w:val="00440482"/>
    <w:rsid w:val="004409FD"/>
    <w:rsid w:val="00440F70"/>
    <w:rsid w:val="00443688"/>
    <w:rsid w:val="004444BE"/>
    <w:rsid w:val="0044514E"/>
    <w:rsid w:val="00447A0C"/>
    <w:rsid w:val="00447CF5"/>
    <w:rsid w:val="0045108D"/>
    <w:rsid w:val="004531C9"/>
    <w:rsid w:val="0045431A"/>
    <w:rsid w:val="00455074"/>
    <w:rsid w:val="00455FD3"/>
    <w:rsid w:val="00457278"/>
    <w:rsid w:val="00457ED4"/>
    <w:rsid w:val="004608F3"/>
    <w:rsid w:val="00460F4F"/>
    <w:rsid w:val="00462290"/>
    <w:rsid w:val="00462D63"/>
    <w:rsid w:val="00463322"/>
    <w:rsid w:val="00463903"/>
    <w:rsid w:val="0046582B"/>
    <w:rsid w:val="00467246"/>
    <w:rsid w:val="004704C2"/>
    <w:rsid w:val="00470747"/>
    <w:rsid w:val="00470AD4"/>
    <w:rsid w:val="00471258"/>
    <w:rsid w:val="004723CC"/>
    <w:rsid w:val="00473704"/>
    <w:rsid w:val="00480905"/>
    <w:rsid w:val="0048239D"/>
    <w:rsid w:val="00483ECC"/>
    <w:rsid w:val="004852E9"/>
    <w:rsid w:val="004859E1"/>
    <w:rsid w:val="00487125"/>
    <w:rsid w:val="00490670"/>
    <w:rsid w:val="00490871"/>
    <w:rsid w:val="0049089F"/>
    <w:rsid w:val="00491C2E"/>
    <w:rsid w:val="00491D85"/>
    <w:rsid w:val="00492CD3"/>
    <w:rsid w:val="004930E8"/>
    <w:rsid w:val="004936C1"/>
    <w:rsid w:val="00494E75"/>
    <w:rsid w:val="004977C5"/>
    <w:rsid w:val="004A0355"/>
    <w:rsid w:val="004A2B69"/>
    <w:rsid w:val="004A633B"/>
    <w:rsid w:val="004A75EC"/>
    <w:rsid w:val="004A7616"/>
    <w:rsid w:val="004A7A67"/>
    <w:rsid w:val="004B03CF"/>
    <w:rsid w:val="004B0567"/>
    <w:rsid w:val="004B05B7"/>
    <w:rsid w:val="004B1079"/>
    <w:rsid w:val="004B3D4E"/>
    <w:rsid w:val="004B710E"/>
    <w:rsid w:val="004C0AD3"/>
    <w:rsid w:val="004C1AEE"/>
    <w:rsid w:val="004C4623"/>
    <w:rsid w:val="004C6C7D"/>
    <w:rsid w:val="004C7F2F"/>
    <w:rsid w:val="004D16D9"/>
    <w:rsid w:val="004D6431"/>
    <w:rsid w:val="004D735A"/>
    <w:rsid w:val="004D7906"/>
    <w:rsid w:val="004E0571"/>
    <w:rsid w:val="004E0DEF"/>
    <w:rsid w:val="004E3726"/>
    <w:rsid w:val="004E7942"/>
    <w:rsid w:val="004F1074"/>
    <w:rsid w:val="004F3F55"/>
    <w:rsid w:val="004F4459"/>
    <w:rsid w:val="004F5F05"/>
    <w:rsid w:val="004F612F"/>
    <w:rsid w:val="00500263"/>
    <w:rsid w:val="00501211"/>
    <w:rsid w:val="00501589"/>
    <w:rsid w:val="00501CFC"/>
    <w:rsid w:val="00502179"/>
    <w:rsid w:val="00502B7E"/>
    <w:rsid w:val="005032A7"/>
    <w:rsid w:val="00504BBD"/>
    <w:rsid w:val="00504D66"/>
    <w:rsid w:val="00506093"/>
    <w:rsid w:val="00507DB1"/>
    <w:rsid w:val="00511453"/>
    <w:rsid w:val="0051290E"/>
    <w:rsid w:val="00513FF8"/>
    <w:rsid w:val="00515DA3"/>
    <w:rsid w:val="00515DD2"/>
    <w:rsid w:val="00515F8D"/>
    <w:rsid w:val="0052096D"/>
    <w:rsid w:val="00520B83"/>
    <w:rsid w:val="00520F4C"/>
    <w:rsid w:val="00521ADC"/>
    <w:rsid w:val="00522AF3"/>
    <w:rsid w:val="00523882"/>
    <w:rsid w:val="0053108B"/>
    <w:rsid w:val="00531CE5"/>
    <w:rsid w:val="00532F1B"/>
    <w:rsid w:val="0053362A"/>
    <w:rsid w:val="00533AA8"/>
    <w:rsid w:val="00533F38"/>
    <w:rsid w:val="00535BA0"/>
    <w:rsid w:val="005360EB"/>
    <w:rsid w:val="005364BA"/>
    <w:rsid w:val="0053758C"/>
    <w:rsid w:val="00537B49"/>
    <w:rsid w:val="0054242E"/>
    <w:rsid w:val="005455DE"/>
    <w:rsid w:val="00545DB2"/>
    <w:rsid w:val="00546678"/>
    <w:rsid w:val="0054789E"/>
    <w:rsid w:val="005478A0"/>
    <w:rsid w:val="00547EFD"/>
    <w:rsid w:val="00550729"/>
    <w:rsid w:val="00551CDD"/>
    <w:rsid w:val="00552026"/>
    <w:rsid w:val="00552D10"/>
    <w:rsid w:val="005536D1"/>
    <w:rsid w:val="00554B37"/>
    <w:rsid w:val="005564DD"/>
    <w:rsid w:val="00560F83"/>
    <w:rsid w:val="00561892"/>
    <w:rsid w:val="00564EF0"/>
    <w:rsid w:val="00565093"/>
    <w:rsid w:val="0056554B"/>
    <w:rsid w:val="00567BFF"/>
    <w:rsid w:val="005721ED"/>
    <w:rsid w:val="005724F3"/>
    <w:rsid w:val="0057649A"/>
    <w:rsid w:val="00580088"/>
    <w:rsid w:val="00581B6B"/>
    <w:rsid w:val="0058374D"/>
    <w:rsid w:val="0058568C"/>
    <w:rsid w:val="00585C69"/>
    <w:rsid w:val="0058610B"/>
    <w:rsid w:val="00593A97"/>
    <w:rsid w:val="005A00CE"/>
    <w:rsid w:val="005A1E88"/>
    <w:rsid w:val="005A23A5"/>
    <w:rsid w:val="005A392F"/>
    <w:rsid w:val="005A39D7"/>
    <w:rsid w:val="005A3FEB"/>
    <w:rsid w:val="005A45AC"/>
    <w:rsid w:val="005B14DF"/>
    <w:rsid w:val="005B3DDC"/>
    <w:rsid w:val="005B5DC4"/>
    <w:rsid w:val="005C0372"/>
    <w:rsid w:val="005C117A"/>
    <w:rsid w:val="005C3A02"/>
    <w:rsid w:val="005C4245"/>
    <w:rsid w:val="005C446C"/>
    <w:rsid w:val="005C4C70"/>
    <w:rsid w:val="005C58C0"/>
    <w:rsid w:val="005C5A50"/>
    <w:rsid w:val="005C6BD8"/>
    <w:rsid w:val="005D38A0"/>
    <w:rsid w:val="005D3FF1"/>
    <w:rsid w:val="005D55C1"/>
    <w:rsid w:val="005D6771"/>
    <w:rsid w:val="005E138B"/>
    <w:rsid w:val="005E1CB7"/>
    <w:rsid w:val="005E2361"/>
    <w:rsid w:val="005E282B"/>
    <w:rsid w:val="005E3E59"/>
    <w:rsid w:val="005E474F"/>
    <w:rsid w:val="005E5D3B"/>
    <w:rsid w:val="005E6B98"/>
    <w:rsid w:val="005E713E"/>
    <w:rsid w:val="005F0F09"/>
    <w:rsid w:val="005F1E45"/>
    <w:rsid w:val="005F28AC"/>
    <w:rsid w:val="005F44C1"/>
    <w:rsid w:val="005F4C10"/>
    <w:rsid w:val="005F5094"/>
    <w:rsid w:val="005F6309"/>
    <w:rsid w:val="005F70F0"/>
    <w:rsid w:val="005F730C"/>
    <w:rsid w:val="00601D93"/>
    <w:rsid w:val="0060275F"/>
    <w:rsid w:val="00602BB7"/>
    <w:rsid w:val="00602D2D"/>
    <w:rsid w:val="00606EBD"/>
    <w:rsid w:val="006076CC"/>
    <w:rsid w:val="00610B20"/>
    <w:rsid w:val="00611429"/>
    <w:rsid w:val="00612020"/>
    <w:rsid w:val="00612E9F"/>
    <w:rsid w:val="0061319A"/>
    <w:rsid w:val="00614628"/>
    <w:rsid w:val="00620095"/>
    <w:rsid w:val="0062074D"/>
    <w:rsid w:val="00621B65"/>
    <w:rsid w:val="006222DD"/>
    <w:rsid w:val="00622AAF"/>
    <w:rsid w:val="00622ADF"/>
    <w:rsid w:val="00622BE3"/>
    <w:rsid w:val="00624DF8"/>
    <w:rsid w:val="0062537C"/>
    <w:rsid w:val="00626480"/>
    <w:rsid w:val="00626CF7"/>
    <w:rsid w:val="0062755D"/>
    <w:rsid w:val="006300B6"/>
    <w:rsid w:val="00632F76"/>
    <w:rsid w:val="00637B08"/>
    <w:rsid w:val="0064147C"/>
    <w:rsid w:val="00646E90"/>
    <w:rsid w:val="00647E2A"/>
    <w:rsid w:val="0065029B"/>
    <w:rsid w:val="006510FC"/>
    <w:rsid w:val="00651650"/>
    <w:rsid w:val="00651DF7"/>
    <w:rsid w:val="00652A3B"/>
    <w:rsid w:val="00654CAB"/>
    <w:rsid w:val="00662165"/>
    <w:rsid w:val="006637C2"/>
    <w:rsid w:val="00667241"/>
    <w:rsid w:val="0067153D"/>
    <w:rsid w:val="006721CE"/>
    <w:rsid w:val="0067264A"/>
    <w:rsid w:val="00674290"/>
    <w:rsid w:val="006755C0"/>
    <w:rsid w:val="0067736A"/>
    <w:rsid w:val="006804B3"/>
    <w:rsid w:val="00680B14"/>
    <w:rsid w:val="00681913"/>
    <w:rsid w:val="00682C11"/>
    <w:rsid w:val="0068310A"/>
    <w:rsid w:val="00683519"/>
    <w:rsid w:val="00683628"/>
    <w:rsid w:val="00685767"/>
    <w:rsid w:val="00686A2B"/>
    <w:rsid w:val="00686B7F"/>
    <w:rsid w:val="00686EFA"/>
    <w:rsid w:val="00687E2D"/>
    <w:rsid w:val="00690CE0"/>
    <w:rsid w:val="00692EC3"/>
    <w:rsid w:val="00693E6B"/>
    <w:rsid w:val="00695415"/>
    <w:rsid w:val="006959AC"/>
    <w:rsid w:val="006964FD"/>
    <w:rsid w:val="006A0123"/>
    <w:rsid w:val="006A123E"/>
    <w:rsid w:val="006A5AD7"/>
    <w:rsid w:val="006A61A1"/>
    <w:rsid w:val="006A7759"/>
    <w:rsid w:val="006B0A1B"/>
    <w:rsid w:val="006B1435"/>
    <w:rsid w:val="006B2445"/>
    <w:rsid w:val="006B3C4F"/>
    <w:rsid w:val="006B5275"/>
    <w:rsid w:val="006B5372"/>
    <w:rsid w:val="006B71BE"/>
    <w:rsid w:val="006C0BDE"/>
    <w:rsid w:val="006C1398"/>
    <w:rsid w:val="006C3291"/>
    <w:rsid w:val="006C41F5"/>
    <w:rsid w:val="006C62A1"/>
    <w:rsid w:val="006C65F9"/>
    <w:rsid w:val="006D262F"/>
    <w:rsid w:val="006D4F2C"/>
    <w:rsid w:val="006D56AD"/>
    <w:rsid w:val="006D621F"/>
    <w:rsid w:val="006D6D6A"/>
    <w:rsid w:val="006D7365"/>
    <w:rsid w:val="006E02F8"/>
    <w:rsid w:val="006E18D3"/>
    <w:rsid w:val="006E1E98"/>
    <w:rsid w:val="006E2539"/>
    <w:rsid w:val="006E306A"/>
    <w:rsid w:val="006E31FC"/>
    <w:rsid w:val="006E6A83"/>
    <w:rsid w:val="006F0FE9"/>
    <w:rsid w:val="006F155D"/>
    <w:rsid w:val="006F2737"/>
    <w:rsid w:val="006F4A62"/>
    <w:rsid w:val="006F6BCF"/>
    <w:rsid w:val="00700133"/>
    <w:rsid w:val="00700343"/>
    <w:rsid w:val="007023B0"/>
    <w:rsid w:val="00705AEB"/>
    <w:rsid w:val="00705CC4"/>
    <w:rsid w:val="00707766"/>
    <w:rsid w:val="00711A3F"/>
    <w:rsid w:val="007139CF"/>
    <w:rsid w:val="007149C9"/>
    <w:rsid w:val="00715F4E"/>
    <w:rsid w:val="007166F8"/>
    <w:rsid w:val="0072260E"/>
    <w:rsid w:val="00722EDD"/>
    <w:rsid w:val="00725722"/>
    <w:rsid w:val="00726A81"/>
    <w:rsid w:val="00727063"/>
    <w:rsid w:val="00731D05"/>
    <w:rsid w:val="00731D15"/>
    <w:rsid w:val="00732B8C"/>
    <w:rsid w:val="00733F68"/>
    <w:rsid w:val="00734447"/>
    <w:rsid w:val="0073591C"/>
    <w:rsid w:val="007360B1"/>
    <w:rsid w:val="00737BEF"/>
    <w:rsid w:val="007438CA"/>
    <w:rsid w:val="00743A2A"/>
    <w:rsid w:val="0074602B"/>
    <w:rsid w:val="00746528"/>
    <w:rsid w:val="00746F1F"/>
    <w:rsid w:val="00747BC8"/>
    <w:rsid w:val="007513F5"/>
    <w:rsid w:val="00751BA9"/>
    <w:rsid w:val="00751F2B"/>
    <w:rsid w:val="007526A8"/>
    <w:rsid w:val="00755F7F"/>
    <w:rsid w:val="00756563"/>
    <w:rsid w:val="0075739A"/>
    <w:rsid w:val="00760CBE"/>
    <w:rsid w:val="007621E3"/>
    <w:rsid w:val="00762636"/>
    <w:rsid w:val="0076270E"/>
    <w:rsid w:val="0076355B"/>
    <w:rsid w:val="0076480C"/>
    <w:rsid w:val="00765D87"/>
    <w:rsid w:val="0076695E"/>
    <w:rsid w:val="007669A1"/>
    <w:rsid w:val="00766FC2"/>
    <w:rsid w:val="007673D7"/>
    <w:rsid w:val="007717BF"/>
    <w:rsid w:val="00771F9D"/>
    <w:rsid w:val="00772CA9"/>
    <w:rsid w:val="00773A4D"/>
    <w:rsid w:val="00773A96"/>
    <w:rsid w:val="00774666"/>
    <w:rsid w:val="0077609E"/>
    <w:rsid w:val="007766E0"/>
    <w:rsid w:val="0077682D"/>
    <w:rsid w:val="00776BA9"/>
    <w:rsid w:val="0077710B"/>
    <w:rsid w:val="00777630"/>
    <w:rsid w:val="00777993"/>
    <w:rsid w:val="007825D4"/>
    <w:rsid w:val="0078337F"/>
    <w:rsid w:val="00785355"/>
    <w:rsid w:val="0078595D"/>
    <w:rsid w:val="007864BC"/>
    <w:rsid w:val="00790EA3"/>
    <w:rsid w:val="00791886"/>
    <w:rsid w:val="00794E02"/>
    <w:rsid w:val="0079524D"/>
    <w:rsid w:val="00795C47"/>
    <w:rsid w:val="00796D8E"/>
    <w:rsid w:val="00797584"/>
    <w:rsid w:val="007A17C5"/>
    <w:rsid w:val="007A44C5"/>
    <w:rsid w:val="007A69FB"/>
    <w:rsid w:val="007A7264"/>
    <w:rsid w:val="007A74D2"/>
    <w:rsid w:val="007A7EDC"/>
    <w:rsid w:val="007B0F0A"/>
    <w:rsid w:val="007B1230"/>
    <w:rsid w:val="007B33BB"/>
    <w:rsid w:val="007B38ED"/>
    <w:rsid w:val="007B4B94"/>
    <w:rsid w:val="007B7922"/>
    <w:rsid w:val="007C0109"/>
    <w:rsid w:val="007C13F0"/>
    <w:rsid w:val="007C63D0"/>
    <w:rsid w:val="007C758C"/>
    <w:rsid w:val="007D0A2B"/>
    <w:rsid w:val="007D0E49"/>
    <w:rsid w:val="007D0E7F"/>
    <w:rsid w:val="007D250C"/>
    <w:rsid w:val="007D3F25"/>
    <w:rsid w:val="007D5F9E"/>
    <w:rsid w:val="007D664B"/>
    <w:rsid w:val="007D74B9"/>
    <w:rsid w:val="007E0121"/>
    <w:rsid w:val="007E28D8"/>
    <w:rsid w:val="007E4BB1"/>
    <w:rsid w:val="007E6907"/>
    <w:rsid w:val="007E6943"/>
    <w:rsid w:val="007F01A3"/>
    <w:rsid w:val="007F0984"/>
    <w:rsid w:val="007F1E62"/>
    <w:rsid w:val="007F3C90"/>
    <w:rsid w:val="007F5815"/>
    <w:rsid w:val="007F6A36"/>
    <w:rsid w:val="008018DF"/>
    <w:rsid w:val="008018F8"/>
    <w:rsid w:val="00803425"/>
    <w:rsid w:val="00803CE0"/>
    <w:rsid w:val="0080722D"/>
    <w:rsid w:val="0080731B"/>
    <w:rsid w:val="008075F2"/>
    <w:rsid w:val="00810CCC"/>
    <w:rsid w:val="00810F2E"/>
    <w:rsid w:val="0081199A"/>
    <w:rsid w:val="00814215"/>
    <w:rsid w:val="00814358"/>
    <w:rsid w:val="00814D43"/>
    <w:rsid w:val="00817A4F"/>
    <w:rsid w:val="00817BF3"/>
    <w:rsid w:val="00817D3E"/>
    <w:rsid w:val="00820898"/>
    <w:rsid w:val="00821C6E"/>
    <w:rsid w:val="00823C83"/>
    <w:rsid w:val="00823C9F"/>
    <w:rsid w:val="00825CE9"/>
    <w:rsid w:val="008262B4"/>
    <w:rsid w:val="00826471"/>
    <w:rsid w:val="008302EE"/>
    <w:rsid w:val="00832717"/>
    <w:rsid w:val="00832FB5"/>
    <w:rsid w:val="00833103"/>
    <w:rsid w:val="00834165"/>
    <w:rsid w:val="00834800"/>
    <w:rsid w:val="0083642C"/>
    <w:rsid w:val="0083677C"/>
    <w:rsid w:val="00836A77"/>
    <w:rsid w:val="00836C90"/>
    <w:rsid w:val="00840374"/>
    <w:rsid w:val="008404FD"/>
    <w:rsid w:val="00841919"/>
    <w:rsid w:val="00842438"/>
    <w:rsid w:val="00845859"/>
    <w:rsid w:val="00846991"/>
    <w:rsid w:val="00852C88"/>
    <w:rsid w:val="00853245"/>
    <w:rsid w:val="0085460E"/>
    <w:rsid w:val="008577A8"/>
    <w:rsid w:val="00860030"/>
    <w:rsid w:val="0086012F"/>
    <w:rsid w:val="00860DEA"/>
    <w:rsid w:val="00861254"/>
    <w:rsid w:val="008630D8"/>
    <w:rsid w:val="0086347F"/>
    <w:rsid w:val="0086372E"/>
    <w:rsid w:val="00863B0C"/>
    <w:rsid w:val="008642E6"/>
    <w:rsid w:val="00864777"/>
    <w:rsid w:val="008650A3"/>
    <w:rsid w:val="00870FBB"/>
    <w:rsid w:val="00872D21"/>
    <w:rsid w:val="00874688"/>
    <w:rsid w:val="00877334"/>
    <w:rsid w:val="00877431"/>
    <w:rsid w:val="00880E36"/>
    <w:rsid w:val="00880EAD"/>
    <w:rsid w:val="00881451"/>
    <w:rsid w:val="00883E28"/>
    <w:rsid w:val="0088406E"/>
    <w:rsid w:val="00884280"/>
    <w:rsid w:val="00884C1E"/>
    <w:rsid w:val="0088513D"/>
    <w:rsid w:val="00885ABB"/>
    <w:rsid w:val="008860EC"/>
    <w:rsid w:val="008868E3"/>
    <w:rsid w:val="00886E52"/>
    <w:rsid w:val="00891046"/>
    <w:rsid w:val="008925A0"/>
    <w:rsid w:val="0089260B"/>
    <w:rsid w:val="00892CA6"/>
    <w:rsid w:val="00895221"/>
    <w:rsid w:val="00895807"/>
    <w:rsid w:val="00895979"/>
    <w:rsid w:val="00895C51"/>
    <w:rsid w:val="00896820"/>
    <w:rsid w:val="008979A8"/>
    <w:rsid w:val="008A1440"/>
    <w:rsid w:val="008A1A31"/>
    <w:rsid w:val="008A40DD"/>
    <w:rsid w:val="008A44AC"/>
    <w:rsid w:val="008A4BEF"/>
    <w:rsid w:val="008A5C1A"/>
    <w:rsid w:val="008B00D5"/>
    <w:rsid w:val="008B1CC4"/>
    <w:rsid w:val="008B2983"/>
    <w:rsid w:val="008B3EE7"/>
    <w:rsid w:val="008B4D56"/>
    <w:rsid w:val="008B678A"/>
    <w:rsid w:val="008B6D8A"/>
    <w:rsid w:val="008B7E69"/>
    <w:rsid w:val="008C1086"/>
    <w:rsid w:val="008C3FBF"/>
    <w:rsid w:val="008C498E"/>
    <w:rsid w:val="008C71F5"/>
    <w:rsid w:val="008D0367"/>
    <w:rsid w:val="008D1538"/>
    <w:rsid w:val="008D298F"/>
    <w:rsid w:val="008D3FB6"/>
    <w:rsid w:val="008D5201"/>
    <w:rsid w:val="008D5391"/>
    <w:rsid w:val="008D5956"/>
    <w:rsid w:val="008D5EB1"/>
    <w:rsid w:val="008E1948"/>
    <w:rsid w:val="008E25DF"/>
    <w:rsid w:val="008E2A27"/>
    <w:rsid w:val="008E2B82"/>
    <w:rsid w:val="008E32DF"/>
    <w:rsid w:val="008E36AC"/>
    <w:rsid w:val="008E3FD9"/>
    <w:rsid w:val="008E48DC"/>
    <w:rsid w:val="008E4C9A"/>
    <w:rsid w:val="008E5AFB"/>
    <w:rsid w:val="008E6AD0"/>
    <w:rsid w:val="008E72E5"/>
    <w:rsid w:val="008F1814"/>
    <w:rsid w:val="008F2D1E"/>
    <w:rsid w:val="008F37AF"/>
    <w:rsid w:val="008F3F8A"/>
    <w:rsid w:val="008F4440"/>
    <w:rsid w:val="008F4824"/>
    <w:rsid w:val="008F562C"/>
    <w:rsid w:val="008F7775"/>
    <w:rsid w:val="00900676"/>
    <w:rsid w:val="00900856"/>
    <w:rsid w:val="00900F96"/>
    <w:rsid w:val="009019C5"/>
    <w:rsid w:val="00901ECF"/>
    <w:rsid w:val="009022D0"/>
    <w:rsid w:val="00902399"/>
    <w:rsid w:val="009023EF"/>
    <w:rsid w:val="0090261B"/>
    <w:rsid w:val="00904761"/>
    <w:rsid w:val="00904766"/>
    <w:rsid w:val="00905AEC"/>
    <w:rsid w:val="009061FF"/>
    <w:rsid w:val="00907437"/>
    <w:rsid w:val="00910C57"/>
    <w:rsid w:val="009127F9"/>
    <w:rsid w:val="00912872"/>
    <w:rsid w:val="00913105"/>
    <w:rsid w:val="00916097"/>
    <w:rsid w:val="00917691"/>
    <w:rsid w:val="00920B2E"/>
    <w:rsid w:val="00922997"/>
    <w:rsid w:val="00925074"/>
    <w:rsid w:val="009252E1"/>
    <w:rsid w:val="0092603C"/>
    <w:rsid w:val="0092762E"/>
    <w:rsid w:val="00927A13"/>
    <w:rsid w:val="00931748"/>
    <w:rsid w:val="00933401"/>
    <w:rsid w:val="009334A8"/>
    <w:rsid w:val="00934E3F"/>
    <w:rsid w:val="00935812"/>
    <w:rsid w:val="00936B5B"/>
    <w:rsid w:val="009372DF"/>
    <w:rsid w:val="0093766C"/>
    <w:rsid w:val="0094081D"/>
    <w:rsid w:val="00941A0B"/>
    <w:rsid w:val="00942AA5"/>
    <w:rsid w:val="00943C5B"/>
    <w:rsid w:val="00951B8E"/>
    <w:rsid w:val="009520AF"/>
    <w:rsid w:val="009521D4"/>
    <w:rsid w:val="00953C2A"/>
    <w:rsid w:val="00956952"/>
    <w:rsid w:val="00957360"/>
    <w:rsid w:val="00960704"/>
    <w:rsid w:val="00964F23"/>
    <w:rsid w:val="009656BD"/>
    <w:rsid w:val="00966548"/>
    <w:rsid w:val="0096717C"/>
    <w:rsid w:val="00967CB0"/>
    <w:rsid w:val="009738B9"/>
    <w:rsid w:val="00973E16"/>
    <w:rsid w:val="00974827"/>
    <w:rsid w:val="009800AD"/>
    <w:rsid w:val="00980D17"/>
    <w:rsid w:val="009819E2"/>
    <w:rsid w:val="00981ECD"/>
    <w:rsid w:val="009821B0"/>
    <w:rsid w:val="00983042"/>
    <w:rsid w:val="0098316A"/>
    <w:rsid w:val="0098408D"/>
    <w:rsid w:val="00984333"/>
    <w:rsid w:val="009861B5"/>
    <w:rsid w:val="00986B6B"/>
    <w:rsid w:val="0099115D"/>
    <w:rsid w:val="00995074"/>
    <w:rsid w:val="00995A2E"/>
    <w:rsid w:val="00995F30"/>
    <w:rsid w:val="00996516"/>
    <w:rsid w:val="00996A6B"/>
    <w:rsid w:val="00996D69"/>
    <w:rsid w:val="00997863"/>
    <w:rsid w:val="009A094B"/>
    <w:rsid w:val="009A6557"/>
    <w:rsid w:val="009A6751"/>
    <w:rsid w:val="009A6895"/>
    <w:rsid w:val="009A7EBE"/>
    <w:rsid w:val="009B07B5"/>
    <w:rsid w:val="009B124C"/>
    <w:rsid w:val="009B1D02"/>
    <w:rsid w:val="009B33C1"/>
    <w:rsid w:val="009B352B"/>
    <w:rsid w:val="009B38D0"/>
    <w:rsid w:val="009B6987"/>
    <w:rsid w:val="009C1C60"/>
    <w:rsid w:val="009C6D5E"/>
    <w:rsid w:val="009C74AC"/>
    <w:rsid w:val="009D036E"/>
    <w:rsid w:val="009D0B0B"/>
    <w:rsid w:val="009D2177"/>
    <w:rsid w:val="009D25C5"/>
    <w:rsid w:val="009D5B11"/>
    <w:rsid w:val="009D69AC"/>
    <w:rsid w:val="009E15B6"/>
    <w:rsid w:val="009E2298"/>
    <w:rsid w:val="009E234D"/>
    <w:rsid w:val="009E2BF8"/>
    <w:rsid w:val="009E3777"/>
    <w:rsid w:val="009E5636"/>
    <w:rsid w:val="009E5C28"/>
    <w:rsid w:val="009E6526"/>
    <w:rsid w:val="009E7E40"/>
    <w:rsid w:val="009F2BE2"/>
    <w:rsid w:val="009F3198"/>
    <w:rsid w:val="009F5333"/>
    <w:rsid w:val="00A013D3"/>
    <w:rsid w:val="00A015CE"/>
    <w:rsid w:val="00A016E5"/>
    <w:rsid w:val="00A01E07"/>
    <w:rsid w:val="00A027D6"/>
    <w:rsid w:val="00A03C9E"/>
    <w:rsid w:val="00A047E2"/>
    <w:rsid w:val="00A06F45"/>
    <w:rsid w:val="00A072B2"/>
    <w:rsid w:val="00A1001C"/>
    <w:rsid w:val="00A11280"/>
    <w:rsid w:val="00A114AD"/>
    <w:rsid w:val="00A1311F"/>
    <w:rsid w:val="00A20B53"/>
    <w:rsid w:val="00A21197"/>
    <w:rsid w:val="00A217D6"/>
    <w:rsid w:val="00A23ABF"/>
    <w:rsid w:val="00A24FAF"/>
    <w:rsid w:val="00A2629C"/>
    <w:rsid w:val="00A26D46"/>
    <w:rsid w:val="00A30567"/>
    <w:rsid w:val="00A327E4"/>
    <w:rsid w:val="00A330E0"/>
    <w:rsid w:val="00A40907"/>
    <w:rsid w:val="00A42E93"/>
    <w:rsid w:val="00A432D9"/>
    <w:rsid w:val="00A43459"/>
    <w:rsid w:val="00A47D90"/>
    <w:rsid w:val="00A50ACD"/>
    <w:rsid w:val="00A517D2"/>
    <w:rsid w:val="00A521CC"/>
    <w:rsid w:val="00A52437"/>
    <w:rsid w:val="00A53314"/>
    <w:rsid w:val="00A549D1"/>
    <w:rsid w:val="00A54FE4"/>
    <w:rsid w:val="00A55235"/>
    <w:rsid w:val="00A57A4A"/>
    <w:rsid w:val="00A60506"/>
    <w:rsid w:val="00A61A73"/>
    <w:rsid w:val="00A6209B"/>
    <w:rsid w:val="00A62CD5"/>
    <w:rsid w:val="00A6457A"/>
    <w:rsid w:val="00A64DF3"/>
    <w:rsid w:val="00A65467"/>
    <w:rsid w:val="00A6585D"/>
    <w:rsid w:val="00A705A9"/>
    <w:rsid w:val="00A710B1"/>
    <w:rsid w:val="00A71EA0"/>
    <w:rsid w:val="00A7300F"/>
    <w:rsid w:val="00A7385C"/>
    <w:rsid w:val="00A73AAB"/>
    <w:rsid w:val="00A75336"/>
    <w:rsid w:val="00A760A9"/>
    <w:rsid w:val="00A76143"/>
    <w:rsid w:val="00A774DC"/>
    <w:rsid w:val="00A82A09"/>
    <w:rsid w:val="00A8355C"/>
    <w:rsid w:val="00A841BD"/>
    <w:rsid w:val="00A852BD"/>
    <w:rsid w:val="00A873BE"/>
    <w:rsid w:val="00A9040C"/>
    <w:rsid w:val="00A90640"/>
    <w:rsid w:val="00A93DC7"/>
    <w:rsid w:val="00A952EF"/>
    <w:rsid w:val="00A9533B"/>
    <w:rsid w:val="00A97085"/>
    <w:rsid w:val="00AA1173"/>
    <w:rsid w:val="00AA1756"/>
    <w:rsid w:val="00AA1C5D"/>
    <w:rsid w:val="00AA3CB6"/>
    <w:rsid w:val="00AA5610"/>
    <w:rsid w:val="00AB7D61"/>
    <w:rsid w:val="00AC0424"/>
    <w:rsid w:val="00AC13E3"/>
    <w:rsid w:val="00AC18D5"/>
    <w:rsid w:val="00AC1B21"/>
    <w:rsid w:val="00AC376C"/>
    <w:rsid w:val="00AC39E2"/>
    <w:rsid w:val="00AC4184"/>
    <w:rsid w:val="00AC4287"/>
    <w:rsid w:val="00AC57C1"/>
    <w:rsid w:val="00AC7448"/>
    <w:rsid w:val="00AD013A"/>
    <w:rsid w:val="00AD14BE"/>
    <w:rsid w:val="00AD1649"/>
    <w:rsid w:val="00AD1A48"/>
    <w:rsid w:val="00AD1AD4"/>
    <w:rsid w:val="00AD30B5"/>
    <w:rsid w:val="00AD344B"/>
    <w:rsid w:val="00AD4F08"/>
    <w:rsid w:val="00AD679D"/>
    <w:rsid w:val="00AD79C5"/>
    <w:rsid w:val="00AE0A6A"/>
    <w:rsid w:val="00AE0BB2"/>
    <w:rsid w:val="00AE2EDC"/>
    <w:rsid w:val="00AE364A"/>
    <w:rsid w:val="00AE441D"/>
    <w:rsid w:val="00AE5139"/>
    <w:rsid w:val="00AE5CF5"/>
    <w:rsid w:val="00AE6804"/>
    <w:rsid w:val="00AE70AF"/>
    <w:rsid w:val="00AE7C06"/>
    <w:rsid w:val="00AF0942"/>
    <w:rsid w:val="00AF1953"/>
    <w:rsid w:val="00AF4581"/>
    <w:rsid w:val="00AF5649"/>
    <w:rsid w:val="00AF5798"/>
    <w:rsid w:val="00AF5806"/>
    <w:rsid w:val="00B00B63"/>
    <w:rsid w:val="00B00CE3"/>
    <w:rsid w:val="00B00DE9"/>
    <w:rsid w:val="00B041C4"/>
    <w:rsid w:val="00B04D3C"/>
    <w:rsid w:val="00B0584F"/>
    <w:rsid w:val="00B17802"/>
    <w:rsid w:val="00B22243"/>
    <w:rsid w:val="00B24941"/>
    <w:rsid w:val="00B24EE9"/>
    <w:rsid w:val="00B252F1"/>
    <w:rsid w:val="00B259F3"/>
    <w:rsid w:val="00B26FD1"/>
    <w:rsid w:val="00B27FC7"/>
    <w:rsid w:val="00B305D8"/>
    <w:rsid w:val="00B31272"/>
    <w:rsid w:val="00B31312"/>
    <w:rsid w:val="00B329FA"/>
    <w:rsid w:val="00B34F26"/>
    <w:rsid w:val="00B35071"/>
    <w:rsid w:val="00B361C2"/>
    <w:rsid w:val="00B3660B"/>
    <w:rsid w:val="00B37774"/>
    <w:rsid w:val="00B404D5"/>
    <w:rsid w:val="00B43AA8"/>
    <w:rsid w:val="00B46EC9"/>
    <w:rsid w:val="00B4787A"/>
    <w:rsid w:val="00B47F9D"/>
    <w:rsid w:val="00B501AB"/>
    <w:rsid w:val="00B52E24"/>
    <w:rsid w:val="00B55C6E"/>
    <w:rsid w:val="00B578C7"/>
    <w:rsid w:val="00B630A8"/>
    <w:rsid w:val="00B63D84"/>
    <w:rsid w:val="00B64007"/>
    <w:rsid w:val="00B64535"/>
    <w:rsid w:val="00B64EC3"/>
    <w:rsid w:val="00B65606"/>
    <w:rsid w:val="00B65D10"/>
    <w:rsid w:val="00B660D0"/>
    <w:rsid w:val="00B719BF"/>
    <w:rsid w:val="00B7260A"/>
    <w:rsid w:val="00B72A61"/>
    <w:rsid w:val="00B72E7D"/>
    <w:rsid w:val="00B73522"/>
    <w:rsid w:val="00B73FD6"/>
    <w:rsid w:val="00B76979"/>
    <w:rsid w:val="00B80084"/>
    <w:rsid w:val="00B8092C"/>
    <w:rsid w:val="00B80CE8"/>
    <w:rsid w:val="00B842E8"/>
    <w:rsid w:val="00B84314"/>
    <w:rsid w:val="00B84437"/>
    <w:rsid w:val="00B84453"/>
    <w:rsid w:val="00B84E1F"/>
    <w:rsid w:val="00B85257"/>
    <w:rsid w:val="00B91035"/>
    <w:rsid w:val="00B91D42"/>
    <w:rsid w:val="00B930FD"/>
    <w:rsid w:val="00B94CF5"/>
    <w:rsid w:val="00B95E59"/>
    <w:rsid w:val="00B96943"/>
    <w:rsid w:val="00B971D9"/>
    <w:rsid w:val="00BA2609"/>
    <w:rsid w:val="00BA4ADA"/>
    <w:rsid w:val="00BA72B0"/>
    <w:rsid w:val="00BA7E10"/>
    <w:rsid w:val="00BB10BA"/>
    <w:rsid w:val="00BB10FA"/>
    <w:rsid w:val="00BB1F8C"/>
    <w:rsid w:val="00BB4D6B"/>
    <w:rsid w:val="00BB5B5B"/>
    <w:rsid w:val="00BB65E5"/>
    <w:rsid w:val="00BB7DD9"/>
    <w:rsid w:val="00BB7E96"/>
    <w:rsid w:val="00BC0FFD"/>
    <w:rsid w:val="00BC54CD"/>
    <w:rsid w:val="00BC55E1"/>
    <w:rsid w:val="00BD1432"/>
    <w:rsid w:val="00BD2006"/>
    <w:rsid w:val="00BD23BE"/>
    <w:rsid w:val="00BD2F5A"/>
    <w:rsid w:val="00BD4969"/>
    <w:rsid w:val="00BD59EB"/>
    <w:rsid w:val="00BD72A1"/>
    <w:rsid w:val="00BE04DD"/>
    <w:rsid w:val="00BE3535"/>
    <w:rsid w:val="00BE435E"/>
    <w:rsid w:val="00BE6ECE"/>
    <w:rsid w:val="00BF17D4"/>
    <w:rsid w:val="00BF252E"/>
    <w:rsid w:val="00BF4DB2"/>
    <w:rsid w:val="00BF53B1"/>
    <w:rsid w:val="00BF5449"/>
    <w:rsid w:val="00C01AB3"/>
    <w:rsid w:val="00C02454"/>
    <w:rsid w:val="00C032B7"/>
    <w:rsid w:val="00C043F7"/>
    <w:rsid w:val="00C049B1"/>
    <w:rsid w:val="00C05B23"/>
    <w:rsid w:val="00C067D1"/>
    <w:rsid w:val="00C069A9"/>
    <w:rsid w:val="00C06D08"/>
    <w:rsid w:val="00C07D09"/>
    <w:rsid w:val="00C10A63"/>
    <w:rsid w:val="00C11236"/>
    <w:rsid w:val="00C11320"/>
    <w:rsid w:val="00C11E8B"/>
    <w:rsid w:val="00C12F20"/>
    <w:rsid w:val="00C130A9"/>
    <w:rsid w:val="00C13994"/>
    <w:rsid w:val="00C13A9F"/>
    <w:rsid w:val="00C156C3"/>
    <w:rsid w:val="00C15BDF"/>
    <w:rsid w:val="00C17756"/>
    <w:rsid w:val="00C21D1F"/>
    <w:rsid w:val="00C21F0B"/>
    <w:rsid w:val="00C21FCC"/>
    <w:rsid w:val="00C23D7F"/>
    <w:rsid w:val="00C30083"/>
    <w:rsid w:val="00C30F99"/>
    <w:rsid w:val="00C31325"/>
    <w:rsid w:val="00C315FD"/>
    <w:rsid w:val="00C318DA"/>
    <w:rsid w:val="00C323F9"/>
    <w:rsid w:val="00C33669"/>
    <w:rsid w:val="00C33975"/>
    <w:rsid w:val="00C33A49"/>
    <w:rsid w:val="00C3514B"/>
    <w:rsid w:val="00C35C13"/>
    <w:rsid w:val="00C35D3B"/>
    <w:rsid w:val="00C379D0"/>
    <w:rsid w:val="00C37D4F"/>
    <w:rsid w:val="00C410E0"/>
    <w:rsid w:val="00C41EE8"/>
    <w:rsid w:val="00C4432E"/>
    <w:rsid w:val="00C46736"/>
    <w:rsid w:val="00C46745"/>
    <w:rsid w:val="00C47497"/>
    <w:rsid w:val="00C505F8"/>
    <w:rsid w:val="00C526E7"/>
    <w:rsid w:val="00C528C0"/>
    <w:rsid w:val="00C53599"/>
    <w:rsid w:val="00C53FEE"/>
    <w:rsid w:val="00C5480D"/>
    <w:rsid w:val="00C56E73"/>
    <w:rsid w:val="00C603CC"/>
    <w:rsid w:val="00C626A7"/>
    <w:rsid w:val="00C650CC"/>
    <w:rsid w:val="00C66235"/>
    <w:rsid w:val="00C70EDB"/>
    <w:rsid w:val="00C72A62"/>
    <w:rsid w:val="00C72F5F"/>
    <w:rsid w:val="00C73F56"/>
    <w:rsid w:val="00C743F8"/>
    <w:rsid w:val="00C76783"/>
    <w:rsid w:val="00C77067"/>
    <w:rsid w:val="00C77D4B"/>
    <w:rsid w:val="00C8016D"/>
    <w:rsid w:val="00C8187D"/>
    <w:rsid w:val="00C8408F"/>
    <w:rsid w:val="00C853EE"/>
    <w:rsid w:val="00C918C9"/>
    <w:rsid w:val="00C92CE3"/>
    <w:rsid w:val="00C930DA"/>
    <w:rsid w:val="00C9310F"/>
    <w:rsid w:val="00C9318D"/>
    <w:rsid w:val="00C94107"/>
    <w:rsid w:val="00C94550"/>
    <w:rsid w:val="00C9483E"/>
    <w:rsid w:val="00C95B9C"/>
    <w:rsid w:val="00CA0D8C"/>
    <w:rsid w:val="00CA1433"/>
    <w:rsid w:val="00CA3537"/>
    <w:rsid w:val="00CA3734"/>
    <w:rsid w:val="00CA4B9B"/>
    <w:rsid w:val="00CA5F53"/>
    <w:rsid w:val="00CA6242"/>
    <w:rsid w:val="00CA6F6A"/>
    <w:rsid w:val="00CA7099"/>
    <w:rsid w:val="00CA7D29"/>
    <w:rsid w:val="00CB089B"/>
    <w:rsid w:val="00CB0EB3"/>
    <w:rsid w:val="00CB16E9"/>
    <w:rsid w:val="00CB173B"/>
    <w:rsid w:val="00CB1E75"/>
    <w:rsid w:val="00CB3E3F"/>
    <w:rsid w:val="00CB4A90"/>
    <w:rsid w:val="00CB584D"/>
    <w:rsid w:val="00CC5A1A"/>
    <w:rsid w:val="00CC6E6C"/>
    <w:rsid w:val="00CD0BEF"/>
    <w:rsid w:val="00CD11ED"/>
    <w:rsid w:val="00CD3876"/>
    <w:rsid w:val="00CE0786"/>
    <w:rsid w:val="00CE16D9"/>
    <w:rsid w:val="00CF0AC7"/>
    <w:rsid w:val="00CF1865"/>
    <w:rsid w:val="00CF2ECB"/>
    <w:rsid w:val="00CF2F31"/>
    <w:rsid w:val="00CF2F54"/>
    <w:rsid w:val="00CF4BDF"/>
    <w:rsid w:val="00CF5834"/>
    <w:rsid w:val="00CF5BCC"/>
    <w:rsid w:val="00CF7C80"/>
    <w:rsid w:val="00D005A8"/>
    <w:rsid w:val="00D01FFF"/>
    <w:rsid w:val="00D055ED"/>
    <w:rsid w:val="00D0726C"/>
    <w:rsid w:val="00D10997"/>
    <w:rsid w:val="00D12204"/>
    <w:rsid w:val="00D14B5A"/>
    <w:rsid w:val="00D15649"/>
    <w:rsid w:val="00D206D5"/>
    <w:rsid w:val="00D21414"/>
    <w:rsid w:val="00D21F3D"/>
    <w:rsid w:val="00D2485A"/>
    <w:rsid w:val="00D3011B"/>
    <w:rsid w:val="00D3067E"/>
    <w:rsid w:val="00D331D0"/>
    <w:rsid w:val="00D3704C"/>
    <w:rsid w:val="00D37143"/>
    <w:rsid w:val="00D410CC"/>
    <w:rsid w:val="00D41443"/>
    <w:rsid w:val="00D425F1"/>
    <w:rsid w:val="00D45821"/>
    <w:rsid w:val="00D46CF7"/>
    <w:rsid w:val="00D47357"/>
    <w:rsid w:val="00D50EE7"/>
    <w:rsid w:val="00D5109A"/>
    <w:rsid w:val="00D538AE"/>
    <w:rsid w:val="00D54224"/>
    <w:rsid w:val="00D54656"/>
    <w:rsid w:val="00D572F8"/>
    <w:rsid w:val="00D57535"/>
    <w:rsid w:val="00D578F6"/>
    <w:rsid w:val="00D60ED0"/>
    <w:rsid w:val="00D61C3B"/>
    <w:rsid w:val="00D63DA8"/>
    <w:rsid w:val="00D6600C"/>
    <w:rsid w:val="00D7056D"/>
    <w:rsid w:val="00D740A4"/>
    <w:rsid w:val="00D75B7F"/>
    <w:rsid w:val="00D8019C"/>
    <w:rsid w:val="00D80452"/>
    <w:rsid w:val="00D81500"/>
    <w:rsid w:val="00D81711"/>
    <w:rsid w:val="00D818B3"/>
    <w:rsid w:val="00D81BDF"/>
    <w:rsid w:val="00D84732"/>
    <w:rsid w:val="00D86A58"/>
    <w:rsid w:val="00D87505"/>
    <w:rsid w:val="00D90432"/>
    <w:rsid w:val="00D92415"/>
    <w:rsid w:val="00D93A75"/>
    <w:rsid w:val="00D94C48"/>
    <w:rsid w:val="00D96016"/>
    <w:rsid w:val="00D96F67"/>
    <w:rsid w:val="00DA0F7B"/>
    <w:rsid w:val="00DA128A"/>
    <w:rsid w:val="00DA1616"/>
    <w:rsid w:val="00DA4492"/>
    <w:rsid w:val="00DA53F7"/>
    <w:rsid w:val="00DA6416"/>
    <w:rsid w:val="00DA6912"/>
    <w:rsid w:val="00DA6DD8"/>
    <w:rsid w:val="00DA6E4D"/>
    <w:rsid w:val="00DA6E82"/>
    <w:rsid w:val="00DB0DE7"/>
    <w:rsid w:val="00DB2B6E"/>
    <w:rsid w:val="00DB37BB"/>
    <w:rsid w:val="00DB3C9B"/>
    <w:rsid w:val="00DB4AA1"/>
    <w:rsid w:val="00DB6C0C"/>
    <w:rsid w:val="00DB6E17"/>
    <w:rsid w:val="00DB6E93"/>
    <w:rsid w:val="00DC2BA0"/>
    <w:rsid w:val="00DC35C3"/>
    <w:rsid w:val="00DC5B26"/>
    <w:rsid w:val="00DC6338"/>
    <w:rsid w:val="00DC6343"/>
    <w:rsid w:val="00DC6691"/>
    <w:rsid w:val="00DD0C40"/>
    <w:rsid w:val="00DD177A"/>
    <w:rsid w:val="00DD36B8"/>
    <w:rsid w:val="00DD5178"/>
    <w:rsid w:val="00DD56DA"/>
    <w:rsid w:val="00DD7F24"/>
    <w:rsid w:val="00DE123A"/>
    <w:rsid w:val="00DE362E"/>
    <w:rsid w:val="00DE3A87"/>
    <w:rsid w:val="00DE5769"/>
    <w:rsid w:val="00DE5F0A"/>
    <w:rsid w:val="00DE6117"/>
    <w:rsid w:val="00DE7045"/>
    <w:rsid w:val="00DF0464"/>
    <w:rsid w:val="00DF0E63"/>
    <w:rsid w:val="00DF0F50"/>
    <w:rsid w:val="00DF3799"/>
    <w:rsid w:val="00DF3B50"/>
    <w:rsid w:val="00DF4869"/>
    <w:rsid w:val="00DF5615"/>
    <w:rsid w:val="00DF6B0D"/>
    <w:rsid w:val="00E02E13"/>
    <w:rsid w:val="00E03EEF"/>
    <w:rsid w:val="00E04CD9"/>
    <w:rsid w:val="00E0558F"/>
    <w:rsid w:val="00E05864"/>
    <w:rsid w:val="00E0697F"/>
    <w:rsid w:val="00E06B10"/>
    <w:rsid w:val="00E10644"/>
    <w:rsid w:val="00E13218"/>
    <w:rsid w:val="00E159F8"/>
    <w:rsid w:val="00E16421"/>
    <w:rsid w:val="00E16DA4"/>
    <w:rsid w:val="00E17114"/>
    <w:rsid w:val="00E172EF"/>
    <w:rsid w:val="00E20C07"/>
    <w:rsid w:val="00E20C75"/>
    <w:rsid w:val="00E212DD"/>
    <w:rsid w:val="00E22926"/>
    <w:rsid w:val="00E23E2A"/>
    <w:rsid w:val="00E246AB"/>
    <w:rsid w:val="00E266AB"/>
    <w:rsid w:val="00E26767"/>
    <w:rsid w:val="00E30B83"/>
    <w:rsid w:val="00E3381B"/>
    <w:rsid w:val="00E36E63"/>
    <w:rsid w:val="00E37F72"/>
    <w:rsid w:val="00E4042F"/>
    <w:rsid w:val="00E40F8E"/>
    <w:rsid w:val="00E4216E"/>
    <w:rsid w:val="00E4226F"/>
    <w:rsid w:val="00E42450"/>
    <w:rsid w:val="00E452F9"/>
    <w:rsid w:val="00E45B11"/>
    <w:rsid w:val="00E51210"/>
    <w:rsid w:val="00E54D7C"/>
    <w:rsid w:val="00E55162"/>
    <w:rsid w:val="00E6077C"/>
    <w:rsid w:val="00E641E7"/>
    <w:rsid w:val="00E64C73"/>
    <w:rsid w:val="00E65709"/>
    <w:rsid w:val="00E748C6"/>
    <w:rsid w:val="00E7526D"/>
    <w:rsid w:val="00E77653"/>
    <w:rsid w:val="00E80BBA"/>
    <w:rsid w:val="00E81DB0"/>
    <w:rsid w:val="00E83D3A"/>
    <w:rsid w:val="00E86C53"/>
    <w:rsid w:val="00E8700A"/>
    <w:rsid w:val="00E87056"/>
    <w:rsid w:val="00E922EE"/>
    <w:rsid w:val="00E9251C"/>
    <w:rsid w:val="00E948BE"/>
    <w:rsid w:val="00E978C2"/>
    <w:rsid w:val="00EA0794"/>
    <w:rsid w:val="00EA0906"/>
    <w:rsid w:val="00EA2DED"/>
    <w:rsid w:val="00EA36DA"/>
    <w:rsid w:val="00EA44D9"/>
    <w:rsid w:val="00EA47C4"/>
    <w:rsid w:val="00EA67D4"/>
    <w:rsid w:val="00EA7985"/>
    <w:rsid w:val="00EA7F54"/>
    <w:rsid w:val="00EB0B50"/>
    <w:rsid w:val="00EB1FA5"/>
    <w:rsid w:val="00EB2D4C"/>
    <w:rsid w:val="00EB69FB"/>
    <w:rsid w:val="00EB7A64"/>
    <w:rsid w:val="00EC01BE"/>
    <w:rsid w:val="00EC3E86"/>
    <w:rsid w:val="00EC4D1A"/>
    <w:rsid w:val="00EC6528"/>
    <w:rsid w:val="00EC6E2B"/>
    <w:rsid w:val="00ED05A9"/>
    <w:rsid w:val="00ED0DD5"/>
    <w:rsid w:val="00ED1243"/>
    <w:rsid w:val="00ED2598"/>
    <w:rsid w:val="00ED4B9B"/>
    <w:rsid w:val="00ED4D1C"/>
    <w:rsid w:val="00ED5600"/>
    <w:rsid w:val="00ED5D1C"/>
    <w:rsid w:val="00ED61B6"/>
    <w:rsid w:val="00EE0AB5"/>
    <w:rsid w:val="00EE143F"/>
    <w:rsid w:val="00EE30E4"/>
    <w:rsid w:val="00EE373E"/>
    <w:rsid w:val="00EE3C66"/>
    <w:rsid w:val="00EE3EAE"/>
    <w:rsid w:val="00EE4A82"/>
    <w:rsid w:val="00EE4C0A"/>
    <w:rsid w:val="00EE7F34"/>
    <w:rsid w:val="00EF07A0"/>
    <w:rsid w:val="00EF0A7E"/>
    <w:rsid w:val="00EF0D12"/>
    <w:rsid w:val="00EF1E7F"/>
    <w:rsid w:val="00EF35D3"/>
    <w:rsid w:val="00EF52CA"/>
    <w:rsid w:val="00EF6D5F"/>
    <w:rsid w:val="00F00E88"/>
    <w:rsid w:val="00F04889"/>
    <w:rsid w:val="00F04BE0"/>
    <w:rsid w:val="00F05079"/>
    <w:rsid w:val="00F11975"/>
    <w:rsid w:val="00F12052"/>
    <w:rsid w:val="00F12BAE"/>
    <w:rsid w:val="00F134C8"/>
    <w:rsid w:val="00F146D3"/>
    <w:rsid w:val="00F14807"/>
    <w:rsid w:val="00F1505A"/>
    <w:rsid w:val="00F152DF"/>
    <w:rsid w:val="00F15848"/>
    <w:rsid w:val="00F16D2F"/>
    <w:rsid w:val="00F21A66"/>
    <w:rsid w:val="00F229AD"/>
    <w:rsid w:val="00F23354"/>
    <w:rsid w:val="00F23897"/>
    <w:rsid w:val="00F257E7"/>
    <w:rsid w:val="00F30760"/>
    <w:rsid w:val="00F32340"/>
    <w:rsid w:val="00F32C38"/>
    <w:rsid w:val="00F339DD"/>
    <w:rsid w:val="00F34B3A"/>
    <w:rsid w:val="00F34BAC"/>
    <w:rsid w:val="00F375F6"/>
    <w:rsid w:val="00F404A0"/>
    <w:rsid w:val="00F405C1"/>
    <w:rsid w:val="00F449E2"/>
    <w:rsid w:val="00F45568"/>
    <w:rsid w:val="00F4619B"/>
    <w:rsid w:val="00F476D3"/>
    <w:rsid w:val="00F50B29"/>
    <w:rsid w:val="00F50D01"/>
    <w:rsid w:val="00F50D87"/>
    <w:rsid w:val="00F52262"/>
    <w:rsid w:val="00F53C35"/>
    <w:rsid w:val="00F54B40"/>
    <w:rsid w:val="00F56AF5"/>
    <w:rsid w:val="00F572E1"/>
    <w:rsid w:val="00F6026C"/>
    <w:rsid w:val="00F619F5"/>
    <w:rsid w:val="00F626B3"/>
    <w:rsid w:val="00F6383D"/>
    <w:rsid w:val="00F63B67"/>
    <w:rsid w:val="00F65C69"/>
    <w:rsid w:val="00F65DB9"/>
    <w:rsid w:val="00F65EB0"/>
    <w:rsid w:val="00F715D7"/>
    <w:rsid w:val="00F715F3"/>
    <w:rsid w:val="00F7177E"/>
    <w:rsid w:val="00F723EC"/>
    <w:rsid w:val="00F729F0"/>
    <w:rsid w:val="00F72CB4"/>
    <w:rsid w:val="00F73938"/>
    <w:rsid w:val="00F73A41"/>
    <w:rsid w:val="00F740AD"/>
    <w:rsid w:val="00F74959"/>
    <w:rsid w:val="00F7507A"/>
    <w:rsid w:val="00F754F4"/>
    <w:rsid w:val="00F75E39"/>
    <w:rsid w:val="00F77FB6"/>
    <w:rsid w:val="00F809B1"/>
    <w:rsid w:val="00F80B14"/>
    <w:rsid w:val="00F80E2D"/>
    <w:rsid w:val="00F83AF6"/>
    <w:rsid w:val="00F850D2"/>
    <w:rsid w:val="00F8579E"/>
    <w:rsid w:val="00F8610C"/>
    <w:rsid w:val="00F86D95"/>
    <w:rsid w:val="00F91B60"/>
    <w:rsid w:val="00F93F98"/>
    <w:rsid w:val="00F93FA3"/>
    <w:rsid w:val="00F975DE"/>
    <w:rsid w:val="00FA1C23"/>
    <w:rsid w:val="00FA204B"/>
    <w:rsid w:val="00FA4100"/>
    <w:rsid w:val="00FA4289"/>
    <w:rsid w:val="00FA5AC5"/>
    <w:rsid w:val="00FA6CF2"/>
    <w:rsid w:val="00FB093E"/>
    <w:rsid w:val="00FB0C26"/>
    <w:rsid w:val="00FB1B9F"/>
    <w:rsid w:val="00FB402D"/>
    <w:rsid w:val="00FB6261"/>
    <w:rsid w:val="00FC0FFB"/>
    <w:rsid w:val="00FC1225"/>
    <w:rsid w:val="00FC1908"/>
    <w:rsid w:val="00FC22B4"/>
    <w:rsid w:val="00FC45A8"/>
    <w:rsid w:val="00FC4C2B"/>
    <w:rsid w:val="00FC5E74"/>
    <w:rsid w:val="00FC666F"/>
    <w:rsid w:val="00FC7019"/>
    <w:rsid w:val="00FC7999"/>
    <w:rsid w:val="00FC7AC9"/>
    <w:rsid w:val="00FD0580"/>
    <w:rsid w:val="00FD08F6"/>
    <w:rsid w:val="00FD1A87"/>
    <w:rsid w:val="00FD4847"/>
    <w:rsid w:val="00FD5F24"/>
    <w:rsid w:val="00FD7AF0"/>
    <w:rsid w:val="00FE0193"/>
    <w:rsid w:val="00FF3E79"/>
    <w:rsid w:val="00FF3F0F"/>
    <w:rsid w:val="00FF4DE0"/>
    <w:rsid w:val="00FF6549"/>
    <w:rsid w:val="00FF6FED"/>
    <w:rsid w:val="00FF71C1"/>
    <w:rsid w:val="00FF74FF"/>
    <w:rsid w:val="00FF7ED6"/>
    <w:rsid w:val="088E7291"/>
    <w:rsid w:val="0C566F3C"/>
    <w:rsid w:val="0FB130D6"/>
    <w:rsid w:val="11BDE5B8"/>
    <w:rsid w:val="12CDF021"/>
    <w:rsid w:val="1311BB8A"/>
    <w:rsid w:val="1419A779"/>
    <w:rsid w:val="148D2BE7"/>
    <w:rsid w:val="16530CEF"/>
    <w:rsid w:val="17642C08"/>
    <w:rsid w:val="1BD6EDD2"/>
    <w:rsid w:val="1FBF7A2C"/>
    <w:rsid w:val="21580563"/>
    <w:rsid w:val="2163A7C3"/>
    <w:rsid w:val="2722A26C"/>
    <w:rsid w:val="2C9686A4"/>
    <w:rsid w:val="2E600055"/>
    <w:rsid w:val="3E4C51E0"/>
    <w:rsid w:val="430AF4F7"/>
    <w:rsid w:val="4798B6E2"/>
    <w:rsid w:val="480498FE"/>
    <w:rsid w:val="4B7BD29B"/>
    <w:rsid w:val="4F804C62"/>
    <w:rsid w:val="530B3D1C"/>
    <w:rsid w:val="58717A6E"/>
    <w:rsid w:val="59496D68"/>
    <w:rsid w:val="595D46EB"/>
    <w:rsid w:val="63981AB2"/>
    <w:rsid w:val="654051B9"/>
    <w:rsid w:val="69988FF0"/>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319EF1"/>
  <w15:chartTrackingRefBased/>
  <w15:docId w15:val="{0C82AB29-A650-4A27-AAB4-8F2FBC0713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B48E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uiPriority w:val="9"/>
    <w:unhideWhenUsed/>
    <w:qFormat/>
    <w:rsid w:val="00774666"/>
    <w:pPr>
      <w:spacing w:before="0" w:line="240" w:lineRule="auto"/>
      <w:outlineLvl w:val="1"/>
    </w:pPr>
    <w:rPr>
      <w:rFonts w:ascii="Arial" w:eastAsia="Times New Roman" w:hAnsi="Arial" w:cs="Times New Roman"/>
      <w:color w:val="696B6D"/>
      <w:spacing w:val="-4"/>
      <w:sz w:val="20"/>
      <w:szCs w:val="24"/>
    </w:rPr>
  </w:style>
  <w:style w:type="paragraph" w:styleId="Heading3">
    <w:name w:val="heading 3"/>
    <w:basedOn w:val="Normal"/>
    <w:next w:val="Normal"/>
    <w:link w:val="Heading3Char"/>
    <w:uiPriority w:val="9"/>
    <w:unhideWhenUsed/>
    <w:qFormat/>
    <w:rsid w:val="00CF2F5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1E344D"/>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CF2F54"/>
    <w:pPr>
      <w:keepNext/>
      <w:keepLines/>
      <w:spacing w:before="40" w:after="0"/>
      <w:outlineLvl w:val="4"/>
    </w:pPr>
    <w:rPr>
      <w:rFonts w:asciiTheme="majorHAnsi" w:eastAsiaTheme="majorEastAsia" w:hAnsiTheme="majorHAnsi" w:cstheme="majorBidi"/>
      <w:color w:val="2F5496" w:themeColor="accent1" w:themeShade="BF"/>
      <w:sz w:val="21"/>
      <w:lang w:eastAsia="en-AU"/>
    </w:rPr>
  </w:style>
  <w:style w:type="paragraph" w:styleId="Heading6">
    <w:name w:val="heading 6"/>
    <w:basedOn w:val="Normal"/>
    <w:next w:val="Normal"/>
    <w:link w:val="Heading6Char"/>
    <w:uiPriority w:val="9"/>
    <w:semiHidden/>
    <w:unhideWhenUsed/>
    <w:qFormat/>
    <w:rsid w:val="00CF2F54"/>
    <w:pPr>
      <w:keepNext/>
      <w:keepLines/>
      <w:spacing w:before="40" w:after="0"/>
      <w:outlineLvl w:val="5"/>
    </w:pPr>
    <w:rPr>
      <w:rFonts w:asciiTheme="majorHAnsi" w:eastAsiaTheme="majorEastAsia" w:hAnsiTheme="majorHAnsi" w:cstheme="majorBidi"/>
      <w:color w:val="1F3763" w:themeColor="accent1" w:themeShade="7F"/>
      <w:sz w:val="21"/>
      <w:lang w:eastAsia="en-AU"/>
    </w:rPr>
  </w:style>
  <w:style w:type="paragraph" w:styleId="Heading7">
    <w:name w:val="heading 7"/>
    <w:basedOn w:val="Normal"/>
    <w:next w:val="Normal"/>
    <w:link w:val="Heading7Char"/>
    <w:uiPriority w:val="9"/>
    <w:semiHidden/>
    <w:unhideWhenUsed/>
    <w:qFormat/>
    <w:rsid w:val="00CF2F54"/>
    <w:pPr>
      <w:keepNext/>
      <w:keepLines/>
      <w:spacing w:before="40" w:after="0"/>
      <w:outlineLvl w:val="6"/>
    </w:pPr>
    <w:rPr>
      <w:rFonts w:asciiTheme="majorHAnsi" w:eastAsiaTheme="majorEastAsia" w:hAnsiTheme="majorHAnsi" w:cstheme="majorBidi"/>
      <w:i/>
      <w:iCs/>
      <w:color w:val="1F3763" w:themeColor="accent1" w:themeShade="7F"/>
      <w:sz w:val="21"/>
      <w:lang w:eastAsia="en-AU"/>
    </w:rPr>
  </w:style>
  <w:style w:type="paragraph" w:styleId="Heading8">
    <w:name w:val="heading 8"/>
    <w:basedOn w:val="Normal"/>
    <w:next w:val="Normal"/>
    <w:link w:val="Heading8Char"/>
    <w:uiPriority w:val="9"/>
    <w:semiHidden/>
    <w:unhideWhenUsed/>
    <w:qFormat/>
    <w:rsid w:val="00CF2F54"/>
    <w:pPr>
      <w:keepNext/>
      <w:keepLines/>
      <w:spacing w:before="40" w:after="0"/>
      <w:outlineLvl w:val="7"/>
    </w:pPr>
    <w:rPr>
      <w:rFonts w:asciiTheme="majorHAnsi" w:eastAsiaTheme="majorEastAsia" w:hAnsiTheme="majorHAnsi" w:cstheme="majorBidi"/>
      <w:color w:val="272727" w:themeColor="text1" w:themeTint="D8"/>
      <w:sz w:val="21"/>
      <w:szCs w:val="21"/>
      <w:lang w:eastAsia="en-AU"/>
    </w:rPr>
  </w:style>
  <w:style w:type="paragraph" w:styleId="Heading9">
    <w:name w:val="heading 9"/>
    <w:basedOn w:val="Normal"/>
    <w:next w:val="Normal"/>
    <w:link w:val="Heading9Char"/>
    <w:uiPriority w:val="9"/>
    <w:semiHidden/>
    <w:unhideWhenUsed/>
    <w:qFormat/>
    <w:rsid w:val="00CF2F54"/>
    <w:pPr>
      <w:keepNext/>
      <w:keepLines/>
      <w:spacing w:before="40" w:after="0"/>
      <w:outlineLvl w:val="8"/>
    </w:pPr>
    <w:rPr>
      <w:rFonts w:asciiTheme="majorHAnsi" w:eastAsiaTheme="majorEastAsia" w:hAnsiTheme="majorHAnsi" w:cstheme="majorBidi"/>
      <w:i/>
      <w:iCs/>
      <w:color w:val="272727" w:themeColor="text1" w:themeTint="D8"/>
      <w:sz w:val="21"/>
      <w:szCs w:val="21"/>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2C62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2C626E"/>
    <w:pPr>
      <w:ind w:left="720"/>
      <w:contextualSpacing/>
    </w:pPr>
  </w:style>
  <w:style w:type="character" w:customStyle="1" w:styleId="ListParagraphChar">
    <w:name w:val="List Paragraph Char"/>
    <w:basedOn w:val="DefaultParagraphFont"/>
    <w:link w:val="ListParagraph"/>
    <w:uiPriority w:val="34"/>
    <w:rsid w:val="00AA1756"/>
  </w:style>
  <w:style w:type="paragraph" w:styleId="Header">
    <w:name w:val="header"/>
    <w:basedOn w:val="Normal"/>
    <w:link w:val="HeaderChar"/>
    <w:uiPriority w:val="99"/>
    <w:unhideWhenUsed/>
    <w:rsid w:val="00E17114"/>
    <w:pPr>
      <w:tabs>
        <w:tab w:val="center" w:pos="4680"/>
        <w:tab w:val="right" w:pos="9360"/>
      </w:tabs>
      <w:spacing w:after="0" w:line="240" w:lineRule="auto"/>
    </w:pPr>
  </w:style>
  <w:style w:type="character" w:customStyle="1" w:styleId="HeaderChar">
    <w:name w:val="Header Char"/>
    <w:basedOn w:val="DefaultParagraphFont"/>
    <w:link w:val="Header"/>
    <w:uiPriority w:val="99"/>
    <w:rsid w:val="00E17114"/>
  </w:style>
  <w:style w:type="paragraph" w:styleId="Footer">
    <w:name w:val="footer"/>
    <w:basedOn w:val="Normal"/>
    <w:link w:val="FooterChar"/>
    <w:uiPriority w:val="99"/>
    <w:unhideWhenUsed/>
    <w:rsid w:val="00E17114"/>
    <w:pPr>
      <w:tabs>
        <w:tab w:val="center" w:pos="4680"/>
        <w:tab w:val="right" w:pos="9360"/>
      </w:tabs>
      <w:spacing w:after="0" w:line="240" w:lineRule="auto"/>
    </w:pPr>
  </w:style>
  <w:style w:type="character" w:customStyle="1" w:styleId="FooterChar">
    <w:name w:val="Footer Char"/>
    <w:basedOn w:val="DefaultParagraphFont"/>
    <w:link w:val="Footer"/>
    <w:uiPriority w:val="99"/>
    <w:rsid w:val="00E17114"/>
  </w:style>
  <w:style w:type="table" w:customStyle="1" w:styleId="PlainTable11">
    <w:name w:val="Plain Table 11"/>
    <w:basedOn w:val="TableNormal"/>
    <w:uiPriority w:val="41"/>
    <w:rsid w:val="00AE6804"/>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BulletLevel2">
    <w:name w:val="Bullet Level 2"/>
    <w:basedOn w:val="Normal"/>
    <w:qFormat/>
    <w:rsid w:val="00AE6804"/>
    <w:pPr>
      <w:numPr>
        <w:numId w:val="1"/>
      </w:numPr>
      <w:spacing w:before="120" w:after="0" w:line="300" w:lineRule="auto"/>
    </w:pPr>
    <w:rPr>
      <w:rFonts w:ascii="Arial" w:eastAsia="Cambria" w:hAnsi="Arial" w:cs="Times New Roman"/>
      <w:sz w:val="20"/>
      <w:szCs w:val="20"/>
    </w:rPr>
  </w:style>
  <w:style w:type="character" w:styleId="Hyperlink">
    <w:name w:val="Hyperlink"/>
    <w:basedOn w:val="DefaultParagraphFont"/>
    <w:uiPriority w:val="99"/>
    <w:unhideWhenUsed/>
    <w:rsid w:val="008F3F8A"/>
    <w:rPr>
      <w:color w:val="0563C1" w:themeColor="hyperlink"/>
      <w:u w:val="single"/>
    </w:rPr>
  </w:style>
  <w:style w:type="character" w:styleId="CommentReference">
    <w:name w:val="annotation reference"/>
    <w:basedOn w:val="DefaultParagraphFont"/>
    <w:semiHidden/>
    <w:unhideWhenUsed/>
    <w:rsid w:val="00B00B63"/>
    <w:rPr>
      <w:sz w:val="16"/>
      <w:szCs w:val="16"/>
    </w:rPr>
  </w:style>
  <w:style w:type="paragraph" w:styleId="CommentText">
    <w:name w:val="annotation text"/>
    <w:basedOn w:val="Normal"/>
    <w:link w:val="CommentTextChar"/>
    <w:unhideWhenUsed/>
    <w:rsid w:val="00B00B63"/>
    <w:pPr>
      <w:spacing w:line="240" w:lineRule="auto"/>
    </w:pPr>
    <w:rPr>
      <w:sz w:val="20"/>
      <w:szCs w:val="20"/>
    </w:rPr>
  </w:style>
  <w:style w:type="character" w:customStyle="1" w:styleId="CommentTextChar">
    <w:name w:val="Comment Text Char"/>
    <w:basedOn w:val="DefaultParagraphFont"/>
    <w:link w:val="CommentText"/>
    <w:rsid w:val="00B00B63"/>
    <w:rPr>
      <w:sz w:val="20"/>
      <w:szCs w:val="20"/>
    </w:rPr>
  </w:style>
  <w:style w:type="paragraph" w:styleId="CommentSubject">
    <w:name w:val="annotation subject"/>
    <w:basedOn w:val="CommentText"/>
    <w:next w:val="CommentText"/>
    <w:link w:val="CommentSubjectChar"/>
    <w:semiHidden/>
    <w:unhideWhenUsed/>
    <w:rsid w:val="00B00B63"/>
    <w:rPr>
      <w:b/>
      <w:bCs/>
    </w:rPr>
  </w:style>
  <w:style w:type="character" w:customStyle="1" w:styleId="CommentSubjectChar">
    <w:name w:val="Comment Subject Char"/>
    <w:basedOn w:val="CommentTextChar"/>
    <w:link w:val="CommentSubject"/>
    <w:semiHidden/>
    <w:rsid w:val="00B00B63"/>
    <w:rPr>
      <w:b/>
      <w:bCs/>
      <w:sz w:val="20"/>
      <w:szCs w:val="20"/>
    </w:rPr>
  </w:style>
  <w:style w:type="paragraph" w:styleId="BalloonText">
    <w:name w:val="Balloon Text"/>
    <w:basedOn w:val="Normal"/>
    <w:link w:val="BalloonTextChar"/>
    <w:unhideWhenUsed/>
    <w:rsid w:val="00B00B6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B00B63"/>
    <w:rPr>
      <w:rFonts w:ascii="Segoe UI" w:hAnsi="Segoe UI" w:cs="Segoe UI"/>
      <w:sz w:val="18"/>
      <w:szCs w:val="18"/>
    </w:rPr>
  </w:style>
  <w:style w:type="character" w:styleId="UnresolvedMention">
    <w:name w:val="Unresolved Mention"/>
    <w:basedOn w:val="DefaultParagraphFont"/>
    <w:uiPriority w:val="99"/>
    <w:unhideWhenUsed/>
    <w:rsid w:val="00003C13"/>
    <w:rPr>
      <w:color w:val="605E5C"/>
      <w:shd w:val="clear" w:color="auto" w:fill="E1DFDD"/>
    </w:rPr>
  </w:style>
  <w:style w:type="paragraph" w:customStyle="1" w:styleId="Bullet">
    <w:name w:val="Bullet"/>
    <w:basedOn w:val="Normal"/>
    <w:qFormat/>
    <w:rsid w:val="00746F1F"/>
    <w:pPr>
      <w:numPr>
        <w:numId w:val="2"/>
      </w:numPr>
      <w:spacing w:after="120" w:line="240" w:lineRule="auto"/>
    </w:pPr>
    <w:rPr>
      <w:rFonts w:ascii="Arial" w:eastAsia="MS Mincho" w:hAnsi="Arial" w:cs="Arial"/>
      <w:spacing w:val="-4"/>
      <w:sz w:val="20"/>
      <w:szCs w:val="24"/>
      <w:lang w:val="en-US"/>
    </w:rPr>
  </w:style>
  <w:style w:type="character" w:customStyle="1" w:styleId="Heading1Char">
    <w:name w:val="Heading 1 Char"/>
    <w:basedOn w:val="DefaultParagraphFont"/>
    <w:link w:val="Heading1"/>
    <w:uiPriority w:val="9"/>
    <w:rsid w:val="002B48E7"/>
    <w:rPr>
      <w:rFonts w:asciiTheme="majorHAnsi" w:eastAsiaTheme="majorEastAsia" w:hAnsiTheme="majorHAnsi" w:cstheme="majorBidi"/>
      <w:color w:val="2F5496" w:themeColor="accent1" w:themeShade="BF"/>
      <w:sz w:val="32"/>
      <w:szCs w:val="32"/>
    </w:rPr>
  </w:style>
  <w:style w:type="paragraph" w:customStyle="1" w:styleId="TableBullet">
    <w:name w:val="Table Bullet"/>
    <w:basedOn w:val="Normal"/>
    <w:qFormat/>
    <w:rsid w:val="00C77D4B"/>
    <w:pPr>
      <w:numPr>
        <w:numId w:val="7"/>
      </w:numPr>
      <w:spacing w:after="120" w:line="240" w:lineRule="auto"/>
    </w:pPr>
    <w:rPr>
      <w:rFonts w:ascii="Arial" w:eastAsia="MS Mincho" w:hAnsi="Arial" w:cs="Arial"/>
      <w:spacing w:val="-4"/>
      <w:sz w:val="20"/>
      <w:szCs w:val="24"/>
      <w:lang w:val="en-US"/>
    </w:rPr>
  </w:style>
  <w:style w:type="paragraph" w:customStyle="1" w:styleId="TableCopy">
    <w:name w:val="Table Copy"/>
    <w:basedOn w:val="Normal"/>
    <w:qFormat/>
    <w:rsid w:val="00C13994"/>
    <w:pPr>
      <w:spacing w:after="200" w:line="240" w:lineRule="auto"/>
    </w:pPr>
    <w:rPr>
      <w:rFonts w:ascii="Arial" w:eastAsia="MS Mincho" w:hAnsi="Arial" w:cs="Arial"/>
      <w:spacing w:val="-4"/>
      <w:sz w:val="20"/>
      <w:szCs w:val="24"/>
      <w:lang w:val="en-US"/>
    </w:rPr>
  </w:style>
  <w:style w:type="paragraph" w:styleId="TOCHeading">
    <w:name w:val="TOC Heading"/>
    <w:basedOn w:val="Heading1"/>
    <w:next w:val="Normal"/>
    <w:uiPriority w:val="39"/>
    <w:unhideWhenUsed/>
    <w:qFormat/>
    <w:rsid w:val="00AD1A48"/>
    <w:pPr>
      <w:outlineLvl w:val="9"/>
    </w:pPr>
    <w:rPr>
      <w:lang w:val="en-US"/>
    </w:rPr>
  </w:style>
  <w:style w:type="paragraph" w:styleId="TOC1">
    <w:name w:val="toc 1"/>
    <w:basedOn w:val="Normal"/>
    <w:next w:val="Normal"/>
    <w:link w:val="TOC1Char"/>
    <w:autoRedefine/>
    <w:uiPriority w:val="39"/>
    <w:unhideWhenUsed/>
    <w:rsid w:val="00C47497"/>
    <w:pPr>
      <w:tabs>
        <w:tab w:val="left" w:pos="440"/>
        <w:tab w:val="right" w:leader="dot" w:pos="9350"/>
      </w:tabs>
      <w:spacing w:after="100"/>
    </w:pPr>
    <w:rPr>
      <w:rFonts w:ascii="Lato" w:eastAsia="Times New Roman" w:hAnsi="Lato" w:cs="Lato"/>
      <w:b/>
      <w:bCs/>
      <w:noProof/>
    </w:rPr>
  </w:style>
  <w:style w:type="character" w:styleId="FollowedHyperlink">
    <w:name w:val="FollowedHyperlink"/>
    <w:basedOn w:val="DefaultParagraphFont"/>
    <w:uiPriority w:val="99"/>
    <w:semiHidden/>
    <w:unhideWhenUsed/>
    <w:rsid w:val="000C6859"/>
    <w:rPr>
      <w:color w:val="954F72" w:themeColor="followedHyperlink"/>
      <w:u w:val="single"/>
    </w:rPr>
  </w:style>
  <w:style w:type="character" w:customStyle="1" w:styleId="Heading2Char">
    <w:name w:val="Heading 2 Char"/>
    <w:basedOn w:val="DefaultParagraphFont"/>
    <w:link w:val="Heading2"/>
    <w:uiPriority w:val="9"/>
    <w:rsid w:val="00774666"/>
    <w:rPr>
      <w:rFonts w:ascii="Arial" w:eastAsia="Times New Roman" w:hAnsi="Arial" w:cs="Times New Roman"/>
      <w:color w:val="696B6D"/>
      <w:spacing w:val="-4"/>
      <w:sz w:val="20"/>
      <w:szCs w:val="24"/>
    </w:rPr>
  </w:style>
  <w:style w:type="paragraph" w:styleId="TOC2">
    <w:name w:val="toc 2"/>
    <w:basedOn w:val="Normal"/>
    <w:next w:val="Normal"/>
    <w:autoRedefine/>
    <w:uiPriority w:val="39"/>
    <w:unhideWhenUsed/>
    <w:rsid w:val="00C47497"/>
    <w:pPr>
      <w:tabs>
        <w:tab w:val="left" w:pos="880"/>
        <w:tab w:val="right" w:leader="dot" w:pos="9350"/>
      </w:tabs>
      <w:spacing w:after="100"/>
      <w:ind w:left="220"/>
    </w:pPr>
    <w:rPr>
      <w:rFonts w:ascii="Lato" w:hAnsi="Lato" w:cs="Lato"/>
      <w:b/>
      <w:bCs/>
      <w:noProof/>
    </w:rPr>
  </w:style>
  <w:style w:type="paragraph" w:styleId="Caption">
    <w:name w:val="caption"/>
    <w:basedOn w:val="Normal"/>
    <w:next w:val="Normal"/>
    <w:uiPriority w:val="35"/>
    <w:unhideWhenUsed/>
    <w:qFormat/>
    <w:rsid w:val="00966548"/>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7C0109"/>
    <w:pPr>
      <w:spacing w:after="0"/>
    </w:pPr>
  </w:style>
  <w:style w:type="paragraph" w:customStyle="1" w:styleId="Formfield">
    <w:name w:val="Form field"/>
    <w:basedOn w:val="Normal"/>
    <w:uiPriority w:val="99"/>
    <w:rsid w:val="00996A6B"/>
    <w:pPr>
      <w:spacing w:after="0" w:line="240" w:lineRule="auto"/>
    </w:pPr>
    <w:rPr>
      <w:rFonts w:ascii="Arial" w:eastAsia="Times New Roman" w:hAnsi="Arial" w:cs="Times New Roman"/>
      <w:sz w:val="16"/>
      <w:szCs w:val="24"/>
      <w:lang w:val="en-US"/>
    </w:rPr>
  </w:style>
  <w:style w:type="paragraph" w:styleId="NoSpacing">
    <w:name w:val="No Spacing"/>
    <w:uiPriority w:val="1"/>
    <w:qFormat/>
    <w:rsid w:val="00D46CF7"/>
    <w:pPr>
      <w:spacing w:after="0" w:line="240" w:lineRule="auto"/>
    </w:pPr>
  </w:style>
  <w:style w:type="character" w:styleId="Mention">
    <w:name w:val="Mention"/>
    <w:basedOn w:val="DefaultParagraphFont"/>
    <w:uiPriority w:val="99"/>
    <w:unhideWhenUsed/>
    <w:rsid w:val="00674290"/>
    <w:rPr>
      <w:color w:val="2B579A"/>
      <w:shd w:val="clear" w:color="auto" w:fill="E1DFDD"/>
    </w:rPr>
  </w:style>
  <w:style w:type="paragraph" w:styleId="Revision">
    <w:name w:val="Revision"/>
    <w:hidden/>
    <w:uiPriority w:val="99"/>
    <w:semiHidden/>
    <w:rsid w:val="000C795C"/>
    <w:pPr>
      <w:spacing w:after="0" w:line="240" w:lineRule="auto"/>
    </w:pPr>
  </w:style>
  <w:style w:type="character" w:styleId="Emphasis">
    <w:name w:val="Emphasis"/>
    <w:basedOn w:val="DefaultParagraphFont"/>
    <w:uiPriority w:val="20"/>
    <w:qFormat/>
    <w:rsid w:val="00ED5600"/>
    <w:rPr>
      <w:i/>
      <w:iCs/>
    </w:rPr>
  </w:style>
  <w:style w:type="paragraph" w:styleId="NormalWeb">
    <w:name w:val="Normal (Web)"/>
    <w:basedOn w:val="Normal"/>
    <w:uiPriority w:val="99"/>
    <w:unhideWhenUsed/>
    <w:rsid w:val="000028F7"/>
    <w:pPr>
      <w:spacing w:after="180" w:line="240" w:lineRule="auto"/>
    </w:pPr>
    <w:rPr>
      <w:rFonts w:ascii="inherit" w:eastAsia="Times New Roman" w:hAnsi="inherit" w:cs="Times New Roman"/>
      <w:sz w:val="21"/>
      <w:szCs w:val="21"/>
      <w:lang w:eastAsia="en-AU"/>
    </w:rPr>
  </w:style>
  <w:style w:type="character" w:styleId="Strong">
    <w:name w:val="Strong"/>
    <w:basedOn w:val="DefaultParagraphFont"/>
    <w:uiPriority w:val="22"/>
    <w:qFormat/>
    <w:rsid w:val="00360F8C"/>
    <w:rPr>
      <w:b/>
      <w:bCs/>
    </w:rPr>
  </w:style>
  <w:style w:type="character" w:customStyle="1" w:styleId="Heading4Char">
    <w:name w:val="Heading 4 Char"/>
    <w:basedOn w:val="DefaultParagraphFont"/>
    <w:link w:val="Heading4"/>
    <w:uiPriority w:val="9"/>
    <w:semiHidden/>
    <w:rsid w:val="001E344D"/>
    <w:rPr>
      <w:rFonts w:asciiTheme="majorHAnsi" w:eastAsiaTheme="majorEastAsia" w:hAnsiTheme="majorHAnsi" w:cstheme="majorBidi"/>
      <w:i/>
      <w:iCs/>
      <w:color w:val="2F5496" w:themeColor="accent1" w:themeShade="BF"/>
    </w:rPr>
  </w:style>
  <w:style w:type="character" w:styleId="HTMLDefinition">
    <w:name w:val="HTML Definition"/>
    <w:basedOn w:val="DefaultParagraphFont"/>
    <w:uiPriority w:val="99"/>
    <w:semiHidden/>
    <w:unhideWhenUsed/>
    <w:rsid w:val="00FA1C23"/>
    <w:rPr>
      <w:i/>
      <w:iCs/>
    </w:rPr>
  </w:style>
  <w:style w:type="character" w:customStyle="1" w:styleId="Heading3Char">
    <w:name w:val="Heading 3 Char"/>
    <w:basedOn w:val="DefaultParagraphFont"/>
    <w:link w:val="Heading3"/>
    <w:uiPriority w:val="9"/>
    <w:rsid w:val="00CF2F54"/>
    <w:rPr>
      <w:rFonts w:asciiTheme="majorHAnsi" w:eastAsiaTheme="majorEastAsia" w:hAnsiTheme="majorHAnsi" w:cstheme="majorBidi"/>
      <w:color w:val="1F3763" w:themeColor="accent1" w:themeShade="7F"/>
      <w:sz w:val="24"/>
      <w:szCs w:val="24"/>
    </w:rPr>
  </w:style>
  <w:style w:type="character" w:customStyle="1" w:styleId="Heading5Char">
    <w:name w:val="Heading 5 Char"/>
    <w:basedOn w:val="DefaultParagraphFont"/>
    <w:link w:val="Heading5"/>
    <w:uiPriority w:val="9"/>
    <w:semiHidden/>
    <w:rsid w:val="00CF2F54"/>
    <w:rPr>
      <w:rFonts w:asciiTheme="majorHAnsi" w:eastAsiaTheme="majorEastAsia" w:hAnsiTheme="majorHAnsi" w:cstheme="majorBidi"/>
      <w:color w:val="2F5496" w:themeColor="accent1" w:themeShade="BF"/>
      <w:sz w:val="21"/>
      <w:lang w:eastAsia="en-AU"/>
    </w:rPr>
  </w:style>
  <w:style w:type="character" w:customStyle="1" w:styleId="Heading6Char">
    <w:name w:val="Heading 6 Char"/>
    <w:basedOn w:val="DefaultParagraphFont"/>
    <w:link w:val="Heading6"/>
    <w:uiPriority w:val="9"/>
    <w:semiHidden/>
    <w:rsid w:val="00CF2F54"/>
    <w:rPr>
      <w:rFonts w:asciiTheme="majorHAnsi" w:eastAsiaTheme="majorEastAsia" w:hAnsiTheme="majorHAnsi" w:cstheme="majorBidi"/>
      <w:color w:val="1F3763" w:themeColor="accent1" w:themeShade="7F"/>
      <w:sz w:val="21"/>
      <w:lang w:eastAsia="en-AU"/>
    </w:rPr>
  </w:style>
  <w:style w:type="character" w:customStyle="1" w:styleId="Heading7Char">
    <w:name w:val="Heading 7 Char"/>
    <w:basedOn w:val="DefaultParagraphFont"/>
    <w:link w:val="Heading7"/>
    <w:uiPriority w:val="9"/>
    <w:semiHidden/>
    <w:rsid w:val="00CF2F54"/>
    <w:rPr>
      <w:rFonts w:asciiTheme="majorHAnsi" w:eastAsiaTheme="majorEastAsia" w:hAnsiTheme="majorHAnsi" w:cstheme="majorBidi"/>
      <w:i/>
      <w:iCs/>
      <w:color w:val="1F3763" w:themeColor="accent1" w:themeShade="7F"/>
      <w:sz w:val="21"/>
      <w:lang w:eastAsia="en-AU"/>
    </w:rPr>
  </w:style>
  <w:style w:type="character" w:customStyle="1" w:styleId="Heading8Char">
    <w:name w:val="Heading 8 Char"/>
    <w:basedOn w:val="DefaultParagraphFont"/>
    <w:link w:val="Heading8"/>
    <w:uiPriority w:val="9"/>
    <w:semiHidden/>
    <w:rsid w:val="00CF2F54"/>
    <w:rPr>
      <w:rFonts w:asciiTheme="majorHAnsi" w:eastAsiaTheme="majorEastAsia" w:hAnsiTheme="majorHAnsi" w:cstheme="majorBidi"/>
      <w:color w:val="272727" w:themeColor="text1" w:themeTint="D8"/>
      <w:sz w:val="21"/>
      <w:szCs w:val="21"/>
      <w:lang w:eastAsia="en-AU"/>
    </w:rPr>
  </w:style>
  <w:style w:type="character" w:customStyle="1" w:styleId="Heading9Char">
    <w:name w:val="Heading 9 Char"/>
    <w:basedOn w:val="DefaultParagraphFont"/>
    <w:link w:val="Heading9"/>
    <w:uiPriority w:val="9"/>
    <w:semiHidden/>
    <w:rsid w:val="00CF2F54"/>
    <w:rPr>
      <w:rFonts w:asciiTheme="majorHAnsi" w:eastAsiaTheme="majorEastAsia" w:hAnsiTheme="majorHAnsi" w:cstheme="majorBidi"/>
      <w:i/>
      <w:iCs/>
      <w:color w:val="272727" w:themeColor="text1" w:themeTint="D8"/>
      <w:sz w:val="21"/>
      <w:szCs w:val="21"/>
      <w:lang w:eastAsia="en-AU"/>
    </w:rPr>
  </w:style>
  <w:style w:type="paragraph" w:styleId="Title">
    <w:name w:val="Title"/>
    <w:basedOn w:val="Normal"/>
    <w:next w:val="Normal"/>
    <w:link w:val="TitleChar"/>
    <w:uiPriority w:val="10"/>
    <w:qFormat/>
    <w:rsid w:val="00CF2F54"/>
    <w:pPr>
      <w:pBdr>
        <w:top w:val="single" w:sz="24" w:space="1" w:color="4C62AD"/>
        <w:left w:val="single" w:sz="24" w:space="4" w:color="4C62AD"/>
        <w:bottom w:val="single" w:sz="24" w:space="1" w:color="4C62AD"/>
        <w:right w:val="single" w:sz="24" w:space="4" w:color="4C62AD"/>
      </w:pBdr>
      <w:shd w:val="clear" w:color="auto" w:fill="4C62AD"/>
      <w:spacing w:after="0" w:line="240" w:lineRule="auto"/>
      <w:contextualSpacing/>
      <w:jc w:val="center"/>
    </w:pPr>
    <w:rPr>
      <w:rFonts w:ascii="Arial" w:eastAsiaTheme="majorEastAsia" w:hAnsi="Arial" w:cstheme="majorBidi"/>
      <w:b/>
      <w:color w:val="FFFFFF" w:themeColor="background1"/>
      <w:spacing w:val="-10"/>
      <w:kern w:val="28"/>
      <w:sz w:val="72"/>
      <w:szCs w:val="56"/>
      <w:lang w:eastAsia="en-AU"/>
    </w:rPr>
  </w:style>
  <w:style w:type="character" w:customStyle="1" w:styleId="TitleChar">
    <w:name w:val="Title Char"/>
    <w:basedOn w:val="DefaultParagraphFont"/>
    <w:link w:val="Title"/>
    <w:uiPriority w:val="10"/>
    <w:rsid w:val="00CF2F54"/>
    <w:rPr>
      <w:rFonts w:ascii="Arial" w:eastAsiaTheme="majorEastAsia" w:hAnsi="Arial" w:cstheme="majorBidi"/>
      <w:b/>
      <w:color w:val="FFFFFF" w:themeColor="background1"/>
      <w:spacing w:val="-10"/>
      <w:kern w:val="28"/>
      <w:sz w:val="72"/>
      <w:szCs w:val="56"/>
      <w:shd w:val="clear" w:color="auto" w:fill="4C62AD"/>
      <w:lang w:eastAsia="en-AU"/>
    </w:rPr>
  </w:style>
  <w:style w:type="paragraph" w:styleId="Quote">
    <w:name w:val="Quote"/>
    <w:basedOn w:val="Normal"/>
    <w:next w:val="Normal"/>
    <w:link w:val="QuoteChar"/>
    <w:uiPriority w:val="29"/>
    <w:qFormat/>
    <w:rsid w:val="00CF2F54"/>
    <w:pPr>
      <w:spacing w:before="200"/>
      <w:ind w:left="864" w:right="864"/>
      <w:jc w:val="center"/>
    </w:pPr>
    <w:rPr>
      <w:rFonts w:ascii="Arial" w:hAnsi="Arial"/>
      <w:i/>
      <w:iCs/>
      <w:color w:val="404040" w:themeColor="text1" w:themeTint="BF"/>
      <w:sz w:val="21"/>
      <w:lang w:eastAsia="en-AU"/>
    </w:rPr>
  </w:style>
  <w:style w:type="character" w:customStyle="1" w:styleId="QuoteChar">
    <w:name w:val="Quote Char"/>
    <w:basedOn w:val="DefaultParagraphFont"/>
    <w:link w:val="Quote"/>
    <w:uiPriority w:val="29"/>
    <w:rsid w:val="00CF2F54"/>
    <w:rPr>
      <w:rFonts w:ascii="Arial" w:hAnsi="Arial"/>
      <w:i/>
      <w:iCs/>
      <w:color w:val="404040" w:themeColor="text1" w:themeTint="BF"/>
      <w:sz w:val="21"/>
      <w:lang w:eastAsia="en-AU"/>
    </w:rPr>
  </w:style>
  <w:style w:type="paragraph" w:styleId="List">
    <w:name w:val="List"/>
    <w:basedOn w:val="Normal"/>
    <w:rsid w:val="00CF2F54"/>
    <w:pPr>
      <w:spacing w:after="120"/>
    </w:pPr>
    <w:rPr>
      <w:rFonts w:ascii="Arial" w:hAnsi="Arial"/>
      <w:sz w:val="21"/>
      <w:lang w:eastAsia="en-AU"/>
    </w:rPr>
  </w:style>
  <w:style w:type="paragraph" w:styleId="ListBullet">
    <w:name w:val="List Bullet"/>
    <w:basedOn w:val="Normal"/>
    <w:rsid w:val="00CF2F54"/>
    <w:pPr>
      <w:numPr>
        <w:numId w:val="22"/>
      </w:numPr>
      <w:spacing w:after="120"/>
      <w:ind w:hanging="436"/>
    </w:pPr>
    <w:rPr>
      <w:rFonts w:ascii="Arial" w:hAnsi="Arial"/>
      <w:sz w:val="21"/>
      <w:lang w:eastAsia="en-AU"/>
    </w:rPr>
  </w:style>
  <w:style w:type="paragraph" w:styleId="ListBullet2">
    <w:name w:val="List Bullet 2"/>
    <w:basedOn w:val="Normal"/>
    <w:rsid w:val="00CF2F54"/>
    <w:pPr>
      <w:numPr>
        <w:numId w:val="19"/>
      </w:numPr>
      <w:spacing w:after="120"/>
      <w:ind w:left="1134" w:hanging="425"/>
    </w:pPr>
    <w:rPr>
      <w:rFonts w:ascii="Arial" w:hAnsi="Arial"/>
      <w:sz w:val="21"/>
      <w:lang w:eastAsia="en-AU"/>
    </w:rPr>
  </w:style>
  <w:style w:type="paragraph" w:styleId="ListNumber">
    <w:name w:val="List Number"/>
    <w:basedOn w:val="Normal"/>
    <w:rsid w:val="00CF2F54"/>
    <w:pPr>
      <w:numPr>
        <w:numId w:val="20"/>
      </w:numPr>
      <w:spacing w:after="120"/>
      <w:ind w:left="709" w:hanging="425"/>
    </w:pPr>
    <w:rPr>
      <w:rFonts w:ascii="Arial" w:hAnsi="Arial"/>
      <w:sz w:val="21"/>
      <w:lang w:eastAsia="en-AU"/>
    </w:rPr>
  </w:style>
  <w:style w:type="paragraph" w:styleId="ListNumber2">
    <w:name w:val="List Number 2"/>
    <w:basedOn w:val="Normal"/>
    <w:rsid w:val="00CF2F54"/>
    <w:pPr>
      <w:numPr>
        <w:numId w:val="21"/>
      </w:numPr>
      <w:spacing w:after="120"/>
      <w:ind w:left="1134" w:hanging="425"/>
    </w:pPr>
    <w:rPr>
      <w:rFonts w:ascii="Arial" w:hAnsi="Arial"/>
      <w:sz w:val="21"/>
      <w:lang w:eastAsia="en-AU"/>
    </w:rPr>
  </w:style>
  <w:style w:type="paragraph" w:styleId="TOC3">
    <w:name w:val="toc 3"/>
    <w:basedOn w:val="Normal"/>
    <w:next w:val="Normal"/>
    <w:autoRedefine/>
    <w:uiPriority w:val="39"/>
    <w:rsid w:val="00CF2F54"/>
    <w:pPr>
      <w:spacing w:after="0"/>
      <w:ind w:left="220"/>
    </w:pPr>
    <w:rPr>
      <w:rFonts w:cstheme="minorHAnsi"/>
      <w:sz w:val="20"/>
      <w:szCs w:val="20"/>
      <w:lang w:eastAsia="en-AU"/>
    </w:rPr>
  </w:style>
  <w:style w:type="paragraph" w:customStyle="1" w:styleId="TOC">
    <w:name w:val="TOC"/>
    <w:basedOn w:val="TOC1"/>
    <w:link w:val="TOCChar"/>
    <w:rsid w:val="00CF2F54"/>
    <w:pPr>
      <w:tabs>
        <w:tab w:val="clear" w:pos="440"/>
        <w:tab w:val="clear" w:pos="9350"/>
        <w:tab w:val="right" w:leader="dot" w:pos="9344"/>
      </w:tabs>
      <w:spacing w:before="360" w:after="360"/>
    </w:pPr>
    <w:rPr>
      <w:rFonts w:ascii="Arial" w:hAnsi="Arial" w:cs="Arial"/>
      <w:sz w:val="32"/>
      <w:szCs w:val="32"/>
      <w:lang w:eastAsia="en-AU"/>
    </w:rPr>
  </w:style>
  <w:style w:type="character" w:customStyle="1" w:styleId="TOC1Char">
    <w:name w:val="TOC 1 Char"/>
    <w:basedOn w:val="DefaultParagraphFont"/>
    <w:link w:val="TOC1"/>
    <w:uiPriority w:val="39"/>
    <w:rsid w:val="00CF2F54"/>
    <w:rPr>
      <w:rFonts w:ascii="Lato" w:eastAsia="Times New Roman" w:hAnsi="Lato" w:cs="Lato"/>
      <w:b/>
      <w:bCs/>
      <w:noProof/>
    </w:rPr>
  </w:style>
  <w:style w:type="character" w:customStyle="1" w:styleId="TOCChar">
    <w:name w:val="TOC Char"/>
    <w:basedOn w:val="TOC1Char"/>
    <w:link w:val="TOC"/>
    <w:rsid w:val="00CF2F54"/>
    <w:rPr>
      <w:rFonts w:ascii="Arial" w:eastAsia="Times New Roman" w:hAnsi="Arial" w:cs="Arial"/>
      <w:b/>
      <w:bCs/>
      <w:noProof/>
      <w:sz w:val="32"/>
      <w:szCs w:val="32"/>
      <w:lang w:eastAsia="en-AU"/>
    </w:rPr>
  </w:style>
  <w:style w:type="table" w:customStyle="1" w:styleId="SWA">
    <w:name w:val="SWA"/>
    <w:basedOn w:val="TableNormal"/>
    <w:uiPriority w:val="99"/>
    <w:rsid w:val="00CF2F54"/>
    <w:pPr>
      <w:spacing w:after="0" w:line="240" w:lineRule="auto"/>
    </w:pPr>
    <w:rPr>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spacing w:beforeLines="0" w:before="60" w:beforeAutospacing="0" w:afterLines="0" w:after="60" w:afterAutospacing="0"/>
        <w:jc w:val="left"/>
      </w:pPr>
      <w:rPr>
        <w:rFonts w:ascii="Arial" w:hAnsi="Arial"/>
        <w:b/>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BFBFBF" w:themeFill="background1" w:themeFillShade="BF"/>
        <w:vAlign w:val="bottom"/>
      </w:tcPr>
    </w:tblStylePr>
  </w:style>
  <w:style w:type="paragraph" w:customStyle="1" w:styleId="Pa27">
    <w:name w:val="Pa27"/>
    <w:basedOn w:val="Normal"/>
    <w:next w:val="Normal"/>
    <w:uiPriority w:val="99"/>
    <w:rsid w:val="00CF2F54"/>
    <w:pPr>
      <w:autoSpaceDE w:val="0"/>
      <w:autoSpaceDN w:val="0"/>
      <w:adjustRightInd w:val="0"/>
      <w:spacing w:after="0" w:line="171" w:lineRule="atLeast"/>
    </w:pPr>
    <w:rPr>
      <w:rFonts w:ascii="Gotham Book" w:hAnsi="Gotham Book"/>
      <w:sz w:val="24"/>
    </w:rPr>
  </w:style>
  <w:style w:type="paragraph" w:styleId="Subtitle">
    <w:name w:val="Subtitle"/>
    <w:basedOn w:val="Normal"/>
    <w:next w:val="Normal"/>
    <w:link w:val="SubtitleChar"/>
    <w:uiPriority w:val="11"/>
    <w:qFormat/>
    <w:rsid w:val="00CF2F54"/>
    <w:pPr>
      <w:numPr>
        <w:ilvl w:val="1"/>
      </w:numPr>
      <w:spacing w:before="360" w:after="120"/>
    </w:pPr>
    <w:rPr>
      <w:rFonts w:ascii="Arial" w:eastAsiaTheme="minorEastAsia" w:hAnsi="Arial"/>
      <w:b/>
      <w:sz w:val="24"/>
      <w:lang w:eastAsia="en-AU"/>
    </w:rPr>
  </w:style>
  <w:style w:type="character" w:customStyle="1" w:styleId="SubtitleChar">
    <w:name w:val="Subtitle Char"/>
    <w:basedOn w:val="DefaultParagraphFont"/>
    <w:link w:val="Subtitle"/>
    <w:uiPriority w:val="11"/>
    <w:rsid w:val="00CF2F54"/>
    <w:rPr>
      <w:rFonts w:ascii="Arial" w:eastAsiaTheme="minorEastAsia" w:hAnsi="Arial"/>
      <w:b/>
      <w:sz w:val="24"/>
      <w:lang w:eastAsia="en-AU"/>
    </w:rPr>
  </w:style>
  <w:style w:type="paragraph" w:styleId="IntenseQuote">
    <w:name w:val="Intense Quote"/>
    <w:aliases w:val="Infobox"/>
    <w:basedOn w:val="Normal"/>
    <w:next w:val="Normal"/>
    <w:link w:val="IntenseQuoteChar"/>
    <w:uiPriority w:val="30"/>
    <w:qFormat/>
    <w:rsid w:val="00CF2F54"/>
    <w:pPr>
      <w:pBdr>
        <w:top w:val="single" w:sz="24" w:space="10" w:color="CED5EA"/>
        <w:left w:val="single" w:sz="48" w:space="4" w:color="CED5EA"/>
        <w:bottom w:val="single" w:sz="24" w:space="10" w:color="CED5EA"/>
        <w:right w:val="single" w:sz="48" w:space="4" w:color="CED5EA"/>
      </w:pBdr>
      <w:shd w:val="clear" w:color="auto" w:fill="CED5EA"/>
      <w:spacing w:before="120" w:after="120" w:line="240" w:lineRule="auto"/>
      <w:ind w:right="-45"/>
    </w:pPr>
    <w:rPr>
      <w:rFonts w:ascii="Arial" w:hAnsi="Arial"/>
      <w:iCs/>
      <w:color w:val="000000" w:themeColor="text1"/>
      <w:sz w:val="24"/>
      <w:lang w:eastAsia="en-AU"/>
    </w:rPr>
  </w:style>
  <w:style w:type="character" w:customStyle="1" w:styleId="IntenseQuoteChar">
    <w:name w:val="Intense Quote Char"/>
    <w:aliases w:val="Infobox Char"/>
    <w:basedOn w:val="DefaultParagraphFont"/>
    <w:link w:val="IntenseQuote"/>
    <w:uiPriority w:val="30"/>
    <w:rsid w:val="00CF2F54"/>
    <w:rPr>
      <w:rFonts w:ascii="Arial" w:hAnsi="Arial"/>
      <w:iCs/>
      <w:color w:val="000000" w:themeColor="text1"/>
      <w:sz w:val="24"/>
      <w:shd w:val="clear" w:color="auto" w:fill="CED5EA"/>
      <w:lang w:eastAsia="en-AU"/>
    </w:rPr>
  </w:style>
  <w:style w:type="character" w:styleId="SubtleEmphasis">
    <w:name w:val="Subtle Emphasis"/>
    <w:basedOn w:val="DefaultParagraphFont"/>
    <w:uiPriority w:val="19"/>
    <w:qFormat/>
    <w:rsid w:val="00CF2F54"/>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698023">
      <w:bodyDiv w:val="1"/>
      <w:marLeft w:val="0"/>
      <w:marRight w:val="0"/>
      <w:marTop w:val="0"/>
      <w:marBottom w:val="0"/>
      <w:divBdr>
        <w:top w:val="none" w:sz="0" w:space="0" w:color="auto"/>
        <w:left w:val="none" w:sz="0" w:space="0" w:color="auto"/>
        <w:bottom w:val="none" w:sz="0" w:space="0" w:color="auto"/>
        <w:right w:val="none" w:sz="0" w:space="0" w:color="auto"/>
      </w:divBdr>
    </w:div>
    <w:div w:id="91362703">
      <w:bodyDiv w:val="1"/>
      <w:marLeft w:val="0"/>
      <w:marRight w:val="0"/>
      <w:marTop w:val="0"/>
      <w:marBottom w:val="0"/>
      <w:divBdr>
        <w:top w:val="none" w:sz="0" w:space="0" w:color="auto"/>
        <w:left w:val="none" w:sz="0" w:space="0" w:color="auto"/>
        <w:bottom w:val="none" w:sz="0" w:space="0" w:color="auto"/>
        <w:right w:val="none" w:sz="0" w:space="0" w:color="auto"/>
      </w:divBdr>
      <w:divsChild>
        <w:div w:id="721561583">
          <w:marLeft w:val="0"/>
          <w:marRight w:val="0"/>
          <w:marTop w:val="0"/>
          <w:marBottom w:val="0"/>
          <w:divBdr>
            <w:top w:val="none" w:sz="0" w:space="0" w:color="auto"/>
            <w:left w:val="none" w:sz="0" w:space="0" w:color="auto"/>
            <w:bottom w:val="none" w:sz="0" w:space="0" w:color="auto"/>
            <w:right w:val="none" w:sz="0" w:space="0" w:color="auto"/>
          </w:divBdr>
          <w:divsChild>
            <w:div w:id="172762142">
              <w:marLeft w:val="0"/>
              <w:marRight w:val="0"/>
              <w:marTop w:val="0"/>
              <w:marBottom w:val="0"/>
              <w:divBdr>
                <w:top w:val="none" w:sz="0" w:space="0" w:color="auto"/>
                <w:left w:val="none" w:sz="0" w:space="0" w:color="auto"/>
                <w:bottom w:val="none" w:sz="0" w:space="0" w:color="auto"/>
                <w:right w:val="none" w:sz="0" w:space="0" w:color="auto"/>
              </w:divBdr>
              <w:divsChild>
                <w:div w:id="223227410">
                  <w:marLeft w:val="0"/>
                  <w:marRight w:val="0"/>
                  <w:marTop w:val="390"/>
                  <w:marBottom w:val="0"/>
                  <w:divBdr>
                    <w:top w:val="none" w:sz="0" w:space="0" w:color="auto"/>
                    <w:left w:val="none" w:sz="0" w:space="0" w:color="auto"/>
                    <w:bottom w:val="none" w:sz="0" w:space="0" w:color="auto"/>
                    <w:right w:val="none" w:sz="0" w:space="0" w:color="auto"/>
                  </w:divBdr>
                  <w:divsChild>
                    <w:div w:id="896476777">
                      <w:marLeft w:val="-225"/>
                      <w:marRight w:val="-225"/>
                      <w:marTop w:val="0"/>
                      <w:marBottom w:val="0"/>
                      <w:divBdr>
                        <w:top w:val="none" w:sz="0" w:space="0" w:color="auto"/>
                        <w:left w:val="none" w:sz="0" w:space="0" w:color="auto"/>
                        <w:bottom w:val="none" w:sz="0" w:space="0" w:color="auto"/>
                        <w:right w:val="none" w:sz="0" w:space="0" w:color="auto"/>
                      </w:divBdr>
                      <w:divsChild>
                        <w:div w:id="1962295265">
                          <w:marLeft w:val="0"/>
                          <w:marRight w:val="0"/>
                          <w:marTop w:val="0"/>
                          <w:marBottom w:val="0"/>
                          <w:divBdr>
                            <w:top w:val="none" w:sz="0" w:space="0" w:color="auto"/>
                            <w:left w:val="none" w:sz="0" w:space="0" w:color="auto"/>
                            <w:bottom w:val="none" w:sz="0" w:space="0" w:color="auto"/>
                            <w:right w:val="none" w:sz="0" w:space="0" w:color="auto"/>
                          </w:divBdr>
                          <w:divsChild>
                            <w:div w:id="513498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1579254">
      <w:bodyDiv w:val="1"/>
      <w:marLeft w:val="0"/>
      <w:marRight w:val="0"/>
      <w:marTop w:val="0"/>
      <w:marBottom w:val="0"/>
      <w:divBdr>
        <w:top w:val="none" w:sz="0" w:space="0" w:color="auto"/>
        <w:left w:val="none" w:sz="0" w:space="0" w:color="auto"/>
        <w:bottom w:val="none" w:sz="0" w:space="0" w:color="auto"/>
        <w:right w:val="none" w:sz="0" w:space="0" w:color="auto"/>
      </w:divBdr>
      <w:divsChild>
        <w:div w:id="1340087656">
          <w:marLeft w:val="0"/>
          <w:marRight w:val="0"/>
          <w:marTop w:val="0"/>
          <w:marBottom w:val="0"/>
          <w:divBdr>
            <w:top w:val="none" w:sz="0" w:space="0" w:color="auto"/>
            <w:left w:val="none" w:sz="0" w:space="0" w:color="auto"/>
            <w:bottom w:val="none" w:sz="0" w:space="0" w:color="auto"/>
            <w:right w:val="none" w:sz="0" w:space="0" w:color="auto"/>
          </w:divBdr>
        </w:div>
      </w:divsChild>
    </w:div>
    <w:div w:id="534001399">
      <w:bodyDiv w:val="1"/>
      <w:marLeft w:val="0"/>
      <w:marRight w:val="0"/>
      <w:marTop w:val="0"/>
      <w:marBottom w:val="0"/>
      <w:divBdr>
        <w:top w:val="none" w:sz="0" w:space="0" w:color="auto"/>
        <w:left w:val="none" w:sz="0" w:space="0" w:color="auto"/>
        <w:bottom w:val="none" w:sz="0" w:space="0" w:color="auto"/>
        <w:right w:val="none" w:sz="0" w:space="0" w:color="auto"/>
      </w:divBdr>
    </w:div>
    <w:div w:id="583688645">
      <w:bodyDiv w:val="1"/>
      <w:marLeft w:val="0"/>
      <w:marRight w:val="0"/>
      <w:marTop w:val="0"/>
      <w:marBottom w:val="0"/>
      <w:divBdr>
        <w:top w:val="none" w:sz="0" w:space="0" w:color="auto"/>
        <w:left w:val="none" w:sz="0" w:space="0" w:color="auto"/>
        <w:bottom w:val="none" w:sz="0" w:space="0" w:color="auto"/>
        <w:right w:val="none" w:sz="0" w:space="0" w:color="auto"/>
      </w:divBdr>
    </w:div>
    <w:div w:id="588585840">
      <w:bodyDiv w:val="1"/>
      <w:marLeft w:val="0"/>
      <w:marRight w:val="0"/>
      <w:marTop w:val="0"/>
      <w:marBottom w:val="0"/>
      <w:divBdr>
        <w:top w:val="none" w:sz="0" w:space="0" w:color="auto"/>
        <w:left w:val="none" w:sz="0" w:space="0" w:color="auto"/>
        <w:bottom w:val="none" w:sz="0" w:space="0" w:color="auto"/>
        <w:right w:val="none" w:sz="0" w:space="0" w:color="auto"/>
      </w:divBdr>
    </w:div>
    <w:div w:id="623927197">
      <w:bodyDiv w:val="1"/>
      <w:marLeft w:val="0"/>
      <w:marRight w:val="0"/>
      <w:marTop w:val="0"/>
      <w:marBottom w:val="0"/>
      <w:divBdr>
        <w:top w:val="none" w:sz="0" w:space="0" w:color="auto"/>
        <w:left w:val="none" w:sz="0" w:space="0" w:color="auto"/>
        <w:bottom w:val="none" w:sz="0" w:space="0" w:color="auto"/>
        <w:right w:val="none" w:sz="0" w:space="0" w:color="auto"/>
      </w:divBdr>
    </w:div>
    <w:div w:id="976374817">
      <w:bodyDiv w:val="1"/>
      <w:marLeft w:val="0"/>
      <w:marRight w:val="0"/>
      <w:marTop w:val="0"/>
      <w:marBottom w:val="0"/>
      <w:divBdr>
        <w:top w:val="none" w:sz="0" w:space="0" w:color="auto"/>
        <w:left w:val="none" w:sz="0" w:space="0" w:color="auto"/>
        <w:bottom w:val="none" w:sz="0" w:space="0" w:color="auto"/>
        <w:right w:val="none" w:sz="0" w:space="0" w:color="auto"/>
      </w:divBdr>
    </w:div>
    <w:div w:id="1026446238">
      <w:bodyDiv w:val="1"/>
      <w:marLeft w:val="0"/>
      <w:marRight w:val="0"/>
      <w:marTop w:val="0"/>
      <w:marBottom w:val="0"/>
      <w:divBdr>
        <w:top w:val="none" w:sz="0" w:space="0" w:color="auto"/>
        <w:left w:val="none" w:sz="0" w:space="0" w:color="auto"/>
        <w:bottom w:val="none" w:sz="0" w:space="0" w:color="auto"/>
        <w:right w:val="none" w:sz="0" w:space="0" w:color="auto"/>
      </w:divBdr>
    </w:div>
    <w:div w:id="1256674523">
      <w:bodyDiv w:val="1"/>
      <w:marLeft w:val="0"/>
      <w:marRight w:val="0"/>
      <w:marTop w:val="0"/>
      <w:marBottom w:val="0"/>
      <w:divBdr>
        <w:top w:val="none" w:sz="0" w:space="0" w:color="auto"/>
        <w:left w:val="none" w:sz="0" w:space="0" w:color="auto"/>
        <w:bottom w:val="none" w:sz="0" w:space="0" w:color="auto"/>
        <w:right w:val="none" w:sz="0" w:space="0" w:color="auto"/>
      </w:divBdr>
    </w:div>
    <w:div w:id="1392387513">
      <w:bodyDiv w:val="1"/>
      <w:marLeft w:val="0"/>
      <w:marRight w:val="0"/>
      <w:marTop w:val="0"/>
      <w:marBottom w:val="0"/>
      <w:divBdr>
        <w:top w:val="none" w:sz="0" w:space="0" w:color="auto"/>
        <w:left w:val="none" w:sz="0" w:space="0" w:color="auto"/>
        <w:bottom w:val="none" w:sz="0" w:space="0" w:color="auto"/>
        <w:right w:val="none" w:sz="0" w:space="0" w:color="auto"/>
      </w:divBdr>
    </w:div>
    <w:div w:id="1699892560">
      <w:bodyDiv w:val="1"/>
      <w:marLeft w:val="0"/>
      <w:marRight w:val="0"/>
      <w:marTop w:val="0"/>
      <w:marBottom w:val="0"/>
      <w:divBdr>
        <w:top w:val="none" w:sz="0" w:space="0" w:color="auto"/>
        <w:left w:val="none" w:sz="0" w:space="0" w:color="auto"/>
        <w:bottom w:val="none" w:sz="0" w:space="0" w:color="auto"/>
        <w:right w:val="none" w:sz="0" w:space="0" w:color="auto"/>
      </w:divBdr>
    </w:div>
    <w:div w:id="2064474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4.png"/><Relationship Id="rId42" Type="http://schemas.openxmlformats.org/officeDocument/2006/relationships/image" Target="media/image21.png"/><Relationship Id="rId47" Type="http://schemas.openxmlformats.org/officeDocument/2006/relationships/hyperlink" Target="https://cpv.vic.gov.au/drivers/accredited-driver-responsibilities/industry-code-of-practice" TargetMode="External"/><Relationship Id="rId63" Type="http://schemas.openxmlformats.org/officeDocument/2006/relationships/hyperlink" Target="https://www.dhhs.vic.gov.au/coronavirus" TargetMode="External"/><Relationship Id="rId68" Type="http://schemas.openxmlformats.org/officeDocument/2006/relationships/hyperlink" Target="http://www.cdc.gov/coronavirus/2019-ncov/communication/buttons-badges.html" TargetMode="External"/><Relationship Id="rId84" Type="http://schemas.openxmlformats.org/officeDocument/2006/relationships/hyperlink" Target="https://www.safeworkaustralia.gov.au/glossary" TargetMode="External"/><Relationship Id="rId89" Type="http://schemas.openxmlformats.org/officeDocument/2006/relationships/hyperlink" Target="https://www.safeworkaustralia.gov.au/glossary" TargetMode="External"/><Relationship Id="rId7" Type="http://schemas.openxmlformats.org/officeDocument/2006/relationships/settings" Target="settings.xml"/><Relationship Id="rId71" Type="http://schemas.openxmlformats.org/officeDocument/2006/relationships/hyperlink" Target="https://www.cdc.gov/coronavirus/2019-ncov/communication/social-media-toolkit.html" TargetMode="External"/><Relationship Id="rId92" Type="http://schemas.openxmlformats.org/officeDocument/2006/relationships/hyperlink" Target="https://www.safeworkaustralia.gov.au/glossary" TargetMode="Externa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footer" Target="footer2.xml"/><Relationship Id="rId11" Type="http://schemas.openxmlformats.org/officeDocument/2006/relationships/hyperlink" Target="mailto:case.assessment@cpv.vic.gov.au" TargetMode="External"/><Relationship Id="rId24" Type="http://schemas.openxmlformats.org/officeDocument/2006/relationships/image" Target="media/image7.png"/><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hyperlink" Target="http://www.dhhs.vic.gov.au/face-masks-work-covid-19" TargetMode="External"/><Relationship Id="rId53" Type="http://schemas.openxmlformats.org/officeDocument/2006/relationships/hyperlink" Target="https://www.cdc.gov/coronavirus/2019-ncov/community/communication-plan.html" TargetMode="External"/><Relationship Id="rId58" Type="http://schemas.openxmlformats.org/officeDocument/2006/relationships/hyperlink" Target="https://www.cdc.gov/coronavirus/2019-ncov/hcp/disposition-in-home-patients.html" TargetMode="External"/><Relationship Id="rId66" Type="http://schemas.openxmlformats.org/officeDocument/2006/relationships/hyperlink" Target="https://www.safeworkaustralia.gov.au/covid-19-information-workplaces" TargetMode="External"/><Relationship Id="rId74" Type="http://schemas.openxmlformats.org/officeDocument/2006/relationships/hyperlink" Target="https://www.safeworkaustralia.gov.au/covid-19-information-workplaces/industry-information/taxi-and-ride-share/health-monitoring" TargetMode="External"/><Relationship Id="rId79" Type="http://schemas.openxmlformats.org/officeDocument/2006/relationships/hyperlink" Target="https://www.australia.gov.au/" TargetMode="External"/><Relationship Id="rId87" Type="http://schemas.openxmlformats.org/officeDocument/2006/relationships/hyperlink" Target="https://www.safeworkaustralia.gov.au/glossary" TargetMode="External"/><Relationship Id="rId102"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yperlink" Target="https://www.cdc.gov/coronavirus/2019-ncov/communication/index.html" TargetMode="External"/><Relationship Id="rId82" Type="http://schemas.openxmlformats.org/officeDocument/2006/relationships/hyperlink" Target="https://www.safeworkaustralia.gov.au/glossary" TargetMode="External"/><Relationship Id="rId90" Type="http://schemas.openxmlformats.org/officeDocument/2006/relationships/hyperlink" Target="https://www.safeworkaustralia.gov.au/glossary" TargetMode="External"/><Relationship Id="rId95" Type="http://schemas.openxmlformats.org/officeDocument/2006/relationships/hyperlink" Target="https://www.safeworkaustralia.gov.au/glossary" TargetMode="External"/><Relationship Id="rId1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header" Target="header5.xml"/><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hyperlink" Target="http://www.safeworkaustralia.gov.au/covid-19-information-workplaces/industry-information/delivery-drivers/vulnerable-workers" TargetMode="External"/><Relationship Id="rId56" Type="http://schemas.openxmlformats.org/officeDocument/2006/relationships/hyperlink" Target="https://www.cdc.gov/coronavirus/2019-ncov/need-extra-precautions/older-adults.html" TargetMode="External"/><Relationship Id="rId64" Type="http://schemas.openxmlformats.org/officeDocument/2006/relationships/hyperlink" Target="https://cpv.vic.gov.au/passengers/coronavirus-covid-19" TargetMode="External"/><Relationship Id="rId69" Type="http://schemas.openxmlformats.org/officeDocument/2006/relationships/hyperlink" Target="https://www.youtube.com/playlist?list=PLvrp9iOILTQaJa78zFQ0QgvShQ2HEwHxP" TargetMode="External"/><Relationship Id="rId77" Type="http://schemas.openxmlformats.org/officeDocument/2006/relationships/hyperlink" Target="https://www.fairwork.gov.au/about-us/news-and-media-releases/website-news/coronavirus-and-australian-workplace-laws" TargetMode="External"/><Relationship Id="rId100" Type="http://schemas.openxmlformats.org/officeDocument/2006/relationships/hyperlink" Target="https://www.safeworkaustralia.gov.au/covid-19-information-workplaces/industry-information/taxi-and-ride-share/consultation?tab=tab-toc-employer" TargetMode="External"/><Relationship Id="rId8" Type="http://schemas.openxmlformats.org/officeDocument/2006/relationships/webSettings" Target="webSettings.xml"/><Relationship Id="rId51" Type="http://schemas.openxmlformats.org/officeDocument/2006/relationships/hyperlink" Target="https://www.cdc.gov/coronavirus/2019-ncov/community/communication-plan.html" TargetMode="External"/><Relationship Id="rId72" Type="http://schemas.openxmlformats.org/officeDocument/2006/relationships/hyperlink" Target="http://www.cdc.gov/coronavirus/2019-ncov/communication/social-media-toolkit.html" TargetMode="External"/><Relationship Id="rId80" Type="http://schemas.openxmlformats.org/officeDocument/2006/relationships/hyperlink" Target="https://www.australia.gov.au/" TargetMode="External"/><Relationship Id="rId85" Type="http://schemas.openxmlformats.org/officeDocument/2006/relationships/hyperlink" Target="https://www.safeworkaustralia.gov.au/glossary" TargetMode="External"/><Relationship Id="rId93" Type="http://schemas.openxmlformats.org/officeDocument/2006/relationships/hyperlink" Target="https://www.safeworkaustralia.gov.au/glossary" TargetMode="External"/><Relationship Id="rId98" Type="http://schemas.openxmlformats.org/officeDocument/2006/relationships/hyperlink" Target="https://www.safeworkaustralia.gov.au/glossary" TargetMode="External"/><Relationship Id="rId3" Type="http://schemas.openxmlformats.org/officeDocument/2006/relationships/customXml" Target="../customXml/item3.xml"/><Relationship Id="rId12" Type="http://schemas.openxmlformats.org/officeDocument/2006/relationships/hyperlink" Target="https://www.dhhs.vic.gov.au/confirmed-case-in-workplace-information-pack-covid-19-zip" TargetMode="External"/><Relationship Id="rId17" Type="http://schemas.openxmlformats.org/officeDocument/2006/relationships/header" Target="header3.xml"/><Relationship Id="rId25" Type="http://schemas.openxmlformats.org/officeDocument/2006/relationships/image" Target="media/image8.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hyperlink" Target="https://cpv.vic.gov.au/drivers/coronavirus-covid-19/coronavirus-covid-19-faqs2/using-face-masks" TargetMode="External"/><Relationship Id="rId59" Type="http://schemas.openxmlformats.org/officeDocument/2006/relationships/hyperlink" Target="https://www.cdc.gov/coronavirus/2019-ncov/hcp/disposition-in-home-patients.html" TargetMode="External"/><Relationship Id="rId67" Type="http://schemas.openxmlformats.org/officeDocument/2006/relationships/hyperlink" Target="https://www.cdc.gov/coronavirus/2019-ncov/communication/buttons-badges.html" TargetMode="External"/><Relationship Id="rId103" Type="http://schemas.openxmlformats.org/officeDocument/2006/relationships/theme" Target="theme/theme1.xml"/><Relationship Id="rId20" Type="http://schemas.openxmlformats.org/officeDocument/2006/relationships/image" Target="media/image3.png"/><Relationship Id="rId41" Type="http://schemas.openxmlformats.org/officeDocument/2006/relationships/image" Target="media/image20.png"/><Relationship Id="rId54" Type="http://schemas.openxmlformats.org/officeDocument/2006/relationships/hyperlink" Target="https://www.cdc.gov/coronavirus/2019-ncov/symptoms-testing/symptoms.html" TargetMode="External"/><Relationship Id="rId62" Type="http://schemas.openxmlformats.org/officeDocument/2006/relationships/hyperlink" Target="https://www.cdc.gov/coronavirus/2019-ncov/communication/index.html" TargetMode="External"/><Relationship Id="rId70" Type="http://schemas.openxmlformats.org/officeDocument/2006/relationships/hyperlink" Target="http://www.youtube.com" TargetMode="External"/><Relationship Id="rId75" Type="http://schemas.openxmlformats.org/officeDocument/2006/relationships/hyperlink" Target="https://www.health.gov.au/sites/default/files/documents/2020/09/coronavirus-covid-19-identifying-the-symptoms_0.pdf" TargetMode="External"/><Relationship Id="rId83" Type="http://schemas.openxmlformats.org/officeDocument/2006/relationships/hyperlink" Target="https://www.safeworkaustralia.gov.au/glossary" TargetMode="External"/><Relationship Id="rId88" Type="http://schemas.openxmlformats.org/officeDocument/2006/relationships/hyperlink" Target="https://www.safeworkaustralia.gov.au/glossary" TargetMode="External"/><Relationship Id="rId91" Type="http://schemas.openxmlformats.org/officeDocument/2006/relationships/hyperlink" Target="https://www.safeworkaustralia.gov.au/glossary" TargetMode="External"/><Relationship Id="rId96" Type="http://schemas.openxmlformats.org/officeDocument/2006/relationships/hyperlink" Target="https://www.safeworkaustralia.gov.au/glossary"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image" Target="media/image6.png"/><Relationship Id="rId28" Type="http://schemas.openxmlformats.org/officeDocument/2006/relationships/header" Target="header4.xml"/><Relationship Id="rId36" Type="http://schemas.openxmlformats.org/officeDocument/2006/relationships/image" Target="media/image15.png"/><Relationship Id="rId49" Type="http://schemas.openxmlformats.org/officeDocument/2006/relationships/hyperlink" Target="https://cpv.vic.gov.au/drivers/coronavirus-covid-19" TargetMode="External"/><Relationship Id="rId57" Type="http://schemas.openxmlformats.org/officeDocument/2006/relationships/hyperlink" Target="https://www.cdc.gov/coronavirus/2019-ncov/need-extra-precautions/people-with-medical-conditions.html?CDC_AA_refVal=https%3A%2F%2Fwww.cdc.gov%2Fcoronavirus%2F2019-ncov%2Fneed-extra-precautions%2Fgroups-at-higher-risk.html" TargetMode="External"/><Relationship Id="rId10" Type="http://schemas.openxmlformats.org/officeDocument/2006/relationships/endnotes" Target="endnotes.xml"/><Relationship Id="rId31" Type="http://schemas.openxmlformats.org/officeDocument/2006/relationships/footer" Target="footer3.xml"/><Relationship Id="rId44" Type="http://schemas.openxmlformats.org/officeDocument/2006/relationships/hyperlink" Target="https://cpv.vic.gov.au/" TargetMode="External"/><Relationship Id="rId52" Type="http://schemas.openxmlformats.org/officeDocument/2006/relationships/hyperlink" Target="https://www.cdc.gov/coronavirus/2019-ncov/community/communication-plan.html" TargetMode="External"/><Relationship Id="rId60" Type="http://schemas.openxmlformats.org/officeDocument/2006/relationships/hyperlink" Target="https://www.cdc.gov/coronavirus/2019-ncov/community/critical-infrastructure-sectors.html" TargetMode="External"/><Relationship Id="rId65" Type="http://schemas.openxmlformats.org/officeDocument/2006/relationships/hyperlink" Target="https://www.worksafe.vic.gov.au/coronavirus-covid-19" TargetMode="External"/><Relationship Id="rId73" Type="http://schemas.openxmlformats.org/officeDocument/2006/relationships/image" Target="media/image23.png"/><Relationship Id="rId78" Type="http://schemas.openxmlformats.org/officeDocument/2006/relationships/hyperlink" Target="https://www.fairwork.gov.au/about-us/news-and-media-releases/website-news/coronavirus-and-australian-workplace-laws" TargetMode="External"/><Relationship Id="rId81" Type="http://schemas.openxmlformats.org/officeDocument/2006/relationships/hyperlink" Target="https://www.safeworkaustralia.gov.au/glossary" TargetMode="External"/><Relationship Id="rId86" Type="http://schemas.openxmlformats.org/officeDocument/2006/relationships/hyperlink" Target="https://www.safeworkaustralia.gov.au/glossary" TargetMode="External"/><Relationship Id="rId94" Type="http://schemas.openxmlformats.org/officeDocument/2006/relationships/hyperlink" Target="https://www.safeworkaustralia.gov.au/glossary" TargetMode="External"/><Relationship Id="rId99" Type="http://schemas.openxmlformats.org/officeDocument/2006/relationships/hyperlink" Target="https://www.safeworkaustralia.gov.au/glossary" TargetMode="External"/><Relationship Id="rId101" Type="http://schemas.openxmlformats.org/officeDocument/2006/relationships/hyperlink" Target="https://www.coronavirus.vic.gov.au/coronavirus-covidsafe-summer"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dhhs.vic.gov.au/confirmed-case-in-the-workplace-covid-19" TargetMode="External"/><Relationship Id="rId18" Type="http://schemas.openxmlformats.org/officeDocument/2006/relationships/image" Target="media/image1.png"/><Relationship Id="rId39" Type="http://schemas.openxmlformats.org/officeDocument/2006/relationships/image" Target="media/image18.png"/><Relationship Id="rId34" Type="http://schemas.openxmlformats.org/officeDocument/2006/relationships/image" Target="media/image13.png"/><Relationship Id="rId50" Type="http://schemas.openxmlformats.org/officeDocument/2006/relationships/hyperlink" Target="http://www.dhhs.vic.gov.au/confirmed-case-in-the-workplace-covid-19" TargetMode="External"/><Relationship Id="rId55" Type="http://schemas.openxmlformats.org/officeDocument/2006/relationships/hyperlink" Target="https://www.cdc.gov/coronavirus/2019-ncov/need-extra-precautions/people-at-increased-risk.html" TargetMode="External"/><Relationship Id="rId76" Type="http://schemas.openxmlformats.org/officeDocument/2006/relationships/hyperlink" Target="https://www.safeworkaustralia.gov.au/doc/what-do-if-worker-has-covid-19-infographic" TargetMode="External"/><Relationship Id="rId97" Type="http://schemas.openxmlformats.org/officeDocument/2006/relationships/hyperlink" Target="https://www.safeworkaustralia.gov.au/glossary"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d88dfa5a-fcdd-4741-97a3-05de3e48b444">
      <UserInfo>
        <DisplayName>Renee Dawson</DisplayName>
        <AccountId>64</AccountId>
        <AccountType/>
      </UserInfo>
      <UserInfo>
        <DisplayName>Michael Taylor</DisplayName>
        <AccountId>205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4BD6055D1586B48BCF9C79C8C925CA7" ma:contentTypeVersion="12" ma:contentTypeDescription="Create a new document." ma:contentTypeScope="" ma:versionID="c4ef1a52114e6c5a5ba374b28a13391e">
  <xsd:schema xmlns:xsd="http://www.w3.org/2001/XMLSchema" xmlns:xs="http://www.w3.org/2001/XMLSchema" xmlns:p="http://schemas.microsoft.com/office/2006/metadata/properties" xmlns:ns3="18f4a4aa-8a41-4c71-a41b-9d8953ffc417" xmlns:ns4="d88dfa5a-fcdd-4741-97a3-05de3e48b444" targetNamespace="http://schemas.microsoft.com/office/2006/metadata/properties" ma:root="true" ma:fieldsID="8e298c323f7653c60a76b1869d11a8ef" ns3:_="" ns4:_="">
    <xsd:import namespace="18f4a4aa-8a41-4c71-a41b-9d8953ffc417"/>
    <xsd:import namespace="d88dfa5a-fcdd-4741-97a3-05de3e48b444"/>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f4a4aa-8a41-4c71-a41b-9d8953ffc41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8dfa5a-fcdd-4741-97a3-05de3e48b444"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D1CABA-2B30-43F7-B134-047711031953}">
  <ds:schemaRefs>
    <ds:schemaRef ds:uri="http://schemas.microsoft.com/office/2006/metadata/properties"/>
    <ds:schemaRef ds:uri="http://schemas.microsoft.com/office/infopath/2007/PartnerControls"/>
    <ds:schemaRef ds:uri="d88dfa5a-fcdd-4741-97a3-05de3e48b444"/>
  </ds:schemaRefs>
</ds:datastoreItem>
</file>

<file path=customXml/itemProps2.xml><?xml version="1.0" encoding="utf-8"?>
<ds:datastoreItem xmlns:ds="http://schemas.openxmlformats.org/officeDocument/2006/customXml" ds:itemID="{3834BB78-9725-4937-8972-E4D8601EFC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8f4a4aa-8a41-4c71-a41b-9d8953ffc417"/>
    <ds:schemaRef ds:uri="d88dfa5a-fcdd-4741-97a3-05de3e48b4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FEEFAE0-E0D0-447F-9CFF-D7C448715905}">
  <ds:schemaRefs>
    <ds:schemaRef ds:uri="http://schemas.microsoft.com/sharepoint/v3/contenttype/forms"/>
  </ds:schemaRefs>
</ds:datastoreItem>
</file>

<file path=customXml/itemProps4.xml><?xml version="1.0" encoding="utf-8"?>
<ds:datastoreItem xmlns:ds="http://schemas.openxmlformats.org/officeDocument/2006/customXml" ds:itemID="{A72DECB5-4E48-411D-83CD-D53CDF676C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TotalTime>
  <Pages>81</Pages>
  <Words>18556</Words>
  <Characters>105771</Characters>
  <Application>Microsoft Office Word</Application>
  <DocSecurity>0</DocSecurity>
  <Lines>881</Lines>
  <Paragraphs>248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Bill Sullivan</dc:creator>
  <cp:keywords/>
  <dc:description/>
  <cp:lastModifiedBy>Lauren Day (CPVV)</cp:lastModifiedBy>
  <cp:revision>70</cp:revision>
  <dcterms:created xsi:type="dcterms:W3CDTF">2020-12-14T09:56:00Z</dcterms:created>
  <dcterms:modified xsi:type="dcterms:W3CDTF">2020-12-17T10:26:00Z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0x01010034BD6055D1586B48BCF9C79C8C925CA7</vt:lpwstr>
  </property>
  <property fmtid="{D5CDD505-2E9C-101B-9397-08002B2CF9AE}" pid="3" name="Order">
    <vt:r8>52476800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ies>
</file>