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1E9B" w:rsidRDefault="00711E9B" w:rsidP="00711E9B">
      <w:pPr>
        <w:pStyle w:val="Title"/>
        <w:rPr>
          <w:w w:val="105"/>
        </w:rPr>
      </w:pPr>
      <w:r>
        <w:rPr>
          <w:w w:val="105"/>
        </w:rPr>
        <w:t>Information for commercial passenger vehicle passengers</w:t>
      </w:r>
    </w:p>
    <w:p w:rsidR="00A33450" w:rsidRDefault="003D2532" w:rsidP="007B3BCB">
      <w:pPr>
        <w:pStyle w:val="BodyText"/>
      </w:pPr>
      <w:r>
        <w:rPr>
          <w:w w:val="105"/>
        </w:rPr>
        <w:t xml:space="preserve">Safety and accessibility are our priorities and our goal </w:t>
      </w:r>
      <w:proofErr w:type="gramStart"/>
      <w:r>
        <w:rPr>
          <w:w w:val="105"/>
        </w:rPr>
        <w:t>is</w:t>
      </w:r>
      <w:proofErr w:type="gramEnd"/>
      <w:r>
        <w:rPr>
          <w:w w:val="105"/>
        </w:rPr>
        <w:t xml:space="preserve"> </w:t>
      </w:r>
      <w:r>
        <w:rPr>
          <w:spacing w:val="-3"/>
          <w:w w:val="105"/>
        </w:rPr>
        <w:t xml:space="preserve">to make </w:t>
      </w:r>
      <w:r>
        <w:rPr>
          <w:w w:val="105"/>
        </w:rPr>
        <w:t xml:space="preserve">Victoria the best place to travel </w:t>
      </w:r>
      <w:r>
        <w:rPr>
          <w:spacing w:val="-3"/>
          <w:w w:val="105"/>
        </w:rPr>
        <w:t xml:space="preserve">by </w:t>
      </w:r>
      <w:r>
        <w:rPr>
          <w:w w:val="105"/>
        </w:rPr>
        <w:t>commercial passenger</w:t>
      </w:r>
      <w:r>
        <w:rPr>
          <w:spacing w:val="-29"/>
          <w:w w:val="105"/>
        </w:rPr>
        <w:t xml:space="preserve"> </w:t>
      </w:r>
      <w:r>
        <w:rPr>
          <w:w w:val="105"/>
        </w:rPr>
        <w:t>vehicle.</w:t>
      </w:r>
    </w:p>
    <w:p w:rsidR="00A33450" w:rsidRDefault="003D2532" w:rsidP="007B3BCB">
      <w:pPr>
        <w:pStyle w:val="BodyText"/>
      </w:pPr>
      <w:r>
        <w:t>We care about your safety, and from July 2018 all drivers must be accredited with us and all vehicles registered.</w:t>
      </w:r>
    </w:p>
    <w:p w:rsidR="00A33450" w:rsidRPr="007B3BCB" w:rsidRDefault="003D2532" w:rsidP="007B3BCB">
      <w:pPr>
        <w:pStyle w:val="BodyText"/>
      </w:pPr>
      <w:r w:rsidRPr="007B3BCB">
        <w:t xml:space="preserve">Many of the largest international Booking Service Providers operate in Victoria, providing you with </w:t>
      </w:r>
      <w:r w:rsidRPr="007B3BCB">
        <w:t>greater flex</w:t>
      </w:r>
      <w:r w:rsidRPr="007B3BCB">
        <w:t>ibility and choice.</w:t>
      </w:r>
    </w:p>
    <w:p w:rsidR="00A33450" w:rsidRPr="007B3BCB" w:rsidRDefault="003D2532" w:rsidP="007B3BCB">
      <w:pPr>
        <w:pStyle w:val="Heading1"/>
      </w:pPr>
      <w:r w:rsidRPr="007B3BCB">
        <w:t>Fares</w:t>
      </w:r>
    </w:p>
    <w:p w:rsidR="00A33450" w:rsidRPr="007B3BCB" w:rsidRDefault="003D2532" w:rsidP="007B3BCB">
      <w:pPr>
        <w:pStyle w:val="Heading2"/>
      </w:pPr>
      <w:proofErr w:type="spellStart"/>
      <w:r w:rsidRPr="007B3BCB">
        <w:t>Unbooked</w:t>
      </w:r>
      <w:proofErr w:type="spellEnd"/>
      <w:r w:rsidRPr="007B3BCB">
        <w:t xml:space="preserve"> </w:t>
      </w:r>
      <w:r w:rsidRPr="007B3BCB">
        <w:t>services</w:t>
      </w:r>
    </w:p>
    <w:p w:rsidR="00A33450" w:rsidRDefault="003D2532" w:rsidP="00711E9B">
      <w:pPr>
        <w:pStyle w:val="BodyText"/>
      </w:pPr>
      <w:r>
        <w:t xml:space="preserve">All </w:t>
      </w:r>
      <w:proofErr w:type="spellStart"/>
      <w:r>
        <w:t>unbooked</w:t>
      </w:r>
      <w:proofErr w:type="spellEnd"/>
      <w:r>
        <w:t xml:space="preserve"> (taxi rank and hail) services continue to operate as they do now. In Melbourne, surrounding suburbs, the </w:t>
      </w:r>
      <w:proofErr w:type="spellStart"/>
      <w:r>
        <w:t>Mornington</w:t>
      </w:r>
      <w:proofErr w:type="spellEnd"/>
      <w:r>
        <w:t xml:space="preserve"> Peninsula, Geelong, Bendigo and Ballarat the maximum fare rates are set by the Essential Services Commission.</w:t>
      </w:r>
    </w:p>
    <w:p w:rsidR="00A33450" w:rsidRDefault="003D2532" w:rsidP="00711E9B">
      <w:pPr>
        <w:pStyle w:val="BodyText"/>
      </w:pPr>
      <w:r>
        <w:t xml:space="preserve">Since 2014, </w:t>
      </w:r>
      <w:proofErr w:type="spellStart"/>
      <w:r>
        <w:t>unboo</w:t>
      </w:r>
      <w:r>
        <w:t>ked</w:t>
      </w:r>
      <w:proofErr w:type="spellEnd"/>
      <w:r>
        <w:t xml:space="preserve"> services in regional and country Victoria have set their own fares. These services will continue to operate as they do now.</w:t>
      </w:r>
    </w:p>
    <w:p w:rsidR="00A33450" w:rsidRDefault="003D2532" w:rsidP="00711E9B">
      <w:pPr>
        <w:pStyle w:val="BodyText"/>
      </w:pPr>
      <w:r>
        <w:t xml:space="preserve">Fares for </w:t>
      </w:r>
      <w:proofErr w:type="spellStart"/>
      <w:r>
        <w:t>unbooked</w:t>
      </w:r>
      <w:proofErr w:type="spellEnd"/>
      <w:r>
        <w:t xml:space="preserve"> services will be displayed on the inside of the vehicle, and on the outside of the vehicle on the left-hand s</w:t>
      </w:r>
      <w:r>
        <w:t>ide. This information includes hiring rates, fees and charges.</w:t>
      </w:r>
    </w:p>
    <w:p w:rsidR="00A33450" w:rsidRDefault="003D2532" w:rsidP="00711E9B">
      <w:pPr>
        <w:pStyle w:val="Heading2"/>
        <w:rPr>
          <w:sz w:val="17"/>
        </w:rPr>
      </w:pPr>
      <w:r>
        <w:rPr>
          <w:w w:val="105"/>
        </w:rPr>
        <w:t>Booked services</w:t>
      </w:r>
    </w:p>
    <w:p w:rsidR="00A33450" w:rsidRDefault="003D2532" w:rsidP="00711E9B">
      <w:pPr>
        <w:pStyle w:val="BodyText"/>
        <w:rPr>
          <w:rFonts w:ascii="Century Gothic"/>
          <w:sz w:val="14"/>
        </w:rPr>
      </w:pPr>
      <w:r>
        <w:t xml:space="preserve">When you book a service using an app, the phone or the </w:t>
      </w:r>
      <w:r>
        <w:rPr>
          <w:w w:val="90"/>
        </w:rPr>
        <w:t xml:space="preserve">internet the Booking Service Provider can charge different </w:t>
      </w:r>
      <w:r>
        <w:t>fare rates at different times.</w:t>
      </w:r>
      <w:bookmarkStart w:id="0" w:name="_GoBack"/>
      <w:bookmarkEnd w:id="0"/>
    </w:p>
    <w:p w:rsidR="00A33450" w:rsidRDefault="003D2532" w:rsidP="00711E9B">
      <w:pPr>
        <w:pStyle w:val="BodyText"/>
      </w:pPr>
      <w:r>
        <w:t>This also appli</w:t>
      </w:r>
      <w:r>
        <w:t xml:space="preserve">es to taxis that you book using these </w:t>
      </w:r>
      <w:r>
        <w:rPr>
          <w:rFonts w:ascii="Century Gothic"/>
          <w:w w:val="90"/>
        </w:rPr>
        <w:t xml:space="preserve">methods. You may notice a difference with your taxi fare </w:t>
      </w:r>
      <w:r>
        <w:t>when you book a taxi, versus taking one from a rank or hailing it from the street.</w:t>
      </w:r>
    </w:p>
    <w:p w:rsidR="00A33450" w:rsidRDefault="003D2532" w:rsidP="00711E9B">
      <w:pPr>
        <w:pStyle w:val="BodyText"/>
        <w:rPr>
          <w:rFonts w:ascii="Century Gothic"/>
        </w:rPr>
      </w:pPr>
      <w:r>
        <w:t>If</w:t>
      </w:r>
      <w:r>
        <w:rPr>
          <w:spacing w:val="-10"/>
        </w:rPr>
        <w:t xml:space="preserve"> </w:t>
      </w:r>
      <w:r>
        <w:t>you</w:t>
      </w:r>
      <w:r>
        <w:rPr>
          <w:spacing w:val="-10"/>
        </w:rPr>
        <w:t xml:space="preserve"> </w:t>
      </w:r>
      <w:r>
        <w:t>request</w:t>
      </w:r>
      <w:r>
        <w:rPr>
          <w:spacing w:val="-10"/>
        </w:rPr>
        <w:t xml:space="preserve"> </w:t>
      </w:r>
      <w:r>
        <w:t>a</w:t>
      </w:r>
      <w:r>
        <w:rPr>
          <w:spacing w:val="-9"/>
        </w:rPr>
        <w:t xml:space="preserve"> </w:t>
      </w:r>
      <w:r>
        <w:t>fare</w:t>
      </w:r>
      <w:r>
        <w:rPr>
          <w:spacing w:val="-10"/>
        </w:rPr>
        <w:t xml:space="preserve"> </w:t>
      </w:r>
      <w:r>
        <w:t>estimate</w:t>
      </w:r>
      <w:r>
        <w:rPr>
          <w:spacing w:val="-10"/>
        </w:rPr>
        <w:t xml:space="preserve"> </w:t>
      </w:r>
      <w:r>
        <w:t>when</w:t>
      </w:r>
      <w:r>
        <w:rPr>
          <w:spacing w:val="-9"/>
        </w:rPr>
        <w:t xml:space="preserve"> </w:t>
      </w:r>
      <w:r>
        <w:t>you</w:t>
      </w:r>
      <w:r>
        <w:rPr>
          <w:spacing w:val="-10"/>
        </w:rPr>
        <w:t xml:space="preserve"> </w:t>
      </w:r>
      <w:r>
        <w:t>book</w:t>
      </w:r>
      <w:r>
        <w:rPr>
          <w:spacing w:val="-10"/>
        </w:rPr>
        <w:t xml:space="preserve"> </w:t>
      </w:r>
      <w:r>
        <w:t>the</w:t>
      </w:r>
      <w:r>
        <w:rPr>
          <w:spacing w:val="-9"/>
        </w:rPr>
        <w:t xml:space="preserve"> </w:t>
      </w:r>
      <w:r>
        <w:t xml:space="preserve">service, </w:t>
      </w:r>
      <w:r>
        <w:rPr>
          <w:rFonts w:ascii="Century Gothic"/>
        </w:rPr>
        <w:t>they</w:t>
      </w:r>
      <w:r>
        <w:rPr>
          <w:rFonts w:ascii="Century Gothic"/>
          <w:spacing w:val="-32"/>
        </w:rPr>
        <w:t xml:space="preserve"> </w:t>
      </w:r>
      <w:r>
        <w:rPr>
          <w:rFonts w:ascii="Century Gothic"/>
        </w:rPr>
        <w:t>must</w:t>
      </w:r>
      <w:r>
        <w:rPr>
          <w:rFonts w:ascii="Century Gothic"/>
          <w:spacing w:val="-31"/>
        </w:rPr>
        <w:t xml:space="preserve"> </w:t>
      </w:r>
      <w:r>
        <w:rPr>
          <w:rFonts w:ascii="Century Gothic"/>
        </w:rPr>
        <w:t>provide</w:t>
      </w:r>
      <w:r>
        <w:rPr>
          <w:rFonts w:ascii="Century Gothic"/>
          <w:spacing w:val="-31"/>
        </w:rPr>
        <w:t xml:space="preserve"> </w:t>
      </w:r>
      <w:r>
        <w:rPr>
          <w:rFonts w:ascii="Century Gothic"/>
        </w:rPr>
        <w:t>yo</w:t>
      </w:r>
      <w:r>
        <w:rPr>
          <w:rFonts w:ascii="Century Gothic"/>
        </w:rPr>
        <w:t>u</w:t>
      </w:r>
      <w:r>
        <w:rPr>
          <w:rFonts w:ascii="Century Gothic"/>
          <w:spacing w:val="-31"/>
        </w:rPr>
        <w:t xml:space="preserve"> </w:t>
      </w:r>
      <w:r>
        <w:rPr>
          <w:rFonts w:ascii="Century Gothic"/>
        </w:rPr>
        <w:t>with</w:t>
      </w:r>
      <w:r>
        <w:rPr>
          <w:rFonts w:ascii="Century Gothic"/>
          <w:spacing w:val="-32"/>
        </w:rPr>
        <w:t xml:space="preserve"> </w:t>
      </w:r>
      <w:r>
        <w:rPr>
          <w:rFonts w:ascii="Century Gothic"/>
        </w:rPr>
        <w:t>this,</w:t>
      </w:r>
      <w:r>
        <w:rPr>
          <w:rFonts w:ascii="Century Gothic"/>
          <w:spacing w:val="-31"/>
        </w:rPr>
        <w:t xml:space="preserve"> </w:t>
      </w:r>
      <w:r>
        <w:rPr>
          <w:rFonts w:ascii="Century Gothic"/>
        </w:rPr>
        <w:t>or</w:t>
      </w:r>
      <w:r>
        <w:rPr>
          <w:rFonts w:ascii="Century Gothic"/>
          <w:spacing w:val="-31"/>
        </w:rPr>
        <w:t xml:space="preserve"> </w:t>
      </w:r>
      <w:r>
        <w:rPr>
          <w:rFonts w:ascii="Century Gothic"/>
        </w:rPr>
        <w:t>the</w:t>
      </w:r>
      <w:r>
        <w:rPr>
          <w:rFonts w:ascii="Century Gothic"/>
          <w:spacing w:val="-31"/>
        </w:rPr>
        <w:t xml:space="preserve"> </w:t>
      </w:r>
      <w:r>
        <w:rPr>
          <w:rFonts w:ascii="Century Gothic"/>
        </w:rPr>
        <w:t>fixed</w:t>
      </w:r>
      <w:r>
        <w:rPr>
          <w:rFonts w:ascii="Century Gothic"/>
          <w:spacing w:val="-32"/>
        </w:rPr>
        <w:t xml:space="preserve"> </w:t>
      </w:r>
      <w:r>
        <w:rPr>
          <w:rFonts w:ascii="Century Gothic"/>
        </w:rPr>
        <w:t>price</w:t>
      </w:r>
      <w:r>
        <w:rPr>
          <w:rFonts w:ascii="Century Gothic"/>
          <w:spacing w:val="-31"/>
        </w:rPr>
        <w:t xml:space="preserve"> </w:t>
      </w:r>
      <w:r>
        <w:rPr>
          <w:rFonts w:ascii="Century Gothic"/>
        </w:rPr>
        <w:t>fare.</w:t>
      </w:r>
    </w:p>
    <w:p w:rsidR="00A33450" w:rsidRDefault="003D2532" w:rsidP="00711E9B">
      <w:pPr>
        <w:pStyle w:val="Heading2"/>
      </w:pPr>
      <w:r>
        <w:rPr>
          <w:w w:val="105"/>
        </w:rPr>
        <w:t xml:space="preserve">More </w:t>
      </w:r>
      <w:r w:rsidRPr="00711E9B">
        <w:t>accessible</w:t>
      </w:r>
      <w:r>
        <w:rPr>
          <w:w w:val="105"/>
        </w:rPr>
        <w:t xml:space="preserve"> services</w:t>
      </w:r>
    </w:p>
    <w:p w:rsidR="00A33450" w:rsidRDefault="003D2532" w:rsidP="00711E9B">
      <w:pPr>
        <w:pStyle w:val="BodyText"/>
      </w:pPr>
      <w:r>
        <w:t>From 1 July 2018, the industry will pay a $1 per trip industry levy. This will help to fund the development of more accessible services, including vehicles suitable for wheelchairs.</w:t>
      </w:r>
    </w:p>
    <w:p w:rsidR="00A33450" w:rsidRDefault="003D2532" w:rsidP="00711E9B">
      <w:pPr>
        <w:pStyle w:val="BodyText"/>
        <w:rPr>
          <w:rFonts w:ascii="Century Gothic" w:hAnsi="Century Gothic"/>
        </w:rPr>
      </w:pPr>
      <w:r>
        <w:t>While</w:t>
      </w:r>
      <w:r>
        <w:rPr>
          <w:spacing w:val="-13"/>
        </w:rPr>
        <w:t xml:space="preserve"> </w:t>
      </w:r>
      <w:r>
        <w:t>the</w:t>
      </w:r>
      <w:r>
        <w:rPr>
          <w:spacing w:val="-13"/>
        </w:rPr>
        <w:t xml:space="preserve"> </w:t>
      </w:r>
      <w:r>
        <w:t>Booking</w:t>
      </w:r>
      <w:r>
        <w:rPr>
          <w:spacing w:val="-14"/>
        </w:rPr>
        <w:t xml:space="preserve"> </w:t>
      </w:r>
      <w:r>
        <w:rPr>
          <w:spacing w:val="2"/>
        </w:rPr>
        <w:t>Service</w:t>
      </w:r>
      <w:r>
        <w:rPr>
          <w:spacing w:val="-13"/>
        </w:rPr>
        <w:t xml:space="preserve"> </w:t>
      </w:r>
      <w:r>
        <w:t>Provider</w:t>
      </w:r>
      <w:r>
        <w:rPr>
          <w:spacing w:val="-13"/>
        </w:rPr>
        <w:t xml:space="preserve"> </w:t>
      </w:r>
      <w:r>
        <w:t>doesn’t</w:t>
      </w:r>
      <w:r>
        <w:rPr>
          <w:spacing w:val="-13"/>
        </w:rPr>
        <w:t xml:space="preserve"> </w:t>
      </w:r>
      <w:r>
        <w:t>have</w:t>
      </w:r>
      <w:r>
        <w:rPr>
          <w:spacing w:val="-13"/>
        </w:rPr>
        <w:t xml:space="preserve"> </w:t>
      </w:r>
      <w:r>
        <w:rPr>
          <w:spacing w:val="-3"/>
        </w:rPr>
        <w:t>to,</w:t>
      </w:r>
      <w:r>
        <w:rPr>
          <w:spacing w:val="-13"/>
        </w:rPr>
        <w:t xml:space="preserve"> </w:t>
      </w:r>
      <w:r>
        <w:t xml:space="preserve">they may choose to pass this cost onto you. Speak to the provider, or driver, if you have any questions about your fare. If you aren’t happy with the estimate or the </w:t>
      </w:r>
      <w:r>
        <w:rPr>
          <w:spacing w:val="2"/>
        </w:rPr>
        <w:t xml:space="preserve">service </w:t>
      </w:r>
      <w:r>
        <w:rPr>
          <w:rFonts w:ascii="Century Gothic" w:hAnsi="Century Gothic"/>
          <w:w w:val="95"/>
        </w:rPr>
        <w:t>you</w:t>
      </w:r>
      <w:r>
        <w:rPr>
          <w:rFonts w:ascii="Century Gothic" w:hAnsi="Century Gothic"/>
          <w:spacing w:val="-21"/>
          <w:w w:val="95"/>
        </w:rPr>
        <w:t xml:space="preserve"> </w:t>
      </w:r>
      <w:r>
        <w:rPr>
          <w:rFonts w:ascii="Century Gothic" w:hAnsi="Century Gothic"/>
          <w:w w:val="95"/>
        </w:rPr>
        <w:t>receive,</w:t>
      </w:r>
      <w:r>
        <w:rPr>
          <w:rFonts w:ascii="Century Gothic" w:hAnsi="Century Gothic"/>
          <w:spacing w:val="-21"/>
          <w:w w:val="95"/>
        </w:rPr>
        <w:t xml:space="preserve"> </w:t>
      </w:r>
      <w:r>
        <w:rPr>
          <w:rFonts w:ascii="Century Gothic" w:hAnsi="Century Gothic"/>
          <w:w w:val="95"/>
        </w:rPr>
        <w:t>you</w:t>
      </w:r>
      <w:r>
        <w:rPr>
          <w:rFonts w:ascii="Century Gothic" w:hAnsi="Century Gothic"/>
          <w:spacing w:val="-21"/>
          <w:w w:val="95"/>
        </w:rPr>
        <w:t xml:space="preserve"> </w:t>
      </w:r>
      <w:r>
        <w:rPr>
          <w:rFonts w:ascii="Century Gothic" w:hAnsi="Century Gothic"/>
          <w:w w:val="95"/>
        </w:rPr>
        <w:t>can</w:t>
      </w:r>
      <w:r>
        <w:rPr>
          <w:rFonts w:ascii="Century Gothic" w:hAnsi="Century Gothic"/>
          <w:spacing w:val="-21"/>
          <w:w w:val="95"/>
        </w:rPr>
        <w:t xml:space="preserve"> </w:t>
      </w:r>
      <w:r>
        <w:rPr>
          <w:rFonts w:ascii="Century Gothic" w:hAnsi="Century Gothic"/>
          <w:w w:val="95"/>
        </w:rPr>
        <w:t>find</w:t>
      </w:r>
      <w:r>
        <w:rPr>
          <w:rFonts w:ascii="Century Gothic" w:hAnsi="Century Gothic"/>
          <w:spacing w:val="-21"/>
          <w:w w:val="95"/>
        </w:rPr>
        <w:t xml:space="preserve"> </w:t>
      </w:r>
      <w:r>
        <w:rPr>
          <w:rFonts w:ascii="Century Gothic" w:hAnsi="Century Gothic"/>
          <w:w w:val="95"/>
        </w:rPr>
        <w:t>another</w:t>
      </w:r>
      <w:r>
        <w:rPr>
          <w:rFonts w:ascii="Century Gothic" w:hAnsi="Century Gothic"/>
          <w:spacing w:val="-21"/>
          <w:w w:val="95"/>
        </w:rPr>
        <w:t xml:space="preserve"> </w:t>
      </w:r>
      <w:r>
        <w:rPr>
          <w:rFonts w:ascii="Century Gothic" w:hAnsi="Century Gothic"/>
          <w:w w:val="95"/>
        </w:rPr>
        <w:t>provi</w:t>
      </w:r>
      <w:r>
        <w:rPr>
          <w:rFonts w:ascii="Century Gothic" w:hAnsi="Century Gothic"/>
          <w:w w:val="95"/>
        </w:rPr>
        <w:t>der</w:t>
      </w:r>
      <w:r>
        <w:rPr>
          <w:rFonts w:ascii="Century Gothic" w:hAnsi="Century Gothic"/>
          <w:spacing w:val="-21"/>
          <w:w w:val="95"/>
        </w:rPr>
        <w:t xml:space="preserve"> </w:t>
      </w:r>
      <w:r>
        <w:rPr>
          <w:rFonts w:ascii="Century Gothic" w:hAnsi="Century Gothic"/>
          <w:w w:val="95"/>
        </w:rPr>
        <w:t>to</w:t>
      </w:r>
      <w:r>
        <w:rPr>
          <w:rFonts w:ascii="Century Gothic" w:hAnsi="Century Gothic"/>
          <w:spacing w:val="-21"/>
          <w:w w:val="95"/>
        </w:rPr>
        <w:t xml:space="preserve"> </w:t>
      </w:r>
      <w:r>
        <w:rPr>
          <w:rFonts w:ascii="Century Gothic" w:hAnsi="Century Gothic"/>
          <w:w w:val="95"/>
        </w:rPr>
        <w:t>suit</w:t>
      </w:r>
      <w:r>
        <w:rPr>
          <w:rFonts w:ascii="Century Gothic" w:hAnsi="Century Gothic"/>
          <w:spacing w:val="-20"/>
          <w:w w:val="95"/>
        </w:rPr>
        <w:t xml:space="preserve"> </w:t>
      </w:r>
      <w:r>
        <w:rPr>
          <w:rFonts w:ascii="Century Gothic" w:hAnsi="Century Gothic"/>
          <w:w w:val="95"/>
        </w:rPr>
        <w:t>you.</w:t>
      </w:r>
    </w:p>
    <w:p w:rsidR="00A33450" w:rsidRDefault="003D2532" w:rsidP="00711E9B">
      <w:pPr>
        <w:pStyle w:val="Heading2"/>
        <w:rPr>
          <w:sz w:val="17"/>
        </w:rPr>
      </w:pPr>
      <w:r>
        <w:rPr>
          <w:w w:val="110"/>
        </w:rPr>
        <w:t>Short trips</w:t>
      </w:r>
    </w:p>
    <w:p w:rsidR="00A33450" w:rsidRDefault="003D2532" w:rsidP="00711E9B">
      <w:pPr>
        <w:pStyle w:val="BodyText"/>
      </w:pPr>
      <w:r>
        <w:t xml:space="preserve">Victoria has some of the largest international Booking </w:t>
      </w:r>
      <w:r>
        <w:rPr>
          <w:spacing w:val="2"/>
        </w:rPr>
        <w:t>Service</w:t>
      </w:r>
      <w:r>
        <w:rPr>
          <w:spacing w:val="-20"/>
        </w:rPr>
        <w:t xml:space="preserve"> </w:t>
      </w:r>
      <w:r>
        <w:t>Providers</w:t>
      </w:r>
      <w:r>
        <w:rPr>
          <w:spacing w:val="-20"/>
        </w:rPr>
        <w:t xml:space="preserve"> </w:t>
      </w:r>
      <w:r>
        <w:t>operating</w:t>
      </w:r>
      <w:r>
        <w:rPr>
          <w:spacing w:val="-20"/>
        </w:rPr>
        <w:t xml:space="preserve"> </w:t>
      </w:r>
      <w:r>
        <w:t>here,</w:t>
      </w:r>
      <w:r>
        <w:rPr>
          <w:spacing w:val="-20"/>
        </w:rPr>
        <w:t xml:space="preserve"> </w:t>
      </w:r>
      <w:r>
        <w:t>providing</w:t>
      </w:r>
      <w:r>
        <w:rPr>
          <w:spacing w:val="-20"/>
        </w:rPr>
        <w:t xml:space="preserve"> </w:t>
      </w:r>
      <w:r>
        <w:t>you</w:t>
      </w:r>
      <w:r>
        <w:rPr>
          <w:spacing w:val="-20"/>
        </w:rPr>
        <w:t xml:space="preserve"> </w:t>
      </w:r>
      <w:r>
        <w:t xml:space="preserve">greater </w:t>
      </w:r>
      <w:r>
        <w:rPr>
          <w:rFonts w:ascii="Century Gothic" w:hAnsi="Century Gothic"/>
        </w:rPr>
        <w:t>flexibility</w:t>
      </w:r>
      <w:r>
        <w:rPr>
          <w:rFonts w:ascii="Century Gothic" w:hAnsi="Century Gothic"/>
          <w:spacing w:val="-27"/>
        </w:rPr>
        <w:t xml:space="preserve"> </w:t>
      </w:r>
      <w:r>
        <w:rPr>
          <w:rFonts w:ascii="Century Gothic" w:hAnsi="Century Gothic"/>
        </w:rPr>
        <w:t>and</w:t>
      </w:r>
      <w:r>
        <w:rPr>
          <w:rFonts w:ascii="Century Gothic" w:hAnsi="Century Gothic"/>
          <w:spacing w:val="-27"/>
        </w:rPr>
        <w:t xml:space="preserve"> </w:t>
      </w:r>
      <w:r>
        <w:rPr>
          <w:rFonts w:ascii="Century Gothic" w:hAnsi="Century Gothic"/>
        </w:rPr>
        <w:t>choice.</w:t>
      </w:r>
      <w:r>
        <w:rPr>
          <w:rFonts w:ascii="Century Gothic" w:hAnsi="Century Gothic"/>
          <w:spacing w:val="-27"/>
        </w:rPr>
        <w:t xml:space="preserve"> </w:t>
      </w:r>
      <w:r>
        <w:rPr>
          <w:rFonts w:ascii="Century Gothic" w:hAnsi="Century Gothic"/>
        </w:rPr>
        <w:t>From</w:t>
      </w:r>
      <w:r>
        <w:rPr>
          <w:rFonts w:ascii="Century Gothic" w:hAnsi="Century Gothic"/>
          <w:spacing w:val="-27"/>
        </w:rPr>
        <w:t xml:space="preserve"> </w:t>
      </w:r>
      <w:r>
        <w:rPr>
          <w:rFonts w:ascii="Century Gothic" w:hAnsi="Century Gothic"/>
        </w:rPr>
        <w:t>July,</w:t>
      </w:r>
      <w:r>
        <w:rPr>
          <w:rFonts w:ascii="Century Gothic" w:hAnsi="Century Gothic"/>
          <w:spacing w:val="-27"/>
        </w:rPr>
        <w:t xml:space="preserve"> </w:t>
      </w:r>
      <w:r>
        <w:rPr>
          <w:rFonts w:ascii="Century Gothic" w:hAnsi="Century Gothic"/>
        </w:rPr>
        <w:t>if</w:t>
      </w:r>
      <w:r>
        <w:rPr>
          <w:rFonts w:ascii="Century Gothic" w:hAnsi="Century Gothic"/>
          <w:spacing w:val="-27"/>
        </w:rPr>
        <w:t xml:space="preserve"> </w:t>
      </w:r>
      <w:r>
        <w:rPr>
          <w:rFonts w:ascii="Century Gothic" w:hAnsi="Century Gothic"/>
        </w:rPr>
        <w:t>it</w:t>
      </w:r>
      <w:r>
        <w:rPr>
          <w:rFonts w:ascii="Century Gothic" w:hAnsi="Century Gothic"/>
          <w:spacing w:val="-27"/>
        </w:rPr>
        <w:t xml:space="preserve"> </w:t>
      </w:r>
      <w:r>
        <w:rPr>
          <w:rFonts w:ascii="Century Gothic" w:hAnsi="Century Gothic"/>
        </w:rPr>
        <w:t>doesn’t</w:t>
      </w:r>
      <w:r>
        <w:rPr>
          <w:rFonts w:ascii="Century Gothic" w:hAnsi="Century Gothic"/>
          <w:spacing w:val="-27"/>
        </w:rPr>
        <w:t xml:space="preserve"> </w:t>
      </w:r>
      <w:r>
        <w:rPr>
          <w:rFonts w:ascii="Century Gothic" w:hAnsi="Century Gothic"/>
        </w:rPr>
        <w:t>suit</w:t>
      </w:r>
      <w:r>
        <w:rPr>
          <w:rFonts w:ascii="Century Gothic" w:hAnsi="Century Gothic"/>
          <w:spacing w:val="-27"/>
        </w:rPr>
        <w:t xml:space="preserve"> </w:t>
      </w:r>
      <w:r>
        <w:rPr>
          <w:rFonts w:ascii="Century Gothic" w:hAnsi="Century Gothic"/>
        </w:rPr>
        <w:t xml:space="preserve">the </w:t>
      </w:r>
      <w:r>
        <w:t xml:space="preserve">driver to take you to where you want to go, they can </w:t>
      </w:r>
      <w:r>
        <w:rPr>
          <w:rFonts w:ascii="Century Gothic" w:hAnsi="Century Gothic"/>
          <w:w w:val="95"/>
        </w:rPr>
        <w:t>decline</w:t>
      </w:r>
      <w:r>
        <w:rPr>
          <w:rFonts w:ascii="Century Gothic" w:hAnsi="Century Gothic"/>
          <w:spacing w:val="-25"/>
          <w:w w:val="95"/>
        </w:rPr>
        <w:t xml:space="preserve"> </w:t>
      </w:r>
      <w:r>
        <w:rPr>
          <w:rFonts w:ascii="Century Gothic" w:hAnsi="Century Gothic"/>
          <w:w w:val="95"/>
        </w:rPr>
        <w:t>your</w:t>
      </w:r>
      <w:r>
        <w:rPr>
          <w:rFonts w:ascii="Century Gothic" w:hAnsi="Century Gothic"/>
          <w:spacing w:val="-24"/>
          <w:w w:val="95"/>
        </w:rPr>
        <w:t xml:space="preserve"> </w:t>
      </w:r>
      <w:r>
        <w:rPr>
          <w:rFonts w:ascii="Century Gothic" w:hAnsi="Century Gothic"/>
          <w:w w:val="95"/>
        </w:rPr>
        <w:t>trip.</w:t>
      </w:r>
      <w:r>
        <w:rPr>
          <w:rFonts w:ascii="Century Gothic" w:hAnsi="Century Gothic"/>
          <w:spacing w:val="-25"/>
          <w:w w:val="95"/>
        </w:rPr>
        <w:t xml:space="preserve"> </w:t>
      </w:r>
      <w:r>
        <w:rPr>
          <w:rFonts w:ascii="Century Gothic" w:hAnsi="Century Gothic"/>
          <w:w w:val="95"/>
        </w:rPr>
        <w:t>It’s</w:t>
      </w:r>
      <w:r>
        <w:rPr>
          <w:rFonts w:ascii="Century Gothic" w:hAnsi="Century Gothic"/>
          <w:spacing w:val="-24"/>
          <w:w w:val="95"/>
        </w:rPr>
        <w:t xml:space="preserve"> </w:t>
      </w:r>
      <w:r>
        <w:rPr>
          <w:rFonts w:ascii="Century Gothic" w:hAnsi="Century Gothic"/>
          <w:w w:val="95"/>
        </w:rPr>
        <w:t>not</w:t>
      </w:r>
      <w:r>
        <w:rPr>
          <w:rFonts w:ascii="Century Gothic" w:hAnsi="Century Gothic"/>
          <w:spacing w:val="-25"/>
          <w:w w:val="95"/>
        </w:rPr>
        <w:t xml:space="preserve"> </w:t>
      </w:r>
      <w:r>
        <w:rPr>
          <w:rFonts w:ascii="Century Gothic" w:hAnsi="Century Gothic"/>
          <w:w w:val="95"/>
        </w:rPr>
        <w:t>considered</w:t>
      </w:r>
      <w:r>
        <w:rPr>
          <w:rFonts w:ascii="Century Gothic" w:hAnsi="Century Gothic"/>
          <w:spacing w:val="-24"/>
          <w:w w:val="95"/>
        </w:rPr>
        <w:t xml:space="preserve"> </w:t>
      </w:r>
      <w:r>
        <w:rPr>
          <w:rFonts w:ascii="Century Gothic" w:hAnsi="Century Gothic"/>
          <w:w w:val="95"/>
        </w:rPr>
        <w:t>an</w:t>
      </w:r>
      <w:r>
        <w:rPr>
          <w:rFonts w:ascii="Century Gothic" w:hAnsi="Century Gothic"/>
          <w:spacing w:val="-25"/>
          <w:w w:val="95"/>
        </w:rPr>
        <w:t xml:space="preserve"> </w:t>
      </w:r>
      <w:r>
        <w:rPr>
          <w:rFonts w:ascii="Century Gothic" w:hAnsi="Century Gothic"/>
          <w:w w:val="95"/>
        </w:rPr>
        <w:t>offence</w:t>
      </w:r>
      <w:r>
        <w:rPr>
          <w:rFonts w:ascii="Century Gothic" w:hAnsi="Century Gothic"/>
          <w:spacing w:val="-24"/>
          <w:w w:val="95"/>
        </w:rPr>
        <w:t xml:space="preserve"> </w:t>
      </w:r>
      <w:r>
        <w:rPr>
          <w:rFonts w:ascii="Century Gothic" w:hAnsi="Century Gothic"/>
          <w:w w:val="95"/>
        </w:rPr>
        <w:t xml:space="preserve">unless </w:t>
      </w:r>
      <w:r>
        <w:t xml:space="preserve">you are in a wheelchair or have an assistance animal with you. With so many options, choose a </w:t>
      </w:r>
      <w:r>
        <w:rPr>
          <w:spacing w:val="2"/>
        </w:rPr>
        <w:t xml:space="preserve">service </w:t>
      </w:r>
      <w:r>
        <w:t>provider that works for</w:t>
      </w:r>
      <w:r>
        <w:rPr>
          <w:spacing w:val="-3"/>
        </w:rPr>
        <w:t xml:space="preserve"> </w:t>
      </w:r>
      <w:r>
        <w:t>you.</w:t>
      </w:r>
    </w:p>
    <w:p w:rsidR="00A33450" w:rsidRDefault="003D2532" w:rsidP="007B3BCB">
      <w:pPr>
        <w:pStyle w:val="Heading1"/>
      </w:pPr>
      <w:r>
        <w:rPr>
          <w:w w:val="105"/>
        </w:rPr>
        <w:t>Feedback and complaints</w:t>
      </w:r>
    </w:p>
    <w:p w:rsidR="00A33450" w:rsidRDefault="003D2532" w:rsidP="007B3BCB">
      <w:r>
        <w:t>If</w:t>
      </w:r>
      <w:r>
        <w:rPr>
          <w:spacing w:val="-14"/>
        </w:rPr>
        <w:t xml:space="preserve"> </w:t>
      </w:r>
      <w:r>
        <w:t>you</w:t>
      </w:r>
      <w:r>
        <w:rPr>
          <w:spacing w:val="-13"/>
        </w:rPr>
        <w:t xml:space="preserve"> </w:t>
      </w:r>
      <w:r>
        <w:t>aren’t</w:t>
      </w:r>
      <w:r>
        <w:rPr>
          <w:spacing w:val="-14"/>
        </w:rPr>
        <w:t xml:space="preserve"> </w:t>
      </w:r>
      <w:r>
        <w:t>happy</w:t>
      </w:r>
      <w:r>
        <w:rPr>
          <w:spacing w:val="-13"/>
        </w:rPr>
        <w:t xml:space="preserve"> </w:t>
      </w:r>
      <w:r>
        <w:t>with</w:t>
      </w:r>
      <w:r>
        <w:rPr>
          <w:spacing w:val="-14"/>
        </w:rPr>
        <w:t xml:space="preserve"> </w:t>
      </w:r>
      <w:r>
        <w:t>the</w:t>
      </w:r>
      <w:r>
        <w:rPr>
          <w:spacing w:val="-13"/>
        </w:rPr>
        <w:t xml:space="preserve"> </w:t>
      </w:r>
      <w:r>
        <w:rPr>
          <w:spacing w:val="2"/>
        </w:rPr>
        <w:t>service</w:t>
      </w:r>
      <w:r>
        <w:rPr>
          <w:spacing w:val="-14"/>
        </w:rPr>
        <w:t xml:space="preserve"> </w:t>
      </w:r>
      <w:r>
        <w:t>you</w:t>
      </w:r>
      <w:r>
        <w:rPr>
          <w:spacing w:val="-13"/>
        </w:rPr>
        <w:t xml:space="preserve"> </w:t>
      </w:r>
      <w:r>
        <w:t>have</w:t>
      </w:r>
      <w:r>
        <w:rPr>
          <w:spacing w:val="-14"/>
        </w:rPr>
        <w:t xml:space="preserve"> </w:t>
      </w:r>
      <w:r>
        <w:t xml:space="preserve">received, get in touch with the Booking </w:t>
      </w:r>
      <w:r>
        <w:rPr>
          <w:spacing w:val="2"/>
        </w:rPr>
        <w:t>Service</w:t>
      </w:r>
      <w:r>
        <w:rPr>
          <w:spacing w:val="-31"/>
        </w:rPr>
        <w:t xml:space="preserve"> </w:t>
      </w:r>
      <w:r>
        <w:t>Provider.</w:t>
      </w:r>
    </w:p>
    <w:p w:rsidR="00A33450" w:rsidRDefault="003D2532" w:rsidP="007B3BCB">
      <w:r>
        <w:t xml:space="preserve">If you feel you aren’t happy with the way your feedback or complaint is being handled by the Booking Service Provider, let us know at </w:t>
      </w:r>
      <w:hyperlink r:id="rId4">
        <w:r>
          <w:t>www.cpv.vic.g</w:t>
        </w:r>
        <w:r>
          <w:t>ov.au</w:t>
        </w:r>
      </w:hyperlink>
    </w:p>
    <w:p w:rsidR="00A33450" w:rsidRDefault="003D2532" w:rsidP="00711E9B">
      <w:pPr>
        <w:pStyle w:val="Heading1"/>
      </w:pPr>
      <w:r>
        <w:rPr>
          <w:w w:val="105"/>
        </w:rPr>
        <w:t>Find out more</w:t>
      </w:r>
    </w:p>
    <w:p w:rsidR="00A33450" w:rsidRDefault="003D2532" w:rsidP="007B3BCB">
      <w:r>
        <w:t>Stay informed by visiting cpv.vic.gov.au.</w:t>
      </w:r>
    </w:p>
    <w:sectPr w:rsidR="00A33450" w:rsidSect="00711E9B">
      <w:type w:val="continuous"/>
      <w:pgSz w:w="11910" w:h="16840"/>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2"/>
    <w:compatSetting w:name="useWord2013TrackBottomHyphenation" w:uri="http://schemas.microsoft.com/office/word" w:val="1"/>
  </w:compat>
  <w:rsids>
    <w:rsidRoot w:val="00A33450"/>
    <w:rsid w:val="003D2532"/>
    <w:rsid w:val="00711E9B"/>
    <w:rsid w:val="007B3BCB"/>
    <w:rsid w:val="00A3345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55EBA"/>
  <w15:docId w15:val="{8E969A8A-E130-4F2B-8B5A-B4FFAFB3C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711E9B"/>
    <w:rPr>
      <w:rFonts w:ascii="Arial" w:eastAsia="Arial" w:hAnsi="Arial" w:cs="Arial"/>
      <w:lang w:bidi="en-US"/>
    </w:rPr>
  </w:style>
  <w:style w:type="paragraph" w:styleId="Heading1">
    <w:name w:val="heading 1"/>
    <w:basedOn w:val="Normal"/>
    <w:uiPriority w:val="1"/>
    <w:qFormat/>
    <w:rsid w:val="007B3BCB"/>
    <w:pPr>
      <w:spacing w:before="150" w:after="90"/>
      <w:outlineLvl w:val="0"/>
    </w:pPr>
    <w:rPr>
      <w:b/>
      <w:sz w:val="44"/>
      <w:szCs w:val="24"/>
    </w:rPr>
  </w:style>
  <w:style w:type="paragraph" w:styleId="Heading2">
    <w:name w:val="heading 2"/>
    <w:basedOn w:val="Normal"/>
    <w:next w:val="Normal"/>
    <w:link w:val="Heading2Char"/>
    <w:uiPriority w:val="9"/>
    <w:unhideWhenUsed/>
    <w:qFormat/>
    <w:rsid w:val="007B3BCB"/>
    <w:pPr>
      <w:keepNext/>
      <w:keepLines/>
      <w:spacing w:before="40"/>
      <w:outlineLvl w:val="1"/>
    </w:pPr>
    <w:rPr>
      <w:rFonts w:eastAsiaTheme="majorEastAsia" w:cstheme="majorBidi"/>
      <w: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7B3BCB"/>
    <w:pPr>
      <w:spacing w:after="90"/>
    </w:pPr>
    <w:rPr>
      <w:szCs w:val="1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customStyle="1" w:styleId="Heading2Char">
    <w:name w:val="Heading 2 Char"/>
    <w:basedOn w:val="DefaultParagraphFont"/>
    <w:link w:val="Heading2"/>
    <w:uiPriority w:val="9"/>
    <w:rsid w:val="007B3BCB"/>
    <w:rPr>
      <w:rFonts w:ascii="Arial" w:eastAsiaTheme="majorEastAsia" w:hAnsi="Arial" w:cstheme="majorBidi"/>
      <w:b/>
      <w:sz w:val="24"/>
      <w:szCs w:val="26"/>
      <w:lang w:bidi="en-US"/>
    </w:rPr>
  </w:style>
  <w:style w:type="paragraph" w:styleId="Title">
    <w:name w:val="Title"/>
    <w:basedOn w:val="Normal"/>
    <w:next w:val="Normal"/>
    <w:link w:val="TitleChar"/>
    <w:uiPriority w:val="10"/>
    <w:qFormat/>
    <w:rsid w:val="00711E9B"/>
    <w:pPr>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11E9B"/>
    <w:rPr>
      <w:rFonts w:ascii="Arial" w:eastAsiaTheme="majorEastAsia" w:hAnsi="Arial" w:cstheme="majorBidi"/>
      <w:spacing w:val="-10"/>
      <w:kern w:val="28"/>
      <w:sz w:val="56"/>
      <w:szCs w:val="56"/>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pv.vic.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1020</TotalTime>
  <Pages>2</Pages>
  <Words>417</Words>
  <Characters>2383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Ross Campbell (DEDJTR)</cp:lastModifiedBy>
  <cp:revision>2</cp:revision>
  <dcterms:created xsi:type="dcterms:W3CDTF">2018-10-15T05:45:00Z</dcterms:created>
  <dcterms:modified xsi:type="dcterms:W3CDTF">2018-10-15T22:45:00Z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2018-06-28T00:00:00Z</vt:filetime>
  </property>
  <property fmtid="{D5CDD505-2E9C-101B-9397-08002B2CF9AE}" pid="3" name="Creator">
    <vt:lpwstr>Adobe InDesign CC 13.0 (Macintosh)</vt:lpwstr>
  </property>
  <property fmtid="{D5CDD505-2E9C-101B-9397-08002B2CF9AE}" pid="4" name="LastSaved">
    <vt:filetime>2018-10-15T00:00:00Z</vt:filetime>
  </property>
</Properties>
</file>